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35B" w:rsidRDefault="0058135B" w:rsidP="0058135B">
      <w:pPr>
        <w:ind w:left="1416" w:hanging="12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СТЕКЛЯНСКОГО СЕЛЬСОВЕТА </w:t>
      </w:r>
    </w:p>
    <w:p w:rsidR="0058135B" w:rsidRDefault="0058135B" w:rsidP="0058135B">
      <w:pPr>
        <w:ind w:left="1416" w:hanging="1236"/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58135B" w:rsidRDefault="0058135B" w:rsidP="0058135B">
      <w:pPr>
        <w:ind w:left="1416" w:hanging="1236"/>
        <w:jc w:val="center"/>
        <w:rPr>
          <w:sz w:val="28"/>
          <w:szCs w:val="28"/>
        </w:rPr>
      </w:pPr>
    </w:p>
    <w:p w:rsidR="0058135B" w:rsidRDefault="0058135B" w:rsidP="0058135B">
      <w:pPr>
        <w:ind w:left="1416" w:hanging="1236"/>
        <w:jc w:val="center"/>
        <w:rPr>
          <w:sz w:val="28"/>
          <w:szCs w:val="28"/>
        </w:rPr>
      </w:pPr>
    </w:p>
    <w:p w:rsidR="0058135B" w:rsidRDefault="0058135B" w:rsidP="0058135B">
      <w:pPr>
        <w:ind w:left="1416" w:hanging="123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8135B" w:rsidRDefault="0058135B" w:rsidP="0058135B">
      <w:pPr>
        <w:rPr>
          <w:sz w:val="28"/>
          <w:szCs w:val="28"/>
        </w:rPr>
      </w:pPr>
    </w:p>
    <w:p w:rsidR="0058135B" w:rsidRDefault="0058135B" w:rsidP="0058135B">
      <w:pPr>
        <w:rPr>
          <w:sz w:val="28"/>
          <w:szCs w:val="28"/>
        </w:rPr>
      </w:pPr>
    </w:p>
    <w:p w:rsidR="0058135B" w:rsidRDefault="0058135B" w:rsidP="0058135B">
      <w:pPr>
        <w:rPr>
          <w:sz w:val="28"/>
          <w:szCs w:val="28"/>
        </w:rPr>
      </w:pPr>
      <w:r>
        <w:rPr>
          <w:sz w:val="28"/>
          <w:szCs w:val="28"/>
        </w:rPr>
        <w:t>27.09.2019г                                      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теклянное                                   № 55</w:t>
      </w:r>
    </w:p>
    <w:p w:rsidR="0058135B" w:rsidRDefault="0058135B" w:rsidP="0058135B">
      <w:pPr>
        <w:rPr>
          <w:sz w:val="28"/>
          <w:szCs w:val="28"/>
        </w:rPr>
      </w:pPr>
    </w:p>
    <w:p w:rsidR="0058135B" w:rsidRDefault="0058135B" w:rsidP="0058135B">
      <w:pPr>
        <w:pStyle w:val="western"/>
        <w:spacing w:before="0" w:before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схода граждан на территории    деревни Покровка  Купинского района Новосибирской области</w:t>
      </w:r>
    </w:p>
    <w:p w:rsidR="0058135B" w:rsidRDefault="0058135B" w:rsidP="0058135B">
      <w:pPr>
        <w:pStyle w:val="western"/>
        <w:spacing w:before="0" w:beforeAutospacing="0" w:after="0"/>
        <w:rPr>
          <w:sz w:val="28"/>
          <w:szCs w:val="28"/>
        </w:rPr>
      </w:pPr>
    </w:p>
    <w:p w:rsidR="0058135B" w:rsidRDefault="0058135B" w:rsidP="0058135B">
      <w:pPr>
        <w:ind w:firstLine="56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целью участия в конкурсном отборе программ (проектов) развития территорий муниципальных образований Новосибирской области, основанных на местных инициативах, в соответствии с </w:t>
      </w:r>
      <w:proofErr w:type="gramStart"/>
      <w:r>
        <w:rPr>
          <w:sz w:val="28"/>
          <w:szCs w:val="28"/>
        </w:rPr>
        <w:t>Уставом  Стеклянского</w:t>
      </w:r>
      <w:proofErr w:type="gramEnd"/>
      <w:r>
        <w:rPr>
          <w:sz w:val="28"/>
          <w:szCs w:val="28"/>
        </w:rPr>
        <w:t xml:space="preserve"> сельсовета</w:t>
      </w:r>
    </w:p>
    <w:p w:rsidR="0058135B" w:rsidRDefault="0058135B" w:rsidP="0058135B">
      <w:pPr>
        <w:pStyle w:val="western"/>
        <w:spacing w:before="0" w:beforeAutospacing="0" w:after="0"/>
        <w:rPr>
          <w:sz w:val="28"/>
          <w:szCs w:val="28"/>
        </w:rPr>
      </w:pPr>
    </w:p>
    <w:p w:rsidR="0058135B" w:rsidRDefault="0058135B" w:rsidP="0058135B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сход граждан  </w:t>
      </w:r>
      <w:bookmarkStart w:id="0" w:name="_GoBack"/>
      <w:bookmarkEnd w:id="0"/>
      <w:r>
        <w:rPr>
          <w:sz w:val="28"/>
          <w:szCs w:val="28"/>
        </w:rPr>
        <w:t xml:space="preserve">08   октября   2019 года в 12-00 часов в   здании Покровской школы    ул. Покровская , 41 по вопросу: «Об участии администрации    Стеклянского сельсовета Купинского района Новосибирской области в конкурсном отборе программ (проектов) развития территорий муниципальных образований Новосибирской области, основанных на местных инициативах»: </w:t>
      </w:r>
    </w:p>
    <w:p w:rsidR="0058135B" w:rsidRDefault="0058135B" w:rsidP="0058135B">
      <w:pPr>
        <w:jc w:val="both"/>
      </w:pPr>
      <w:r>
        <w:rPr>
          <w:color w:val="000000"/>
          <w:sz w:val="28"/>
          <w:szCs w:val="28"/>
        </w:rPr>
        <w:t xml:space="preserve">а) </w:t>
      </w:r>
      <w:r w:rsidRPr="00957553">
        <w:rPr>
          <w:sz w:val="30"/>
          <w:szCs w:val="30"/>
        </w:rPr>
        <w:t xml:space="preserve">обеспечение первичных мер пожарной безопасности в границах населенных пунктов поселения       </w:t>
      </w:r>
    </w:p>
    <w:p w:rsidR="0058135B" w:rsidRPr="0058135B" w:rsidRDefault="0058135B" w:rsidP="0058135B">
      <w:pPr>
        <w:jc w:val="both"/>
      </w:pPr>
      <w:r>
        <w:rPr>
          <w:color w:val="000000"/>
          <w:sz w:val="28"/>
          <w:szCs w:val="28"/>
        </w:rPr>
        <w:t xml:space="preserve">в)  </w:t>
      </w:r>
      <w:r w:rsidRPr="00957553">
        <w:rPr>
          <w:sz w:val="30"/>
          <w:szCs w:val="30"/>
        </w:rPr>
        <w:t>содержание мест захоронения       </w:t>
      </w:r>
      <w:r>
        <w:rPr>
          <w:color w:val="000000"/>
          <w:sz w:val="28"/>
          <w:szCs w:val="28"/>
        </w:rPr>
        <w:t xml:space="preserve"> </w:t>
      </w: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Оповестить граждан Стеклянского сельсовета Купинского  района Новосибирской области о проведении схода путём размещения информационного объявления на информационном стенде, расположенном по адресу: 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окровка ул. Покровская, 41 и в бюллетене «Муниципальные ведомости» и на официальном сайте администрация  Стеклянского сельсовета Купинского  района Новосибирской области.</w:t>
      </w: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подписания.</w:t>
      </w: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8135B" w:rsidRDefault="0058135B" w:rsidP="0058135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8135B" w:rsidRDefault="0058135B" w:rsidP="0058135B">
      <w:pPr>
        <w:pStyle w:val="western"/>
        <w:shd w:val="clear" w:color="auto" w:fill="FFFFFF"/>
        <w:spacing w:before="0" w:beforeAutospacing="0" w:after="0"/>
        <w:rPr>
          <w:sz w:val="28"/>
          <w:szCs w:val="28"/>
        </w:rPr>
      </w:pPr>
    </w:p>
    <w:p w:rsidR="0058135B" w:rsidRDefault="0058135B" w:rsidP="0058135B">
      <w:pPr>
        <w:pStyle w:val="western"/>
        <w:spacing w:before="0" w:beforeAutospacing="0" w:after="0" w:line="240" w:lineRule="exact"/>
        <w:rPr>
          <w:sz w:val="28"/>
          <w:szCs w:val="28"/>
        </w:rPr>
      </w:pPr>
    </w:p>
    <w:p w:rsidR="0058135B" w:rsidRDefault="0058135B" w:rsidP="0058135B">
      <w:pPr>
        <w:pStyle w:val="western"/>
        <w:spacing w:before="0" w:beforeAutospacing="0"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Глава Стеклянского                                                             </w:t>
      </w:r>
      <w:proofErr w:type="spellStart"/>
      <w:r>
        <w:rPr>
          <w:sz w:val="28"/>
          <w:szCs w:val="28"/>
        </w:rPr>
        <w:t>Е.В.Сасина</w:t>
      </w:r>
      <w:proofErr w:type="spellEnd"/>
    </w:p>
    <w:p w:rsidR="0058135B" w:rsidRDefault="0058135B" w:rsidP="0058135B">
      <w:pPr>
        <w:rPr>
          <w:sz w:val="28"/>
          <w:szCs w:val="28"/>
        </w:rPr>
      </w:pPr>
    </w:p>
    <w:p w:rsidR="00603B2C" w:rsidRDefault="00603B2C"/>
    <w:sectPr w:rsidR="00603B2C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407E3"/>
    <w:multiLevelType w:val="multilevel"/>
    <w:tmpl w:val="F48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35B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1643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135B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0B73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3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58135B"/>
    <w:pPr>
      <w:spacing w:before="100" w:beforeAutospacing="1" w:after="119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2019-10-08T07:50:00Z</cp:lastPrinted>
  <dcterms:created xsi:type="dcterms:W3CDTF">2019-10-08T07:43:00Z</dcterms:created>
  <dcterms:modified xsi:type="dcterms:W3CDTF">2019-10-08T07:54:00Z</dcterms:modified>
</cp:coreProperties>
</file>