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06" w:rsidRPr="003F7E39" w:rsidRDefault="00922506" w:rsidP="003F7E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АДМИНИСТРАЦИЯ   СТЕКЛЯНСКОГО СЕЛЬСОВЕТА</w:t>
      </w:r>
    </w:p>
    <w:p w:rsidR="00922506" w:rsidRPr="003F7E39" w:rsidRDefault="00922506" w:rsidP="003F7E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922506" w:rsidRPr="003F7E39" w:rsidRDefault="00922506" w:rsidP="003F7E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 xml:space="preserve">Р А С П О Р Я Ж Е Н И Е            </w:t>
      </w:r>
    </w:p>
    <w:p w:rsidR="00922506" w:rsidRPr="003F7E39" w:rsidRDefault="00922506" w:rsidP="003F7E39">
      <w:pPr>
        <w:spacing w:after="0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13.01.2014                                                                                          № 2</w:t>
      </w:r>
    </w:p>
    <w:p w:rsidR="00922506" w:rsidRPr="003F7E39" w:rsidRDefault="00922506" w:rsidP="003F7E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2506" w:rsidRPr="003F7E39" w:rsidRDefault="00922506" w:rsidP="003F7E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E39">
        <w:rPr>
          <w:rFonts w:ascii="Times New Roman" w:hAnsi="Times New Roman"/>
          <w:b/>
          <w:sz w:val="28"/>
          <w:szCs w:val="28"/>
        </w:rPr>
        <w:t>"О создании жилищной комиссии"</w:t>
      </w:r>
    </w:p>
    <w:p w:rsidR="00922506" w:rsidRPr="003F7E39" w:rsidRDefault="00922506" w:rsidP="003F7E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В целях обследования жилищных условий, руководствуясь Постановлением Губернатора Новосибирской области  №75 от 26.02.2006г, Уставом Стеклянского сельсовета: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1. Назначить комиссию в составе :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Дюла Елена Николаевна - председатель комиссии, специалист администрации;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Пашинский Александр Алексеевич - член комиссии, директор МУП  Стеклянское ЖКХ;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Сердюкова Ирина Владимировна - член комиссии, специалист администрации;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>Даничкина Ольга Александровна - бухгалтер ОАО "Стеклянное"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 xml:space="preserve">Глава Стеклянского 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39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    Е.В.Сасина </w:t>
      </w: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506" w:rsidRPr="003F7E39" w:rsidRDefault="00922506" w:rsidP="003F7E39">
      <w:pPr>
        <w:spacing w:after="0"/>
        <w:rPr>
          <w:rFonts w:ascii="Times New Roman" w:hAnsi="Times New Roman"/>
          <w:sz w:val="28"/>
          <w:szCs w:val="28"/>
        </w:rPr>
      </w:pPr>
    </w:p>
    <w:sectPr w:rsidR="00922506" w:rsidRPr="003F7E39" w:rsidSect="0007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A9E"/>
    <w:rsid w:val="00070A9E"/>
    <w:rsid w:val="00074232"/>
    <w:rsid w:val="003F7E39"/>
    <w:rsid w:val="005402B0"/>
    <w:rsid w:val="00597A72"/>
    <w:rsid w:val="0092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User</cp:lastModifiedBy>
  <cp:revision>3</cp:revision>
  <dcterms:created xsi:type="dcterms:W3CDTF">2014-07-14T09:36:00Z</dcterms:created>
  <dcterms:modified xsi:type="dcterms:W3CDTF">2014-07-14T10:45:00Z</dcterms:modified>
</cp:coreProperties>
</file>