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8" w:rsidRDefault="00905178" w:rsidP="0090517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 СТЕКЛЯНСКОГО СЕЛЬСОВЕТА</w:t>
      </w:r>
    </w:p>
    <w:p w:rsidR="00905178" w:rsidRDefault="00905178" w:rsidP="00905178">
      <w:pPr>
        <w:jc w:val="center"/>
        <w:rPr>
          <w:sz w:val="28"/>
          <w:szCs w:val="28"/>
        </w:rPr>
      </w:pPr>
      <w:r>
        <w:rPr>
          <w:sz w:val="32"/>
          <w:szCs w:val="32"/>
        </w:rPr>
        <w:t>КУПИНСКОГО  РАЙОНА  НОВОСИБИРСКОЙ  ОБЛАСТИ</w:t>
      </w:r>
    </w:p>
    <w:p w:rsidR="00905178" w:rsidRDefault="00905178" w:rsidP="00905178">
      <w:pPr>
        <w:jc w:val="center"/>
        <w:rPr>
          <w:sz w:val="28"/>
          <w:szCs w:val="28"/>
        </w:rPr>
      </w:pPr>
    </w:p>
    <w:p w:rsidR="00905178" w:rsidRDefault="00905178" w:rsidP="00905178">
      <w:pPr>
        <w:rPr>
          <w:sz w:val="28"/>
          <w:szCs w:val="28"/>
        </w:rPr>
      </w:pPr>
    </w:p>
    <w:p w:rsidR="00905178" w:rsidRDefault="00905178" w:rsidP="00905178">
      <w:pPr>
        <w:jc w:val="center"/>
        <w:rPr>
          <w:sz w:val="28"/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 </w:t>
      </w:r>
      <w:r>
        <w:rPr>
          <w:sz w:val="28"/>
          <w:szCs w:val="28"/>
        </w:rPr>
        <w:t xml:space="preserve">           </w:t>
      </w:r>
    </w:p>
    <w:p w:rsidR="00905178" w:rsidRDefault="00905178" w:rsidP="00905178">
      <w:pPr>
        <w:rPr>
          <w:sz w:val="28"/>
          <w:szCs w:val="28"/>
        </w:rPr>
      </w:pPr>
    </w:p>
    <w:p w:rsidR="00905178" w:rsidRDefault="00905178" w:rsidP="00905178">
      <w:pPr>
        <w:ind w:left="1110"/>
        <w:rPr>
          <w:sz w:val="32"/>
          <w:szCs w:val="32"/>
        </w:rPr>
      </w:pPr>
    </w:p>
    <w:p w:rsidR="00905178" w:rsidRDefault="00905178" w:rsidP="00905178">
      <w:pPr>
        <w:rPr>
          <w:sz w:val="32"/>
          <w:szCs w:val="32"/>
        </w:rPr>
      </w:pPr>
      <w:r>
        <w:rPr>
          <w:sz w:val="32"/>
          <w:szCs w:val="32"/>
        </w:rPr>
        <w:t xml:space="preserve">    04. 02.2014                                                                                             № 4</w:t>
      </w:r>
    </w:p>
    <w:p w:rsidR="00905178" w:rsidRDefault="00905178" w:rsidP="00905178">
      <w:pPr>
        <w:ind w:left="1110"/>
        <w:jc w:val="center"/>
        <w:rPr>
          <w:b/>
          <w:sz w:val="32"/>
          <w:szCs w:val="32"/>
        </w:rPr>
      </w:pPr>
    </w:p>
    <w:p w:rsidR="00905178" w:rsidRDefault="00905178" w:rsidP="009051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"О создании комиссии по выбору земельного участка"</w:t>
      </w:r>
    </w:p>
    <w:p w:rsidR="00905178" w:rsidRDefault="00905178" w:rsidP="00905178">
      <w:pPr>
        <w:jc w:val="center"/>
        <w:rPr>
          <w:b/>
          <w:sz w:val="32"/>
          <w:szCs w:val="32"/>
        </w:rPr>
      </w:pPr>
    </w:p>
    <w:p w:rsidR="00905178" w:rsidRDefault="00905178" w:rsidP="00905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соответствии со ст. 31 Земельного кодекса Российской Федерации, Устава Стеклянского сельсовета, на основании письма администрации Купинского района № 108/02-24/1 от 31.01.2013 г., </w:t>
      </w:r>
    </w:p>
    <w:p w:rsidR="00905178" w:rsidRDefault="00905178" w:rsidP="00905178">
      <w:pPr>
        <w:jc w:val="both"/>
        <w:rPr>
          <w:sz w:val="32"/>
          <w:szCs w:val="32"/>
        </w:rPr>
      </w:pPr>
      <w:r>
        <w:rPr>
          <w:sz w:val="32"/>
          <w:szCs w:val="32"/>
        </w:rPr>
        <w:t>Назначить комиссию в составе:</w:t>
      </w:r>
    </w:p>
    <w:p w:rsidR="00905178" w:rsidRDefault="00905178" w:rsidP="00905178">
      <w:pPr>
        <w:jc w:val="both"/>
        <w:rPr>
          <w:sz w:val="32"/>
          <w:szCs w:val="32"/>
        </w:rPr>
      </w:pPr>
    </w:p>
    <w:p w:rsidR="00905178" w:rsidRDefault="00905178" w:rsidP="00905178">
      <w:pPr>
        <w:jc w:val="both"/>
        <w:rPr>
          <w:sz w:val="32"/>
          <w:szCs w:val="32"/>
        </w:rPr>
      </w:pPr>
      <w:r>
        <w:rPr>
          <w:sz w:val="32"/>
          <w:szCs w:val="32"/>
        </w:rPr>
        <w:t>Сасина Елена Викторовна - председатель комиссии, Глава Стеклянского сельсовета;</w:t>
      </w:r>
    </w:p>
    <w:p w:rsidR="00905178" w:rsidRDefault="00905178" w:rsidP="00905178">
      <w:pPr>
        <w:jc w:val="both"/>
        <w:rPr>
          <w:sz w:val="32"/>
          <w:szCs w:val="32"/>
        </w:rPr>
      </w:pPr>
    </w:p>
    <w:p w:rsidR="00905178" w:rsidRDefault="00905178" w:rsidP="00905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Артур Викторович Беспалов – заместитель Главы Купинского района </w:t>
      </w:r>
    </w:p>
    <w:p w:rsidR="00905178" w:rsidRDefault="00905178" w:rsidP="00905178">
      <w:pPr>
        <w:jc w:val="both"/>
        <w:rPr>
          <w:sz w:val="32"/>
          <w:szCs w:val="32"/>
        </w:rPr>
      </w:pPr>
    </w:p>
    <w:p w:rsidR="00905178" w:rsidRDefault="00905178" w:rsidP="00905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Пашинский Александр Алексеевич - член комиссии, директор МУП  </w:t>
      </w:r>
      <w:proofErr w:type="spellStart"/>
      <w:r>
        <w:rPr>
          <w:sz w:val="32"/>
          <w:szCs w:val="32"/>
        </w:rPr>
        <w:t>Стеклянское</w:t>
      </w:r>
      <w:proofErr w:type="spellEnd"/>
      <w:r>
        <w:rPr>
          <w:sz w:val="32"/>
          <w:szCs w:val="32"/>
        </w:rPr>
        <w:t xml:space="preserve"> ЖКХ;</w:t>
      </w:r>
    </w:p>
    <w:p w:rsidR="00905178" w:rsidRDefault="00905178" w:rsidP="00905178">
      <w:pPr>
        <w:jc w:val="both"/>
        <w:rPr>
          <w:sz w:val="32"/>
          <w:szCs w:val="32"/>
        </w:rPr>
      </w:pPr>
    </w:p>
    <w:p w:rsidR="00905178" w:rsidRDefault="00905178" w:rsidP="00905178">
      <w:pPr>
        <w:jc w:val="both"/>
        <w:rPr>
          <w:sz w:val="32"/>
          <w:szCs w:val="32"/>
        </w:rPr>
      </w:pPr>
      <w:r>
        <w:rPr>
          <w:sz w:val="32"/>
          <w:szCs w:val="32"/>
        </w:rPr>
        <w:t>Дюла Елена Николаевна - член комиссии, специалист Стеклянского сельсовета.</w:t>
      </w:r>
    </w:p>
    <w:p w:rsidR="00905178" w:rsidRDefault="00905178" w:rsidP="00905178">
      <w:pPr>
        <w:jc w:val="both"/>
        <w:rPr>
          <w:sz w:val="32"/>
          <w:szCs w:val="32"/>
        </w:rPr>
      </w:pPr>
    </w:p>
    <w:p w:rsidR="00905178" w:rsidRDefault="00905178" w:rsidP="00905178">
      <w:pPr>
        <w:jc w:val="both"/>
        <w:rPr>
          <w:sz w:val="32"/>
          <w:szCs w:val="32"/>
        </w:rPr>
      </w:pPr>
    </w:p>
    <w:p w:rsidR="00905178" w:rsidRDefault="00905178" w:rsidP="00905178">
      <w:pPr>
        <w:jc w:val="both"/>
        <w:rPr>
          <w:sz w:val="32"/>
          <w:szCs w:val="32"/>
        </w:rPr>
      </w:pPr>
    </w:p>
    <w:p w:rsidR="00905178" w:rsidRDefault="00905178" w:rsidP="00905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Глава Стеклянского </w:t>
      </w:r>
    </w:p>
    <w:p w:rsidR="00905178" w:rsidRDefault="00905178" w:rsidP="00905178">
      <w:pPr>
        <w:rPr>
          <w:sz w:val="32"/>
          <w:szCs w:val="32"/>
        </w:rPr>
      </w:pPr>
      <w:r>
        <w:rPr>
          <w:sz w:val="32"/>
          <w:szCs w:val="32"/>
        </w:rPr>
        <w:t xml:space="preserve">сельсовета                                                                            Е.В. Сасина    </w:t>
      </w:r>
    </w:p>
    <w:p w:rsidR="00905178" w:rsidRDefault="00905178" w:rsidP="00905178">
      <w:pPr>
        <w:rPr>
          <w:sz w:val="32"/>
          <w:szCs w:val="32"/>
        </w:rPr>
      </w:pPr>
    </w:p>
    <w:p w:rsidR="00A70A69" w:rsidRDefault="00A70A69"/>
    <w:sectPr w:rsidR="00A7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178"/>
    <w:rsid w:val="00905178"/>
    <w:rsid w:val="00A7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плазма</dc:creator>
  <cp:keywords/>
  <dc:description/>
  <cp:lastModifiedBy>плазма</cp:lastModifiedBy>
  <cp:revision>2</cp:revision>
  <dcterms:created xsi:type="dcterms:W3CDTF">2014-07-14T09:03:00Z</dcterms:created>
  <dcterms:modified xsi:type="dcterms:W3CDTF">2014-07-14T09:03:00Z</dcterms:modified>
</cp:coreProperties>
</file>