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99" w:rsidRDefault="00F92399" w:rsidP="00F9239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F92399" w:rsidRDefault="00F92399" w:rsidP="00F92399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F92399" w:rsidRDefault="00F92399" w:rsidP="00F92399">
      <w:pPr>
        <w:jc w:val="center"/>
        <w:rPr>
          <w:b/>
          <w:sz w:val="28"/>
          <w:szCs w:val="28"/>
        </w:rPr>
      </w:pPr>
    </w:p>
    <w:p w:rsidR="00F92399" w:rsidRDefault="00F92399" w:rsidP="00F92399">
      <w:pPr>
        <w:jc w:val="center"/>
        <w:rPr>
          <w:b/>
          <w:sz w:val="28"/>
          <w:szCs w:val="28"/>
        </w:rPr>
      </w:pPr>
    </w:p>
    <w:p w:rsidR="00F92399" w:rsidRDefault="00F92399" w:rsidP="00F9239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92399" w:rsidRDefault="00F92399" w:rsidP="00F92399">
      <w:pPr>
        <w:jc w:val="center"/>
        <w:rPr>
          <w:sz w:val="28"/>
          <w:szCs w:val="28"/>
        </w:rPr>
      </w:pPr>
    </w:p>
    <w:p w:rsidR="00F92399" w:rsidRDefault="00F92399" w:rsidP="00F92399">
      <w:pPr>
        <w:rPr>
          <w:sz w:val="28"/>
          <w:szCs w:val="28"/>
        </w:rPr>
      </w:pPr>
      <w:r>
        <w:rPr>
          <w:sz w:val="28"/>
          <w:szCs w:val="28"/>
        </w:rPr>
        <w:t>17.01.2018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</w:t>
      </w:r>
    </w:p>
    <w:p w:rsidR="00F92399" w:rsidRDefault="00F92399" w:rsidP="00F9239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F92399" w:rsidRDefault="00F92399" w:rsidP="00F92399">
      <w:pPr>
        <w:rPr>
          <w:sz w:val="28"/>
          <w:szCs w:val="28"/>
        </w:rPr>
      </w:pPr>
    </w:p>
    <w:p w:rsidR="00F92399" w:rsidRPr="00F92399" w:rsidRDefault="00F92399" w:rsidP="00F92399">
      <w:pPr>
        <w:pStyle w:val="a5"/>
        <w:jc w:val="center"/>
        <w:rPr>
          <w:sz w:val="28"/>
          <w:szCs w:val="28"/>
        </w:rPr>
      </w:pPr>
      <w:r w:rsidRPr="00F92399">
        <w:rPr>
          <w:rStyle w:val="a3"/>
          <w:sz w:val="28"/>
          <w:szCs w:val="28"/>
        </w:rPr>
        <w:t>О присвоении статуса единой теплоснабжающей организации</w:t>
      </w:r>
    </w:p>
    <w:p w:rsidR="00F92399" w:rsidRDefault="00F92399" w:rsidP="00F92399">
      <w:pPr>
        <w:rPr>
          <w:sz w:val="28"/>
          <w:szCs w:val="28"/>
        </w:rPr>
      </w:pPr>
      <w:r w:rsidRPr="00F92399">
        <w:rPr>
          <w:sz w:val="28"/>
          <w:szCs w:val="28"/>
        </w:rPr>
        <w:t xml:space="preserve">    </w:t>
      </w:r>
      <w:proofErr w:type="gramStart"/>
      <w:r w:rsidRPr="00F92399">
        <w:rPr>
          <w:sz w:val="28"/>
          <w:szCs w:val="28"/>
        </w:rPr>
        <w:t>В соответствии с Федеральным законом от 27.07.2010 года</w:t>
      </w:r>
      <w:r>
        <w:rPr>
          <w:sz w:val="28"/>
          <w:szCs w:val="28"/>
        </w:rPr>
        <w:t xml:space="preserve">  №</w:t>
      </w:r>
      <w:r w:rsidRPr="00F92399">
        <w:rPr>
          <w:sz w:val="28"/>
          <w:szCs w:val="28"/>
        </w:rPr>
        <w:t xml:space="preserve"> 190-ФЗ "О теплоснабжении", Правилами организации теплоснабжения в Российской Федерации, утвержденных постановлением Прави</w:t>
      </w:r>
      <w:r>
        <w:rPr>
          <w:sz w:val="28"/>
          <w:szCs w:val="28"/>
        </w:rPr>
        <w:t>тельства РФ от 08.08.2012 года №</w:t>
      </w:r>
      <w:r w:rsidRPr="00F92399">
        <w:rPr>
          <w:sz w:val="28"/>
          <w:szCs w:val="28"/>
        </w:rPr>
        <w:t xml:space="preserve"> 808, Федеральным законом от 06.10.2003 года </w:t>
      </w:r>
      <w:r>
        <w:rPr>
          <w:sz w:val="28"/>
          <w:szCs w:val="28"/>
        </w:rPr>
        <w:t xml:space="preserve"> №</w:t>
      </w:r>
      <w:r w:rsidRPr="00F92399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Федерации, согласно схеме теплоснабжения</w:t>
      </w:r>
      <w:r>
        <w:rPr>
          <w:sz w:val="28"/>
          <w:szCs w:val="28"/>
        </w:rPr>
        <w:t xml:space="preserve"> </w:t>
      </w:r>
      <w:r w:rsidRPr="00F92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села Стеклянное  Купинского района Новосибирской области</w:t>
      </w:r>
      <w:r w:rsidRPr="00F92399">
        <w:rPr>
          <w:sz w:val="28"/>
          <w:szCs w:val="28"/>
        </w:rPr>
        <w:t>,</w:t>
      </w:r>
      <w:r>
        <w:rPr>
          <w:sz w:val="28"/>
          <w:szCs w:val="28"/>
        </w:rPr>
        <w:t xml:space="preserve">  утвержденная </w:t>
      </w:r>
      <w:r w:rsidRPr="00F92399">
        <w:rPr>
          <w:sz w:val="28"/>
          <w:szCs w:val="28"/>
        </w:rPr>
        <w:t xml:space="preserve"> Решением</w:t>
      </w:r>
      <w:r>
        <w:rPr>
          <w:sz w:val="28"/>
          <w:szCs w:val="28"/>
        </w:rPr>
        <w:t xml:space="preserve"> № 128 от 26.12.2013 года двадцатой девятой сессии</w:t>
      </w:r>
      <w:r w:rsidRPr="00F92399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 депутатов</w:t>
      </w:r>
      <w:proofErr w:type="gramEnd"/>
      <w:r>
        <w:rPr>
          <w:sz w:val="28"/>
          <w:szCs w:val="28"/>
        </w:rPr>
        <w:t xml:space="preserve"> Стеклянского сельсовета. </w:t>
      </w:r>
    </w:p>
    <w:p w:rsidR="00F92399" w:rsidRDefault="00F92399" w:rsidP="00F92399">
      <w:pPr>
        <w:rPr>
          <w:sz w:val="28"/>
          <w:szCs w:val="28"/>
        </w:rPr>
      </w:pPr>
    </w:p>
    <w:p w:rsidR="00F92399" w:rsidRDefault="00F92399" w:rsidP="00F9239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92399" w:rsidRDefault="00F92399" w:rsidP="00F92399">
      <w:pPr>
        <w:jc w:val="both"/>
        <w:rPr>
          <w:sz w:val="28"/>
          <w:szCs w:val="28"/>
        </w:rPr>
      </w:pPr>
    </w:p>
    <w:p w:rsidR="00F92399" w:rsidRPr="00BE758E" w:rsidRDefault="00185D59" w:rsidP="00BE758E">
      <w:pPr>
        <w:pStyle w:val="a4"/>
        <w:numPr>
          <w:ilvl w:val="0"/>
          <w:numId w:val="2"/>
        </w:numPr>
        <w:rPr>
          <w:sz w:val="28"/>
          <w:szCs w:val="28"/>
        </w:rPr>
      </w:pPr>
      <w:r w:rsidRPr="00BE758E">
        <w:rPr>
          <w:sz w:val="28"/>
          <w:szCs w:val="28"/>
        </w:rPr>
        <w:t>Присвоить статус единой теплоснабжающей организации на 2018 год    системы теплоснабжения, расположенной  в границах  Стеклянского сельсовета Купинского района Новосибирской области,  а именно:</w:t>
      </w:r>
      <w:r w:rsidRPr="00BE758E">
        <w:rPr>
          <w:sz w:val="28"/>
          <w:szCs w:val="28"/>
        </w:rPr>
        <w:br/>
        <w:t xml:space="preserve">- </w:t>
      </w:r>
      <w:proofErr w:type="spellStart"/>
      <w:r w:rsidRPr="00BE758E">
        <w:rPr>
          <w:sz w:val="28"/>
          <w:szCs w:val="28"/>
        </w:rPr>
        <w:t>Стеклянское</w:t>
      </w:r>
      <w:proofErr w:type="spellEnd"/>
      <w:r w:rsidRPr="00BE758E">
        <w:rPr>
          <w:sz w:val="28"/>
          <w:szCs w:val="28"/>
        </w:rPr>
        <w:t xml:space="preserve"> МУП ЖКХ, как организацию, владеющую  на праве собственности или ином законном основании источниками тепловой энергии с наибольшей рабочей тепловой мощностью в границах зоны деятельности  Стеклянского сельсовета</w:t>
      </w:r>
      <w:r w:rsidR="00BE758E" w:rsidRPr="00BE758E">
        <w:rPr>
          <w:sz w:val="28"/>
          <w:szCs w:val="28"/>
        </w:rPr>
        <w:t>.</w:t>
      </w:r>
    </w:p>
    <w:p w:rsidR="00BE758E" w:rsidRDefault="00BE758E" w:rsidP="00BE758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E6C54">
        <w:rPr>
          <w:rFonts w:ascii="Times New Roman" w:hAnsi="Times New Roman" w:cs="Times New Roman"/>
          <w:snapToGrid w:val="0"/>
          <w:sz w:val="28"/>
          <w:szCs w:val="28"/>
        </w:rPr>
        <w:t>Настоящее постановление подлежит опубликованию и размещению на  официальном сайте администрации</w:t>
      </w:r>
      <w:r w:rsidR="006014F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E758E" w:rsidRDefault="00BE758E" w:rsidP="00BE758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C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6C54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оставляю за собой.</w:t>
      </w:r>
    </w:p>
    <w:p w:rsidR="00BE758E" w:rsidRPr="00BE758E" w:rsidRDefault="00BE758E" w:rsidP="00BE758E">
      <w:pPr>
        <w:ind w:left="60"/>
        <w:rPr>
          <w:sz w:val="28"/>
          <w:szCs w:val="28"/>
        </w:rPr>
      </w:pPr>
    </w:p>
    <w:p w:rsidR="00F92399" w:rsidRDefault="00F92399" w:rsidP="00185D59">
      <w:pPr>
        <w:rPr>
          <w:sz w:val="28"/>
          <w:szCs w:val="28"/>
        </w:rPr>
      </w:pPr>
    </w:p>
    <w:p w:rsidR="00F92399" w:rsidRDefault="00F92399" w:rsidP="00185D59">
      <w:pPr>
        <w:rPr>
          <w:sz w:val="28"/>
          <w:szCs w:val="28"/>
        </w:rPr>
      </w:pPr>
    </w:p>
    <w:p w:rsidR="00F92399" w:rsidRDefault="00F92399" w:rsidP="00F92399">
      <w:pPr>
        <w:jc w:val="both"/>
        <w:rPr>
          <w:sz w:val="28"/>
          <w:szCs w:val="28"/>
        </w:rPr>
      </w:pPr>
    </w:p>
    <w:p w:rsidR="00F92399" w:rsidRDefault="00F92399" w:rsidP="00F92399">
      <w:r>
        <w:rPr>
          <w:sz w:val="28"/>
          <w:szCs w:val="28"/>
        </w:rPr>
        <w:t>Глава Стеклянского сельсовета                                                           Е.В. Сасина</w:t>
      </w:r>
    </w:p>
    <w:p w:rsidR="00F92399" w:rsidRDefault="00F92399" w:rsidP="00F92399"/>
    <w:p w:rsidR="00F92399" w:rsidRDefault="00F92399" w:rsidP="00F92399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0C72"/>
    <w:multiLevelType w:val="hybridMultilevel"/>
    <w:tmpl w:val="3BF45334"/>
    <w:lvl w:ilvl="0" w:tplc="748CA9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A414116"/>
    <w:multiLevelType w:val="hybridMultilevel"/>
    <w:tmpl w:val="DBA62BA4"/>
    <w:lvl w:ilvl="0" w:tplc="8680836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39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85D59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19B5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15A3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14FE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1843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5706A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E758E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2399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92399"/>
    <w:pPr>
      <w:spacing w:before="100" w:beforeAutospacing="1" w:after="100" w:afterAutospacing="1"/>
    </w:pPr>
  </w:style>
  <w:style w:type="paragraph" w:customStyle="1" w:styleId="ConsPlusNormal">
    <w:name w:val="ConsPlusNormal"/>
    <w:rsid w:val="00BE758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2018-01-19T08:37:00Z</cp:lastPrinted>
  <dcterms:created xsi:type="dcterms:W3CDTF">2018-01-19T07:49:00Z</dcterms:created>
  <dcterms:modified xsi:type="dcterms:W3CDTF">2018-01-19T08:46:00Z</dcterms:modified>
</cp:coreProperties>
</file>