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8C" w:rsidRDefault="0067528C" w:rsidP="0067528C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7528C" w:rsidRDefault="0067528C" w:rsidP="0067528C">
      <w:pPr>
        <w:rPr>
          <w:i/>
        </w:rPr>
      </w:pPr>
    </w:p>
    <w:p w:rsidR="0067528C" w:rsidRDefault="0067528C" w:rsidP="0067528C">
      <w:pPr>
        <w:rPr>
          <w:i/>
        </w:rPr>
      </w:pPr>
      <w:r>
        <w:rPr>
          <w:i/>
        </w:rPr>
        <w:t>За второй  квартал  2017  года:</w:t>
      </w:r>
    </w:p>
    <w:p w:rsidR="0067528C" w:rsidRDefault="0067528C" w:rsidP="0067528C">
      <w:pPr>
        <w:rPr>
          <w:i/>
        </w:rPr>
      </w:pPr>
    </w:p>
    <w:p w:rsidR="0067528C" w:rsidRDefault="0067528C" w:rsidP="0067528C">
      <w:r>
        <w:t>Штат  администрации   Стеклянского сельсовета  состоит:  Глава  сельсовета, 2 специалист 2 категории, 1 специалист,  шофер на 0,8 ставки, уборщица  на 0.25 ставки.</w:t>
      </w:r>
    </w:p>
    <w:p w:rsidR="0067528C" w:rsidRDefault="0067528C" w:rsidP="0067528C">
      <w:r>
        <w:t xml:space="preserve">Затраты  на администрацию: апрель –  67776,58;     </w:t>
      </w:r>
    </w:p>
    <w:p w:rsidR="0067528C" w:rsidRDefault="0067528C" w:rsidP="0067528C">
      <w:r>
        <w:t xml:space="preserve">                                                  Май  –     54047,87     </w:t>
      </w:r>
    </w:p>
    <w:p w:rsidR="0067528C" w:rsidRDefault="0067528C" w:rsidP="0067528C">
      <w:r>
        <w:t xml:space="preserve">                                                  июнь -     51604.01.</w:t>
      </w:r>
    </w:p>
    <w:p w:rsidR="0067528C" w:rsidRDefault="0067528C" w:rsidP="0067528C">
      <w:proofErr w:type="gramStart"/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>
        <w:t>(Стеклянский СДК, Орловский СДК):  директор КДЦ-  0,8 ставка,  методист (1 чел) - 0,4 , культ организаторы (2 чел)  -  1 ставка, библиотекари (1 чел) -  0,3 ставки, уборщик помещения (1 чел) - 3 часа.</w:t>
      </w:r>
      <w:proofErr w:type="gramEnd"/>
    </w:p>
    <w:p w:rsidR="0067528C" w:rsidRDefault="0067528C" w:rsidP="0067528C">
      <w:pPr>
        <w:rPr>
          <w:i/>
        </w:rPr>
      </w:pPr>
    </w:p>
    <w:p w:rsidR="0067528C" w:rsidRDefault="0067528C" w:rsidP="0067528C">
      <w:pPr>
        <w:rPr>
          <w:i/>
        </w:rPr>
      </w:pPr>
      <w:r>
        <w:rPr>
          <w:i/>
        </w:rPr>
        <w:t>За  второй  квартал 2017 года:</w:t>
      </w:r>
    </w:p>
    <w:p w:rsidR="0067528C" w:rsidRDefault="0067528C" w:rsidP="0067528C">
      <w:pPr>
        <w:rPr>
          <w:i/>
        </w:rPr>
      </w:pPr>
    </w:p>
    <w:p w:rsidR="0067528C" w:rsidRDefault="0067528C" w:rsidP="0067528C">
      <w:r>
        <w:t xml:space="preserve">Затраты на  содержание  штата  составляют: апрель – 37358,93;     </w:t>
      </w:r>
    </w:p>
    <w:p w:rsidR="0067528C" w:rsidRDefault="0067528C" w:rsidP="0067528C">
      <w:r>
        <w:t xml:space="preserve">                                                                             Май  –    43030,74;     </w:t>
      </w:r>
    </w:p>
    <w:p w:rsidR="0067528C" w:rsidRDefault="0067528C" w:rsidP="0067528C">
      <w:r>
        <w:t xml:space="preserve">                                                                             июнь  -   57417,05.</w:t>
      </w:r>
    </w:p>
    <w:p w:rsidR="0067528C" w:rsidRDefault="0067528C" w:rsidP="0067528C"/>
    <w:p w:rsidR="0067528C" w:rsidRDefault="0067528C" w:rsidP="0067528C"/>
    <w:p w:rsidR="0067528C" w:rsidRDefault="0067528C" w:rsidP="0067528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   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28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528C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2D21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8C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2018-03-01T09:36:00Z</dcterms:created>
  <dcterms:modified xsi:type="dcterms:W3CDTF">2018-03-01T09:37:00Z</dcterms:modified>
</cp:coreProperties>
</file>