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5D" w:rsidRDefault="0025175D" w:rsidP="002517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СТЕКЛЯНСКОГО СЕЛЬСОВЕТА</w:t>
      </w:r>
    </w:p>
    <w:p w:rsidR="0025175D" w:rsidRDefault="0025175D" w:rsidP="002517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25175D" w:rsidRDefault="0025175D" w:rsidP="0025175D">
      <w:pPr>
        <w:jc w:val="center"/>
        <w:rPr>
          <w:rFonts w:ascii="Times New Roman" w:hAnsi="Times New Roman"/>
          <w:sz w:val="28"/>
          <w:szCs w:val="28"/>
        </w:rPr>
      </w:pPr>
    </w:p>
    <w:p w:rsidR="0025175D" w:rsidRDefault="0025175D" w:rsidP="002517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5175D" w:rsidRDefault="0025175D" w:rsidP="0025175D">
      <w:pPr>
        <w:tabs>
          <w:tab w:val="left" w:pos="82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09.02.2018г.</w:t>
      </w:r>
      <w:r>
        <w:rPr>
          <w:rFonts w:ascii="Times New Roman" w:hAnsi="Times New Roman"/>
          <w:sz w:val="28"/>
          <w:szCs w:val="28"/>
        </w:rPr>
        <w:tab/>
        <w:t>№ 7</w:t>
      </w:r>
    </w:p>
    <w:p w:rsidR="0025175D" w:rsidRDefault="0025175D" w:rsidP="0025175D">
      <w:pPr>
        <w:jc w:val="center"/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> </w:t>
      </w:r>
    </w:p>
    <w:p w:rsidR="0025175D" w:rsidRDefault="0025175D" w:rsidP="002517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 Административный регламент «По предоставлению муниципальной услуги по заключению договора социального найма с гражданами, осуществившими обмен муниципальными жилыми помещениями на территории Стеклянского сельсовета»</w:t>
      </w:r>
    </w:p>
    <w:p w:rsidR="0025175D" w:rsidRDefault="0025175D" w:rsidP="002517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пунктом 5 статьи 72 Жилищного Кодекса Российской Федерации    </w:t>
      </w:r>
    </w:p>
    <w:p w:rsidR="0025175D" w:rsidRDefault="0025175D" w:rsidP="002517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5175D" w:rsidRDefault="0025175D" w:rsidP="002517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75D" w:rsidRPr="0025175D" w:rsidRDefault="0025175D" w:rsidP="0025175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5175D">
        <w:rPr>
          <w:rFonts w:ascii="Times New Roman" w:hAnsi="Times New Roman"/>
          <w:sz w:val="28"/>
          <w:szCs w:val="28"/>
        </w:rPr>
        <w:t xml:space="preserve">Внести в  Административный регламент </w:t>
      </w:r>
      <w:r>
        <w:rPr>
          <w:rFonts w:ascii="Times New Roman" w:hAnsi="Times New Roman"/>
          <w:sz w:val="28"/>
          <w:szCs w:val="28"/>
        </w:rPr>
        <w:t>«П</w:t>
      </w:r>
      <w:r w:rsidRPr="0025175D">
        <w:rPr>
          <w:rFonts w:ascii="Times New Roman" w:hAnsi="Times New Roman"/>
          <w:sz w:val="28"/>
          <w:szCs w:val="28"/>
        </w:rPr>
        <w:t>о предоставлению муниципальной услуги по заключению договора социального найма с гражданами, осуществившими обмен муниципальными жилыми помещениями на территории Стеклянского сельсовета»</w:t>
      </w:r>
      <w:r>
        <w:rPr>
          <w:rFonts w:ascii="Times New Roman" w:hAnsi="Times New Roman"/>
          <w:sz w:val="28"/>
          <w:szCs w:val="28"/>
        </w:rPr>
        <w:t>, утвержденного Постановлением № 6 от 23.01.2012 года администрацией Стеклянского сельсовета</w:t>
      </w:r>
      <w:r w:rsidRPr="0025175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5175D" w:rsidRDefault="0025175D" w:rsidP="00996F23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1.2 изложить в следующей редакции: </w:t>
      </w:r>
    </w:p>
    <w:p w:rsidR="00996F23" w:rsidRDefault="00996F23" w:rsidP="00996F23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«обмен жилыми помещениями, предоставленными по договорам социального найма, может быть совершен между гражданами, проживающими в жилых помещениях, расположенных как в одном, так и в разных населенных пунктах на территории Российской Федерации»</w:t>
      </w:r>
    </w:p>
    <w:p w:rsidR="0025175D" w:rsidRDefault="0025175D" w:rsidP="0025175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данное  постановление в бюллетене администрации Стеклянского сельсовета и на официальном сайте администрации.</w:t>
      </w:r>
    </w:p>
    <w:p w:rsidR="0025175D" w:rsidRDefault="0025175D" w:rsidP="0025175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5175D" w:rsidRDefault="0025175D" w:rsidP="0025175D">
      <w:pPr>
        <w:pStyle w:val="a4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25175D" w:rsidRDefault="0025175D" w:rsidP="0025175D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25175D" w:rsidRDefault="0025175D" w:rsidP="0025175D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B2C" w:rsidRDefault="0025175D" w:rsidP="0025175D">
      <w:r>
        <w:rPr>
          <w:rFonts w:ascii="Times New Roman" w:hAnsi="Times New Roman"/>
          <w:sz w:val="28"/>
          <w:szCs w:val="28"/>
        </w:rPr>
        <w:t xml:space="preserve">Глава Стеклянского сельсовета                                          </w:t>
      </w:r>
      <w:r w:rsidR="00996F2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Е.В.</w:t>
      </w:r>
      <w:r w:rsidR="00996F23">
        <w:rPr>
          <w:rFonts w:ascii="Times New Roman" w:hAnsi="Times New Roman"/>
          <w:sz w:val="28"/>
          <w:szCs w:val="28"/>
        </w:rPr>
        <w:t>Сасина</w:t>
      </w:r>
    </w:p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F20C0"/>
    <w:multiLevelType w:val="multilevel"/>
    <w:tmpl w:val="3A3EB5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0D84580"/>
    <w:multiLevelType w:val="hybridMultilevel"/>
    <w:tmpl w:val="AF2E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75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175D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6B5D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6F23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</w:style>
  <w:style w:type="paragraph" w:customStyle="1" w:styleId="a5">
    <w:name w:val="Статья"/>
    <w:basedOn w:val="a"/>
    <w:rsid w:val="0025175D"/>
    <w:pPr>
      <w:spacing w:after="0" w:line="240" w:lineRule="auto"/>
      <w:jc w:val="both"/>
    </w:pPr>
    <w:rPr>
      <w:rFonts w:ascii="Courier New" w:hAnsi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2018-02-09T02:24:00Z</cp:lastPrinted>
  <dcterms:created xsi:type="dcterms:W3CDTF">2018-02-09T02:08:00Z</dcterms:created>
  <dcterms:modified xsi:type="dcterms:W3CDTF">2018-02-09T02:24:00Z</dcterms:modified>
</cp:coreProperties>
</file>