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92" w:rsidRDefault="00866992" w:rsidP="008669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866992" w:rsidRDefault="00866992" w:rsidP="00866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866992" w:rsidRDefault="00866992" w:rsidP="00866992">
      <w:pPr>
        <w:jc w:val="center"/>
        <w:rPr>
          <w:b/>
          <w:sz w:val="28"/>
          <w:szCs w:val="28"/>
        </w:rPr>
      </w:pPr>
    </w:p>
    <w:p w:rsidR="00866992" w:rsidRDefault="00866992" w:rsidP="00866992">
      <w:pPr>
        <w:jc w:val="center"/>
        <w:rPr>
          <w:b/>
          <w:sz w:val="28"/>
          <w:szCs w:val="28"/>
        </w:rPr>
      </w:pPr>
    </w:p>
    <w:p w:rsidR="00866992" w:rsidRDefault="00866992" w:rsidP="0086699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66992" w:rsidRDefault="00866992" w:rsidP="00866992">
      <w:pPr>
        <w:jc w:val="center"/>
        <w:rPr>
          <w:sz w:val="28"/>
          <w:szCs w:val="28"/>
        </w:rPr>
      </w:pPr>
    </w:p>
    <w:p w:rsidR="00866992" w:rsidRDefault="00866992" w:rsidP="00866992">
      <w:pPr>
        <w:rPr>
          <w:sz w:val="28"/>
          <w:szCs w:val="28"/>
        </w:rPr>
      </w:pPr>
      <w:r>
        <w:rPr>
          <w:sz w:val="28"/>
          <w:szCs w:val="28"/>
        </w:rPr>
        <w:t>28.02.2018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13</w:t>
      </w:r>
    </w:p>
    <w:p w:rsidR="00866992" w:rsidRDefault="00866992" w:rsidP="0086699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866992" w:rsidRDefault="00866992" w:rsidP="00866992">
      <w:pPr>
        <w:rPr>
          <w:sz w:val="28"/>
          <w:szCs w:val="28"/>
        </w:rPr>
      </w:pPr>
    </w:p>
    <w:p w:rsidR="00866992" w:rsidRDefault="00866992" w:rsidP="00866992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Об отмене   Постановления № 47 от 21.07.2016г. « О порядке формирования, ведения и обязательного опубликования перечня имущества Стеклянского сельсовета Купинского района, свободного от прав третьих ли</w:t>
      </w:r>
      <w:proofErr w:type="gramStart"/>
      <w:r>
        <w:rPr>
          <w:sz w:val="28"/>
          <w:szCs w:val="28"/>
        </w:rPr>
        <w:t>ц(</w:t>
      </w:r>
      <w:proofErr w:type="gramEnd"/>
      <w:r>
        <w:rPr>
          <w:sz w:val="28"/>
          <w:szCs w:val="28"/>
        </w:rPr>
        <w:t>за исключением имущественных прав субъектов малого</w:t>
      </w:r>
      <w:r w:rsidR="00942E4D">
        <w:rPr>
          <w:sz w:val="28"/>
          <w:szCs w:val="28"/>
        </w:rPr>
        <w:t xml:space="preserve"> и среднего предпринимательства)</w:t>
      </w:r>
      <w:r>
        <w:rPr>
          <w:sz w:val="28"/>
          <w:szCs w:val="28"/>
        </w:rPr>
        <w:t>»</w:t>
      </w:r>
    </w:p>
    <w:p w:rsidR="00866992" w:rsidRDefault="00866992" w:rsidP="00866992">
      <w:pPr>
        <w:pStyle w:val="1"/>
        <w:tabs>
          <w:tab w:val="left" w:pos="708"/>
        </w:tabs>
        <w:rPr>
          <w:b w:val="0"/>
          <w:sz w:val="28"/>
          <w:szCs w:val="28"/>
        </w:rPr>
      </w:pPr>
    </w:p>
    <w:p w:rsidR="00866992" w:rsidRDefault="00866992" w:rsidP="00866992">
      <w:pPr>
        <w:rPr>
          <w:sz w:val="28"/>
          <w:szCs w:val="28"/>
        </w:rPr>
      </w:pPr>
    </w:p>
    <w:p w:rsidR="00F434AE" w:rsidRDefault="00942E4D" w:rsidP="0086699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4.1 ст.18Федерального закона от 24.07.2007 </w:t>
      </w:r>
    </w:p>
    <w:p w:rsidR="00866992" w:rsidRDefault="00942E4D" w:rsidP="0086699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№ 209-ФЗ «О развитии малого и среднего предпринимательства в Российской Федерации</w:t>
      </w:r>
      <w:r w:rsidR="00F434AE">
        <w:rPr>
          <w:sz w:val="28"/>
          <w:szCs w:val="28"/>
        </w:rPr>
        <w:t>, п.5 части 10 ст.35 Федерального закона от 06.10.2003 №131-ФЗ</w:t>
      </w:r>
    </w:p>
    <w:p w:rsidR="00866992" w:rsidRDefault="00866992" w:rsidP="00866992">
      <w:pPr>
        <w:jc w:val="both"/>
        <w:rPr>
          <w:sz w:val="28"/>
          <w:szCs w:val="28"/>
        </w:rPr>
      </w:pPr>
    </w:p>
    <w:p w:rsidR="00866992" w:rsidRDefault="00F434AE" w:rsidP="0086699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866992">
        <w:rPr>
          <w:sz w:val="28"/>
          <w:szCs w:val="28"/>
        </w:rPr>
        <w:t>:</w:t>
      </w:r>
    </w:p>
    <w:p w:rsidR="00866992" w:rsidRDefault="00866992" w:rsidP="00866992">
      <w:pPr>
        <w:jc w:val="both"/>
        <w:rPr>
          <w:sz w:val="28"/>
          <w:szCs w:val="28"/>
        </w:rPr>
      </w:pPr>
    </w:p>
    <w:p w:rsidR="00866992" w:rsidRPr="00942E4D" w:rsidRDefault="00866992" w:rsidP="00942E4D">
      <w:pPr>
        <w:rPr>
          <w:bCs/>
          <w:sz w:val="28"/>
          <w:szCs w:val="28"/>
        </w:rPr>
      </w:pPr>
      <w:r w:rsidRPr="00866992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№ 47 от 21.07.2016г. « О порядке формирования, ведения и обязательного опубликования перечня имущества Стеклянского сельсовета Купинского района, свободного от прав третьих лиц</w:t>
      </w:r>
      <w:r w:rsidR="00F434AE">
        <w:rPr>
          <w:sz w:val="28"/>
          <w:szCs w:val="28"/>
        </w:rPr>
        <w:t xml:space="preserve"> </w:t>
      </w:r>
      <w:r>
        <w:rPr>
          <w:sz w:val="28"/>
          <w:szCs w:val="28"/>
        </w:rPr>
        <w:t>(за исключением имущественных прав субъектов малого и среднего предпринимательства)»</w:t>
      </w:r>
      <w:r>
        <w:rPr>
          <w:b/>
        </w:rPr>
        <w:t xml:space="preserve"> </w:t>
      </w:r>
      <w:r w:rsidRPr="00942E4D">
        <w:rPr>
          <w:sz w:val="28"/>
          <w:szCs w:val="28"/>
        </w:rPr>
        <w:t>отменить.</w:t>
      </w:r>
    </w:p>
    <w:p w:rsidR="00866992" w:rsidRDefault="00866992" w:rsidP="00866992">
      <w:pPr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после его подписания.</w:t>
      </w:r>
    </w:p>
    <w:p w:rsidR="00866992" w:rsidRDefault="00866992" w:rsidP="00866992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отставляю за собой.</w:t>
      </w:r>
    </w:p>
    <w:p w:rsidR="00866992" w:rsidRDefault="00866992" w:rsidP="00866992">
      <w:pPr>
        <w:rPr>
          <w:sz w:val="28"/>
          <w:szCs w:val="28"/>
        </w:rPr>
      </w:pPr>
    </w:p>
    <w:p w:rsidR="00866992" w:rsidRDefault="00866992" w:rsidP="00866992">
      <w:pPr>
        <w:rPr>
          <w:sz w:val="28"/>
          <w:szCs w:val="28"/>
        </w:rPr>
      </w:pPr>
    </w:p>
    <w:p w:rsidR="00866992" w:rsidRDefault="00866992" w:rsidP="00866992">
      <w:pPr>
        <w:jc w:val="both"/>
        <w:rPr>
          <w:sz w:val="28"/>
          <w:szCs w:val="28"/>
        </w:rPr>
      </w:pPr>
    </w:p>
    <w:p w:rsidR="00866992" w:rsidRDefault="00866992" w:rsidP="00866992">
      <w:pPr>
        <w:jc w:val="both"/>
        <w:rPr>
          <w:sz w:val="28"/>
          <w:szCs w:val="28"/>
        </w:rPr>
      </w:pPr>
    </w:p>
    <w:p w:rsidR="00866992" w:rsidRDefault="00866992" w:rsidP="00866992">
      <w:pPr>
        <w:jc w:val="both"/>
        <w:rPr>
          <w:sz w:val="28"/>
          <w:szCs w:val="28"/>
        </w:rPr>
      </w:pPr>
    </w:p>
    <w:p w:rsidR="00866992" w:rsidRDefault="00866992" w:rsidP="00866992">
      <w:r>
        <w:rPr>
          <w:sz w:val="28"/>
          <w:szCs w:val="28"/>
        </w:rPr>
        <w:t xml:space="preserve">Глава Стеклянского сельсовета                          </w:t>
      </w:r>
      <w:r w:rsidR="00F434A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Е.В. Сасина</w:t>
      </w:r>
    </w:p>
    <w:p w:rsidR="00866992" w:rsidRDefault="00866992" w:rsidP="00866992"/>
    <w:p w:rsidR="00866992" w:rsidRDefault="00866992" w:rsidP="00866992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4116"/>
    <w:multiLevelType w:val="hybridMultilevel"/>
    <w:tmpl w:val="0A302BCC"/>
    <w:lvl w:ilvl="0" w:tplc="921E349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699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0724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66992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2E4D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4AE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2018-02-28T09:11:00Z</cp:lastPrinted>
  <dcterms:created xsi:type="dcterms:W3CDTF">2018-02-28T08:47:00Z</dcterms:created>
  <dcterms:modified xsi:type="dcterms:W3CDTF">2018-02-28T09:16:00Z</dcterms:modified>
</cp:coreProperties>
</file>