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40" w:rsidRDefault="00672140" w:rsidP="006721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СТЕКЛЯНСКОГО  СЕЛЬСОВЕТА</w:t>
      </w:r>
    </w:p>
    <w:p w:rsidR="00672140" w:rsidRDefault="00672140" w:rsidP="006721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 РАЙОНА  НОВОСИБИРСКОЙ  ОБЛАСТИ</w:t>
      </w:r>
    </w:p>
    <w:p w:rsidR="00672140" w:rsidRDefault="00672140" w:rsidP="006721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2140" w:rsidRDefault="00672140" w:rsidP="006721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2140" w:rsidRDefault="00672140" w:rsidP="006721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672140" w:rsidRDefault="00672140" w:rsidP="006721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140" w:rsidRDefault="00672140" w:rsidP="006721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15.03.2021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№ 14</w:t>
      </w:r>
    </w:p>
    <w:p w:rsidR="00672140" w:rsidRDefault="00672140" w:rsidP="006721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140" w:rsidRDefault="00672140" w:rsidP="006721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Стеклянное</w:t>
      </w:r>
    </w:p>
    <w:p w:rsidR="00672140" w:rsidRDefault="00672140" w:rsidP="006721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140" w:rsidRDefault="00672140" w:rsidP="006721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140" w:rsidRPr="00672140" w:rsidRDefault="00672140" w:rsidP="0067214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Об утверждении муниципальной программы «Участие в предупреждении и ликвидации последствий чрезвычайных ситуаций в границах поселения»</w:t>
      </w: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179 </w:t>
      </w:r>
      <w:hyperlink r:id="rId5" w:tgtFrame="_blank" w:history="1">
        <w:r w:rsidRPr="00672140">
          <w:rPr>
            <w:rFonts w:ascii="Times New Roman" w:eastAsia="Times New Roman" w:hAnsi="Times New Roman"/>
            <w:sz w:val="28"/>
            <w:szCs w:val="28"/>
            <w:lang w:eastAsia="ru-RU"/>
          </w:rPr>
          <w:t>Бюджетного кодекса</w:t>
        </w:r>
      </w:hyperlink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статьей 14 Федерального закона от 06.10.2003 № </w:t>
      </w:r>
      <w:hyperlink r:id="rId6" w:tgtFrame="_blank" w:history="1">
        <w:r w:rsidRPr="00672140">
          <w:rPr>
            <w:rFonts w:ascii="Times New Roman" w:eastAsia="Times New Roman" w:hAnsi="Times New Roman"/>
            <w:sz w:val="28"/>
            <w:szCs w:val="28"/>
            <w:lang w:eastAsia="ru-RU"/>
          </w:rPr>
          <w:t>131-ФЗ</w:t>
        </w:r>
      </w:hyperlink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статьи 11 Федерального закона от 21.12.1994 № 68-ФЗ «О защите населения и территорий от чрезвычайных ситуаций природного и техногенного характера», </w:t>
      </w:r>
      <w:hyperlink r:id="rId7" w:tgtFrame="_blank" w:history="1"/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Уставом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сельсовета</w:t>
      </w: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672140" w:rsidRPr="00672140" w:rsidRDefault="00672140" w:rsidP="006721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140" w:rsidRDefault="00672140" w:rsidP="006721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672140" w:rsidRPr="00672140" w:rsidRDefault="00672140" w:rsidP="006721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муниципальную программу «Участие в предупреждении и ликвидации последствий чрезвычайных ситуаций в границах поселения» на </w:t>
      </w: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 и плановый период 2022-</w:t>
      </w: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(далее - Программа). </w:t>
      </w:r>
    </w:p>
    <w:p w:rsidR="00672140" w:rsidRPr="00672140" w:rsidRDefault="00672140" w:rsidP="00672140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 xml:space="preserve">2.Настоящее постановление подлежит размещению на официальном сайте Администрации 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сельсовета</w:t>
      </w:r>
      <w:r w:rsidRPr="00672140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Е.В.Сасина</w:t>
      </w:r>
      <w:proofErr w:type="spellEnd"/>
    </w:p>
    <w:p w:rsidR="00672140" w:rsidRPr="00672140" w:rsidRDefault="00672140" w:rsidP="006721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672140" w:rsidRPr="00672140" w:rsidSect="00904815">
          <w:pgSz w:w="11906" w:h="16838"/>
          <w:pgMar w:top="1134" w:right="567" w:bottom="1134" w:left="1134" w:header="720" w:footer="720" w:gutter="0"/>
          <w:cols w:space="720"/>
        </w:sectPr>
      </w:pPr>
    </w:p>
    <w:p w:rsidR="00672140" w:rsidRPr="00672140" w:rsidRDefault="00672140" w:rsidP="00672140">
      <w:pPr>
        <w:spacing w:after="0" w:line="240" w:lineRule="auto"/>
        <w:ind w:firstLine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Утверждено</w:t>
      </w:r>
    </w:p>
    <w:p w:rsidR="00672140" w:rsidRPr="00672140" w:rsidRDefault="00672140" w:rsidP="00672140">
      <w:pPr>
        <w:spacing w:after="0" w:line="240" w:lineRule="auto"/>
        <w:ind w:firstLine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672140" w:rsidRPr="00672140" w:rsidRDefault="00672140" w:rsidP="00672140">
      <w:pPr>
        <w:spacing w:after="0" w:line="240" w:lineRule="auto"/>
        <w:ind w:firstLine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672140" w:rsidRPr="00672140" w:rsidRDefault="00672140" w:rsidP="00672140">
      <w:pPr>
        <w:spacing w:after="0" w:line="240" w:lineRule="auto"/>
        <w:ind w:firstLine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14</w:t>
      </w:r>
    </w:p>
    <w:p w:rsidR="00672140" w:rsidRPr="00672140" w:rsidRDefault="00672140" w:rsidP="00672140">
      <w:pPr>
        <w:spacing w:after="0" w:line="240" w:lineRule="auto"/>
        <w:ind w:firstLine="524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140" w:rsidRPr="00672140" w:rsidRDefault="00672140" w:rsidP="0067214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Муниципальная программа </w:t>
      </w:r>
    </w:p>
    <w:p w:rsidR="00672140" w:rsidRPr="00672140" w:rsidRDefault="00672140" w:rsidP="0067214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«Участие в предупреждении и ликвидации последствий чрезвычайных ситуаций в границах поселения»</w:t>
      </w:r>
    </w:p>
    <w:p w:rsidR="00672140" w:rsidRPr="00672140" w:rsidRDefault="00672140" w:rsidP="0067214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72140" w:rsidRPr="00672140" w:rsidRDefault="00672140" w:rsidP="0067214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Паспорт Программы</w:t>
      </w: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1756"/>
        <w:gridCol w:w="1400"/>
        <w:gridCol w:w="2105"/>
        <w:gridCol w:w="1702"/>
      </w:tblGrid>
      <w:tr w:rsidR="00672140" w:rsidRPr="00672140" w:rsidTr="0051133F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40" w:rsidRPr="00672140" w:rsidRDefault="00672140" w:rsidP="0067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40" w:rsidRPr="00672140" w:rsidRDefault="00672140" w:rsidP="0067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 xml:space="preserve">Муниципальная программа «Участие в предупреждении и ликвидации последствий чрезвычайных ситуаций в границах поселения» (далее - Программа) </w:t>
            </w:r>
          </w:p>
        </w:tc>
      </w:tr>
      <w:tr w:rsidR="00672140" w:rsidRPr="00672140" w:rsidTr="0051133F">
        <w:trPr>
          <w:trHeight w:val="581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40" w:rsidRPr="00672140" w:rsidRDefault="00672140" w:rsidP="0067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40" w:rsidRPr="00672140" w:rsidRDefault="00672140" w:rsidP="0067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Цели:</w:t>
            </w:r>
          </w:p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- предупреждение возникновения и развития чрезвычайных ситуаций (далее - ЧС)</w:t>
            </w:r>
            <w:proofErr w:type="gramStart"/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- повышение уровня защиты населения от ЧС и защищенности опасных объектов от угроз природного и техногенного характера;</w:t>
            </w:r>
          </w:p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 xml:space="preserve">- обеспечение необходимых условий для безопасной жизнедеятельности и устойчивого социально-экономического развития </w:t>
            </w:r>
            <w:r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 xml:space="preserve"> сельсовета</w:t>
            </w: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;</w:t>
            </w:r>
          </w:p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- снижение размеров ущерба и потерь от ЧС</w:t>
            </w:r>
          </w:p>
        </w:tc>
      </w:tr>
      <w:tr w:rsidR="00672140" w:rsidRPr="00672140" w:rsidTr="0051133F">
        <w:trPr>
          <w:trHeight w:val="1653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Задачи:</w:t>
            </w:r>
          </w:p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-создание условий для снижения рисков и смягчения последствий ЧС природного и техногенного характера;</w:t>
            </w:r>
          </w:p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-повышение уровня готовности сил и сре</w:t>
            </w:r>
            <w:proofErr w:type="gramStart"/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дств к р</w:t>
            </w:r>
            <w:proofErr w:type="gramEnd"/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еагированию на ЧС;</w:t>
            </w:r>
          </w:p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-разработка и реализация мероприятий по выявлению опасностей и прогнозированию ЧС</w:t>
            </w:r>
          </w:p>
        </w:tc>
      </w:tr>
      <w:tr w:rsidR="00672140" w:rsidRPr="00672140" w:rsidTr="0051133F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2140" w:rsidRPr="00672140" w:rsidTr="0051133F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672140" w:rsidRPr="00672140" w:rsidTr="0051133F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Учреждения, сельскохозяйственные организации, расположенные на территории поселения</w:t>
            </w:r>
          </w:p>
        </w:tc>
      </w:tr>
      <w:tr w:rsidR="00672140" w:rsidRPr="00672140" w:rsidTr="0051133F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2021-2023</w:t>
            </w: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672140" w:rsidRPr="00672140" w:rsidTr="0051133F">
        <w:trPr>
          <w:trHeight w:val="268"/>
          <w:jc w:val="center"/>
        </w:trPr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 xml:space="preserve">Источники финансирования Программы, в </w:t>
            </w: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lastRenderedPageBreak/>
              <w:t>том числе по годам: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highlight w:val="yellow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lastRenderedPageBreak/>
              <w:t xml:space="preserve">Расходы (тыс. рублей) </w:t>
            </w:r>
          </w:p>
        </w:tc>
      </w:tr>
      <w:tr w:rsidR="00672140" w:rsidRPr="00672140" w:rsidTr="0051133F">
        <w:trPr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3</w:t>
            </w:r>
          </w:p>
        </w:tc>
      </w:tr>
      <w:tr w:rsidR="00672140" w:rsidRPr="00672140" w:rsidTr="0051133F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93</w:t>
            </w: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15</w:t>
            </w: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39 000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39 000</w:t>
            </w:r>
          </w:p>
        </w:tc>
      </w:tr>
      <w:tr w:rsidR="00672140" w:rsidRPr="00672140" w:rsidTr="0051133F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Другие источники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-</w:t>
            </w:r>
          </w:p>
        </w:tc>
      </w:tr>
      <w:tr w:rsidR="00672140" w:rsidRPr="00672140" w:rsidTr="0051133F">
        <w:trPr>
          <w:trHeight w:val="331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 xml:space="preserve">Планируемые результаты реализации Программы 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Реализация мероприятий Программы позволит повысить уровень безопасности населения Васильевского сельского поселения от ЧС природного и техногенного характера за счет:</w:t>
            </w:r>
          </w:p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-снижения общего уровня риска возникновения ЧС природного и техногенного характера;</w:t>
            </w:r>
          </w:p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  <w:r w:rsidRPr="00672140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  <w:t>-снижения материального ущерба от последствий ЧС;</w:t>
            </w:r>
          </w:p>
          <w:p w:rsidR="00672140" w:rsidRPr="00672140" w:rsidRDefault="00672140" w:rsidP="00672140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140" w:rsidRPr="00672140" w:rsidRDefault="00672140" w:rsidP="0067214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1.Характеристика сферы предупреждения и ликвидации </w:t>
      </w:r>
    </w:p>
    <w:p w:rsidR="00672140" w:rsidRPr="00672140" w:rsidRDefault="00672140" w:rsidP="0067214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последствий чрезвычайных ситуаций, </w:t>
      </w:r>
      <w:proofErr w:type="gramStart"/>
      <w:r w:rsidRPr="0067214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основные</w:t>
      </w:r>
      <w:proofErr w:type="gramEnd"/>
      <w:r w:rsidRPr="0067214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672140" w:rsidRPr="00672140" w:rsidRDefault="00672140" w:rsidP="0067214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проблемы и прогноз развития в данной сфере</w:t>
      </w: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площадь территории </w:t>
      </w:r>
      <w:r w:rsidRPr="00672140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Васильевского сельского поселения </w:t>
      </w: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40 142</w:t>
      </w: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 xml:space="preserve"> га. Численность населения пос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еления по состоянию на 01.01.2021</w:t>
      </w: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- 992</w:t>
      </w: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сельсовета</w:t>
      </w:r>
      <w:r w:rsidRPr="00672140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>населенных</w:t>
      </w:r>
      <w:proofErr w:type="gramEnd"/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</w:t>
      </w: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>К возникновению масштабных ЧС на территории поселения могут привести также аварии (технические инциденты) на линиях электро-, газоснабжения.</w:t>
      </w: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140" w:rsidRPr="00672140" w:rsidRDefault="00672140" w:rsidP="0067214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2.Цели и задачи Программы</w:t>
      </w: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 xml:space="preserve">Цели Программы: </w:t>
      </w: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>-предупреждение возникновения и развития ЧС;</w:t>
      </w: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>-повышение уровня защиты населения от ЧС и защищенности опасных объектов от угроз природного и техногенного характера;</w:t>
      </w: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 xml:space="preserve">-обеспечение необходимых условий для безопасной жизнедеятельности и устойчивого социально-экономического развития </w:t>
      </w:r>
      <w:r w:rsidRPr="00672140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Васильевского сельского поселения</w:t>
      </w: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>-снижение размеров ущерба и потерь от ЧС.</w:t>
      </w: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задачи Программы: </w:t>
      </w: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>-создание условий для снижения рисков и смягчения последствий ЧС природного и техногенного характера;</w:t>
      </w: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>-повышение готовности сил и сре</w:t>
      </w:r>
      <w:proofErr w:type="gramStart"/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>дств к р</w:t>
      </w:r>
      <w:proofErr w:type="gramEnd"/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>еагированию на ЧС;</w:t>
      </w: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>-разработка и реализация мероприятий по выявлению опасностей и прогнозированию ЧС.</w:t>
      </w: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140" w:rsidRPr="00672140" w:rsidRDefault="00672140" w:rsidP="0067214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3.Характеристика основных мероприятий Программы, необходимость их осуществления</w:t>
      </w: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 xml:space="preserve">1.Финансовое обеспечение соглашений с организациями, выделяющими инженерную и </w:t>
      </w:r>
      <w:proofErr w:type="spellStart"/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>водоподающую</w:t>
      </w:r>
      <w:proofErr w:type="spellEnd"/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технику для ликвидации ЧС, связанных с массовыми лесными пожарами.</w:t>
      </w: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возникновения массовых лесных пожаров, организации, осуществляющие свою деятельность на территории 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сельсовета</w:t>
      </w: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>, выделяют необходимую технику для ликвидации ЧС, связанной с пожарами, в соответствии с заключенными соглашениями. Денежные средства предусматриваются на закупку топлива, питание водителей, использование техники и т.д.</w:t>
      </w: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>2. Лабораторные исследования воды в общественных колодцах и водоёмах на территории поселения в период весеннего паводка, атмосферного воздуха при возникновении ЧС.</w:t>
      </w: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>Исследования проводятся в случае затопления общественных колодцев в период весенних паводков.</w:t>
      </w: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>3.Изготовление информационных стендов, баннеров, памяток, листовок, знаков (аншлагов), методических рекомендаций по предупреждению ЧС природного и техногенного характера, действиям при возникновении ЧС.</w:t>
      </w: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>Проводится для информирования и обучения населения действиям при возникновении ЧС.</w:t>
      </w: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Планируемые расходы на выполнение мероприятий программы рассчитаны с учетом объема финансирования </w:t>
      </w:r>
      <w:proofErr w:type="gramStart"/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proofErr w:type="gramEnd"/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текущем финансовом году увеличенные на коэффициент - дефлятор.</w:t>
      </w: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140" w:rsidRPr="00672140" w:rsidRDefault="00672140" w:rsidP="0067214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4.Ресурсное обеспечение Программы.</w:t>
      </w: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Программы обеспечивается в первую очередь, за счет средств бюджета 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Pr="00672140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сельсовета</w:t>
      </w: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2140" w:rsidRPr="00672140" w:rsidRDefault="00672140" w:rsidP="00672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на выполнение Программы требуются финансовые средства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93 000</w:t>
      </w:r>
      <w:r w:rsidRPr="0067214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672140" w:rsidRPr="00672140" w:rsidRDefault="00672140" w:rsidP="00672140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901AC" w:rsidRDefault="00E901AC"/>
    <w:sectPr w:rsidR="00E9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62"/>
    <w:rsid w:val="00672140"/>
    <w:rsid w:val="00751062"/>
    <w:rsid w:val="008751CC"/>
    <w:rsid w:val="00E9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1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1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7EC4ED7A-BF96-4E0E-A4C6-AD32BEC056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96E20C02-1B12-465A-B64C-24AA92270007" TargetMode="External"/><Relationship Id="rId5" Type="http://schemas.openxmlformats.org/officeDocument/2006/relationships/hyperlink" Target="http://pravo-search.minjust.ru/bigs/showDocument.html?id=8F21B21C-A408-42C4-B9FE-A939B863C84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2021-03-17T01:17:00Z</cp:lastPrinted>
  <dcterms:created xsi:type="dcterms:W3CDTF">2021-03-17T01:06:00Z</dcterms:created>
  <dcterms:modified xsi:type="dcterms:W3CDTF">2021-03-17T01:18:00Z</dcterms:modified>
</cp:coreProperties>
</file>