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третьей 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23.03.2018 г.                                                                                         № 78</w:t>
      </w:r>
    </w:p>
    <w:p w:rsidR="001661CF" w:rsidRDefault="001661CF" w:rsidP="001661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Pr="00492B2C" w:rsidRDefault="001661CF" w:rsidP="001661CF">
      <w:pPr>
        <w:pStyle w:val="a7"/>
        <w:spacing w:line="192" w:lineRule="auto"/>
        <w:jc w:val="center"/>
        <w:rPr>
          <w:b/>
        </w:rPr>
      </w:pPr>
      <w:r w:rsidRPr="00492B2C">
        <w:rPr>
          <w:b/>
        </w:rPr>
        <w:t>О принятии части  полномочий</w:t>
      </w:r>
    </w:p>
    <w:p w:rsidR="001661CF" w:rsidRPr="00492B2C" w:rsidRDefault="001661CF" w:rsidP="001661CF">
      <w:pPr>
        <w:pStyle w:val="a7"/>
        <w:spacing w:line="192" w:lineRule="auto"/>
        <w:jc w:val="center"/>
        <w:rPr>
          <w:b/>
        </w:rPr>
      </w:pPr>
      <w:r w:rsidRPr="00492B2C">
        <w:rPr>
          <w:b/>
        </w:rPr>
        <w:t>Купинского района  Новосибирской области</w:t>
      </w:r>
    </w:p>
    <w:p w:rsidR="001661CF" w:rsidRDefault="001661CF" w:rsidP="001661CF">
      <w:pPr>
        <w:pStyle w:val="a7"/>
        <w:spacing w:line="192" w:lineRule="auto"/>
      </w:pPr>
    </w:p>
    <w:p w:rsidR="001661CF" w:rsidRPr="00AD5F50" w:rsidRDefault="001661CF" w:rsidP="001661CF">
      <w:pPr>
        <w:pStyle w:val="a7"/>
        <w:spacing w:line="192" w:lineRule="auto"/>
      </w:pPr>
    </w:p>
    <w:p w:rsidR="001661CF" w:rsidRPr="00A027E3" w:rsidRDefault="001661CF" w:rsidP="001661CF">
      <w:pPr>
        <w:pStyle w:val="a7"/>
        <w:rPr>
          <w:sz w:val="24"/>
          <w:szCs w:val="24"/>
        </w:rPr>
      </w:pPr>
      <w:r w:rsidRPr="00A027E3">
        <w:rPr>
          <w:sz w:val="24"/>
          <w:szCs w:val="24"/>
        </w:rPr>
        <w:tab/>
      </w:r>
      <w:proofErr w:type="gramStart"/>
      <w:r w:rsidRPr="006542BF">
        <w:t xml:space="preserve">В соответствии </w:t>
      </w:r>
      <w:r>
        <w:t>с  частью 4</w:t>
      </w:r>
      <w:r w:rsidRPr="006542BF">
        <w:t xml:space="preserve"> статьи 15 Федерального закона от 06.10.2003</w:t>
      </w:r>
      <w:r>
        <w:t xml:space="preserve"> </w:t>
      </w:r>
      <w:r w:rsidRPr="006542BF">
        <w:t>№ 131-</w:t>
      </w:r>
      <w:r>
        <w:t xml:space="preserve">ФЗ «Об общих принципах организации местного самоуправления в Российской Федерации», </w:t>
      </w:r>
      <w:r>
        <w:rPr>
          <w:color w:val="FF6600"/>
        </w:rPr>
        <w:t xml:space="preserve"> </w:t>
      </w:r>
      <w:r>
        <w:t xml:space="preserve"> статьи 19 Устава Стеклянского  сельсовета Купинского района Новосибирской области, на основании решения Совета депутатов Купинского района Новосибирской области от 23.03.2018 № 167 «О передаче части полномочий поселениям Купинского района Новосибирской области»</w:t>
      </w:r>
      <w:proofErr w:type="gramEnd"/>
    </w:p>
    <w:p w:rsidR="001661CF" w:rsidRDefault="001661CF" w:rsidP="001661CF">
      <w:pPr>
        <w:pStyle w:val="a7"/>
        <w:rPr>
          <w:b/>
          <w:sz w:val="24"/>
          <w:szCs w:val="24"/>
        </w:rPr>
      </w:pPr>
    </w:p>
    <w:p w:rsidR="001661CF" w:rsidRPr="00B12131" w:rsidRDefault="001661CF" w:rsidP="001661CF">
      <w:pPr>
        <w:pStyle w:val="a7"/>
        <w:jc w:val="left"/>
        <w:rPr>
          <w:b/>
        </w:rPr>
      </w:pPr>
      <w:proofErr w:type="gramStart"/>
      <w:r w:rsidRPr="00B12131">
        <w:rPr>
          <w:b/>
        </w:rPr>
        <w:t>Р</w:t>
      </w:r>
      <w:proofErr w:type="gramEnd"/>
      <w:r w:rsidRPr="00B12131">
        <w:rPr>
          <w:b/>
        </w:rPr>
        <w:t xml:space="preserve"> Е Ш И Л :</w:t>
      </w:r>
    </w:p>
    <w:p w:rsidR="001661CF" w:rsidRPr="000102E4" w:rsidRDefault="001661CF" w:rsidP="001661CF">
      <w:pPr>
        <w:pStyle w:val="a7"/>
        <w:rPr>
          <w:b/>
          <w:sz w:val="24"/>
          <w:szCs w:val="24"/>
        </w:rPr>
      </w:pPr>
    </w:p>
    <w:p w:rsidR="001661CF" w:rsidRDefault="001661CF" w:rsidP="001661CF">
      <w:pPr>
        <w:numPr>
          <w:ilvl w:val="0"/>
          <w:numId w:val="1"/>
        </w:numPr>
        <w:tabs>
          <w:tab w:val="clear" w:pos="1803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59547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полномочий</w:t>
      </w:r>
      <w:r w:rsidRPr="00595478">
        <w:rPr>
          <w:sz w:val="28"/>
          <w:szCs w:val="28"/>
        </w:rPr>
        <w:t xml:space="preserve"> по решению вопросов местного значения</w:t>
      </w:r>
      <w:r>
        <w:rPr>
          <w:sz w:val="28"/>
          <w:szCs w:val="28"/>
        </w:rPr>
        <w:t xml:space="preserve"> Купинского района Новосибирской области</w:t>
      </w:r>
      <w:r w:rsidRPr="00595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организации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и  водоснабжения населения, водоотведения, снабжения населения топливом в границах муниципального образования Стеклянского сельсовета Купинского района Новосибирской области.</w:t>
      </w:r>
    </w:p>
    <w:p w:rsidR="001661CF" w:rsidRDefault="001661CF" w:rsidP="001661CF">
      <w:pPr>
        <w:numPr>
          <w:ilvl w:val="0"/>
          <w:numId w:val="1"/>
        </w:numPr>
        <w:tabs>
          <w:tab w:val="clear" w:pos="1803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Стеклянского сельсовета Купинского района Новосибирской области подготовить и заключить соглашение о принятии полномочий, указанных в пункте 1 настоящего решения.</w:t>
      </w:r>
    </w:p>
    <w:p w:rsidR="001661CF" w:rsidRDefault="001661CF" w:rsidP="001661CF">
      <w:pPr>
        <w:numPr>
          <w:ilvl w:val="0"/>
          <w:numId w:val="1"/>
        </w:numPr>
        <w:shd w:val="clear" w:color="auto" w:fill="FFFFFF"/>
        <w:tabs>
          <w:tab w:val="clear" w:pos="1803"/>
          <w:tab w:val="left" w:pos="720"/>
          <w:tab w:val="left" w:pos="1080"/>
          <w:tab w:val="left" w:leader="underscore" w:pos="6960"/>
        </w:tabs>
        <w:spacing w:line="322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41A3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подписания.</w:t>
      </w:r>
    </w:p>
    <w:p w:rsidR="001661CF" w:rsidRDefault="001661CF" w:rsidP="001661CF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</w:p>
    <w:p w:rsidR="001661CF" w:rsidRDefault="001661CF" w:rsidP="001661CF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9"/>
        <w:gridCol w:w="908"/>
        <w:gridCol w:w="4394"/>
      </w:tblGrid>
      <w:tr w:rsidR="001661CF" w:rsidRPr="001661CF" w:rsidTr="00C11AAD">
        <w:tc>
          <w:tcPr>
            <w:tcW w:w="4398" w:type="dxa"/>
          </w:tcPr>
          <w:p w:rsidR="001661CF" w:rsidRPr="001661CF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1661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1661CF" w:rsidRPr="001661CF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1661CF" w:rsidRPr="001661CF" w:rsidRDefault="001661CF" w:rsidP="001661CF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1661CF">
              <w:rPr>
                <w:sz w:val="28"/>
                <w:szCs w:val="28"/>
              </w:rPr>
              <w:t xml:space="preserve"> </w:t>
            </w:r>
          </w:p>
        </w:tc>
      </w:tr>
      <w:tr w:rsidR="001661CF" w:rsidRPr="001661CF" w:rsidTr="00C11AAD">
        <w:tc>
          <w:tcPr>
            <w:tcW w:w="4398" w:type="dxa"/>
          </w:tcPr>
          <w:p w:rsidR="001661CF" w:rsidRPr="001661CF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1661CF" w:rsidRPr="001661CF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1661CF" w:rsidRPr="001661CF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</w:tbl>
    <w:p w:rsidR="001661CF" w:rsidRPr="001661CF" w:rsidRDefault="001661CF" w:rsidP="001661CF">
      <w:pPr>
        <w:rPr>
          <w:sz w:val="28"/>
          <w:szCs w:val="28"/>
        </w:rPr>
      </w:pPr>
      <w:r w:rsidRPr="001661CF">
        <w:rPr>
          <w:sz w:val="28"/>
          <w:szCs w:val="28"/>
        </w:rPr>
        <w:t xml:space="preserve">Глава Стеклянского сельсовета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1661CF">
        <w:rPr>
          <w:sz w:val="28"/>
          <w:szCs w:val="28"/>
        </w:rPr>
        <w:t>Е.В.Сасина</w:t>
      </w:r>
      <w:proofErr w:type="spellEnd"/>
    </w:p>
    <w:p w:rsidR="00603B2C" w:rsidRDefault="00603B2C">
      <w:pPr>
        <w:rPr>
          <w:sz w:val="28"/>
          <w:szCs w:val="28"/>
        </w:rPr>
      </w:pPr>
    </w:p>
    <w:p w:rsidR="001661CF" w:rsidRPr="001661CF" w:rsidRDefault="001661C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С.И.Жидкова</w:t>
      </w:r>
    </w:p>
    <w:sectPr w:rsidR="001661CF" w:rsidRPr="001661CF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1CF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A6F4F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2018-03-23T02:31:00Z</cp:lastPrinted>
  <dcterms:created xsi:type="dcterms:W3CDTF">2018-03-23T02:22:00Z</dcterms:created>
  <dcterms:modified xsi:type="dcterms:W3CDTF">2018-03-23T02:31:00Z</dcterms:modified>
</cp:coreProperties>
</file>