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CF" w:rsidRDefault="001661CF" w:rsidP="001661C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1661CF" w:rsidRDefault="001661CF" w:rsidP="001661CF">
      <w:pPr>
        <w:jc w:val="center"/>
        <w:rPr>
          <w:sz w:val="28"/>
          <w:szCs w:val="28"/>
        </w:rPr>
      </w:pP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1661CF" w:rsidRDefault="00DB2B20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Двадцать четвертой </w:t>
      </w:r>
      <w:r w:rsidR="001661CF">
        <w:rPr>
          <w:sz w:val="28"/>
          <w:szCs w:val="28"/>
        </w:rPr>
        <w:t xml:space="preserve">  сессии пятого созыва</w:t>
      </w:r>
    </w:p>
    <w:p w:rsidR="001661CF" w:rsidRDefault="001661CF" w:rsidP="001661CF">
      <w:pPr>
        <w:rPr>
          <w:sz w:val="28"/>
          <w:szCs w:val="28"/>
        </w:rPr>
      </w:pP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23.0</w:t>
      </w:r>
      <w:r w:rsidR="00DB2B20">
        <w:rPr>
          <w:sz w:val="28"/>
          <w:szCs w:val="28"/>
        </w:rPr>
        <w:t>4</w:t>
      </w:r>
      <w:r>
        <w:rPr>
          <w:sz w:val="28"/>
          <w:szCs w:val="28"/>
        </w:rPr>
        <w:t xml:space="preserve">.2018 г.                                                             </w:t>
      </w:r>
      <w:r w:rsidR="00F332C4">
        <w:rPr>
          <w:sz w:val="28"/>
          <w:szCs w:val="28"/>
        </w:rPr>
        <w:t xml:space="preserve">                            № 81</w:t>
      </w:r>
    </w:p>
    <w:p w:rsidR="001661CF" w:rsidRDefault="001661CF" w:rsidP="001661C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1661CF" w:rsidRDefault="001661CF" w:rsidP="001661CF">
      <w:pPr>
        <w:jc w:val="center"/>
        <w:rPr>
          <w:sz w:val="28"/>
          <w:szCs w:val="28"/>
        </w:rPr>
      </w:pPr>
    </w:p>
    <w:p w:rsidR="001661CF" w:rsidRDefault="00DB2B20" w:rsidP="001661CF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32C4" w:rsidRPr="007C7459" w:rsidRDefault="00F332C4" w:rsidP="00F332C4">
      <w:pPr>
        <w:pStyle w:val="a7"/>
        <w:spacing w:line="192" w:lineRule="auto"/>
        <w:jc w:val="center"/>
        <w:rPr>
          <w:sz w:val="24"/>
          <w:szCs w:val="24"/>
        </w:rPr>
      </w:pPr>
      <w:r w:rsidRPr="007C7459">
        <w:rPr>
          <w:rFonts w:eastAsia="Calibri"/>
          <w:sz w:val="24"/>
          <w:szCs w:val="24"/>
        </w:rPr>
        <w:t xml:space="preserve"> </w:t>
      </w:r>
      <w:r w:rsidRPr="007C7459">
        <w:rPr>
          <w:sz w:val="24"/>
          <w:szCs w:val="24"/>
        </w:rPr>
        <w:t>Об утверждении  актуализированной схемы теплоснабжения с</w:t>
      </w:r>
      <w:proofErr w:type="gramStart"/>
      <w:r w:rsidRPr="007C7459">
        <w:rPr>
          <w:sz w:val="24"/>
          <w:szCs w:val="24"/>
        </w:rPr>
        <w:t>.С</w:t>
      </w:r>
      <w:proofErr w:type="gramEnd"/>
      <w:r w:rsidRPr="007C7459">
        <w:rPr>
          <w:sz w:val="24"/>
          <w:szCs w:val="24"/>
        </w:rPr>
        <w:t xml:space="preserve">теклянное Стеклянского сельсовета Купинского района Новосибирской области  </w:t>
      </w:r>
    </w:p>
    <w:p w:rsidR="00F332C4" w:rsidRPr="007C7459" w:rsidRDefault="00F332C4" w:rsidP="00F332C4">
      <w:pPr>
        <w:pStyle w:val="a7"/>
        <w:spacing w:line="192" w:lineRule="auto"/>
        <w:jc w:val="center"/>
        <w:rPr>
          <w:b/>
          <w:sz w:val="24"/>
          <w:szCs w:val="24"/>
        </w:rPr>
      </w:pPr>
    </w:p>
    <w:p w:rsidR="00F332C4" w:rsidRPr="007C7459" w:rsidRDefault="00F332C4" w:rsidP="00F332C4">
      <w:pPr>
        <w:pStyle w:val="aa"/>
      </w:pPr>
      <w:r w:rsidRPr="007C7459">
        <w:t>На основании Федеральный закон от 27.07.2010 N 190-ФЗ (ред. от 29.12.2014) "О теплоснабжении", Федеральный закон от 23.11.2009 N 261-ФЗ (ред. от 29.12.2014) "Об энергосбережении и о повышении энергетической эффективности и о внесении изменений в отдельные законодательные акты Российской Федерации",</w:t>
      </w:r>
    </w:p>
    <w:p w:rsidR="00F332C4" w:rsidRPr="007C7459" w:rsidRDefault="00F332C4" w:rsidP="00F332C4">
      <w:pPr>
        <w:pStyle w:val="aa"/>
      </w:pPr>
      <w:proofErr w:type="gramStart"/>
      <w:r w:rsidRPr="007C7459">
        <w:t>Федеральный закон от 30.12.2004 N 210-ФЗ (ред. от 29.12.2014) "Об основах регулирования тарифов организаций коммунального комплекса", Постановление Правительства РФ от 22.02.2012 N 154 (ред. от 07.10.2014) "О требованиях к схемам теплоснабжения, порядку их разработки и утверждения", Постановление Правительства РФ от 16.04.2012 N 307 (ред. от 14.11.2014) "О порядке подключения к системам теплоснабжения и о внесении изменений в некоторые акты Правительства</w:t>
      </w:r>
      <w:proofErr w:type="gramEnd"/>
      <w:r w:rsidRPr="007C7459">
        <w:t xml:space="preserve"> </w:t>
      </w:r>
      <w:proofErr w:type="gramStart"/>
      <w:r w:rsidRPr="007C7459">
        <w:t xml:space="preserve">Российской Федерации", Постановление Правительства РФ от 13.02.2006 N 83 (ред. от 23.08.2014)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 в соответствии с Протоколом публичных слушаний № </w:t>
      </w:r>
      <w:r w:rsidR="007C7459">
        <w:t>2 от 16</w:t>
      </w:r>
      <w:r w:rsidRPr="007C7459">
        <w:t>.04.2018 года, Уставом  Стеклянского сельсовета Купинского района Новосибирской области</w:t>
      </w:r>
      <w:r w:rsidR="004C716F">
        <w:t>,</w:t>
      </w:r>
      <w:r w:rsidRPr="007C7459">
        <w:t xml:space="preserve"> Совет депутатов Стеклянского сельсовета </w:t>
      </w:r>
      <w:r w:rsidR="004C716F">
        <w:t xml:space="preserve"> </w:t>
      </w:r>
      <w:proofErr w:type="gramEnd"/>
    </w:p>
    <w:p w:rsidR="00F332C4" w:rsidRPr="004C716F" w:rsidRDefault="00F332C4" w:rsidP="00F332C4">
      <w:pPr>
        <w:pStyle w:val="aa"/>
        <w:rPr>
          <w:b/>
        </w:rPr>
      </w:pPr>
      <w:r w:rsidRPr="004C716F">
        <w:rPr>
          <w:b/>
        </w:rPr>
        <w:t>РЕШИЛ:</w:t>
      </w:r>
    </w:p>
    <w:p w:rsidR="00F332C4" w:rsidRPr="007C7459" w:rsidRDefault="00F332C4" w:rsidP="00F332C4">
      <w:pPr>
        <w:pStyle w:val="aa"/>
        <w:numPr>
          <w:ilvl w:val="0"/>
          <w:numId w:val="3"/>
        </w:numPr>
      </w:pPr>
      <w:r w:rsidRPr="007C7459">
        <w:t>Утвердить  актуализированную схему теплоснабжения с</w:t>
      </w:r>
      <w:proofErr w:type="gramStart"/>
      <w:r w:rsidRPr="007C7459">
        <w:t>.С</w:t>
      </w:r>
      <w:proofErr w:type="gramEnd"/>
      <w:r w:rsidRPr="007C7459">
        <w:t>теклянное Стеклянского  сельсовета Купинского района Новосибирской области.</w:t>
      </w:r>
    </w:p>
    <w:p w:rsidR="00F332C4" w:rsidRPr="007C7459" w:rsidRDefault="00F332C4" w:rsidP="00F332C4">
      <w:pPr>
        <w:numPr>
          <w:ilvl w:val="0"/>
          <w:numId w:val="3"/>
        </w:numPr>
        <w:jc w:val="both"/>
      </w:pPr>
      <w:r w:rsidRPr="007C7459">
        <w:t>Направить  актуализированную</w:t>
      </w:r>
      <w:r w:rsidRPr="007C7459">
        <w:rPr>
          <w:color w:val="000000"/>
        </w:rPr>
        <w:t xml:space="preserve"> схему теплоснабжения </w:t>
      </w:r>
      <w:r w:rsidRPr="007C7459">
        <w:t xml:space="preserve"> с</w:t>
      </w:r>
      <w:proofErr w:type="gramStart"/>
      <w:r w:rsidRPr="007C7459">
        <w:t>.С</w:t>
      </w:r>
      <w:proofErr w:type="gramEnd"/>
      <w:r w:rsidRPr="007C7459">
        <w:t>теклянное Стеклянского</w:t>
      </w:r>
      <w:r w:rsidRPr="007C7459">
        <w:rPr>
          <w:bCs/>
          <w:color w:val="000000"/>
          <w:bdr w:val="none" w:sz="0" w:space="0" w:color="auto" w:frame="1"/>
        </w:rPr>
        <w:t xml:space="preserve"> сельсовета Купинского района</w:t>
      </w:r>
      <w:r w:rsidRPr="007C7459">
        <w:rPr>
          <w:color w:val="000000"/>
        </w:rPr>
        <w:t xml:space="preserve"> </w:t>
      </w:r>
      <w:r w:rsidRPr="007C7459">
        <w:t xml:space="preserve">Главе Стеклянского сельсовета </w:t>
      </w:r>
      <w:r w:rsidR="004C716F">
        <w:t xml:space="preserve"> </w:t>
      </w:r>
      <w:r w:rsidRPr="007C7459">
        <w:t xml:space="preserve"> для подписания.</w:t>
      </w:r>
    </w:p>
    <w:p w:rsidR="00F332C4" w:rsidRPr="007C7459" w:rsidRDefault="00F332C4" w:rsidP="00F332C4">
      <w:pPr>
        <w:numPr>
          <w:ilvl w:val="0"/>
          <w:numId w:val="3"/>
        </w:numPr>
        <w:jc w:val="both"/>
      </w:pPr>
      <w:r w:rsidRPr="007C7459">
        <w:t>Опубликовать настоящее решение в «Муниципальных ведомостях»     Стеклянского сельсовета Купинского района Новосибирской области.</w:t>
      </w:r>
    </w:p>
    <w:p w:rsidR="00F332C4" w:rsidRPr="007C7459" w:rsidRDefault="00F332C4" w:rsidP="00F332C4">
      <w:pPr>
        <w:numPr>
          <w:ilvl w:val="0"/>
          <w:numId w:val="3"/>
        </w:numPr>
        <w:jc w:val="both"/>
      </w:pPr>
      <w:r w:rsidRPr="007C7459">
        <w:t>Настоящее решение вступает в силу  после подписания и опубликования.</w:t>
      </w:r>
    </w:p>
    <w:p w:rsidR="00F332C4" w:rsidRPr="007C7459" w:rsidRDefault="00F332C4" w:rsidP="00F332C4">
      <w:pPr>
        <w:numPr>
          <w:ilvl w:val="0"/>
          <w:numId w:val="3"/>
        </w:numPr>
        <w:jc w:val="both"/>
        <w:rPr>
          <w:u w:val="single"/>
        </w:rPr>
      </w:pPr>
      <w:proofErr w:type="gramStart"/>
      <w:r w:rsidRPr="007C7459">
        <w:t>Контроль за</w:t>
      </w:r>
      <w:proofErr w:type="gramEnd"/>
      <w:r w:rsidRPr="007C7459">
        <w:t xml:space="preserve"> исполнением данного решения возложить на специалиста администрации по земельным и имущественным отношениям </w:t>
      </w:r>
      <w:r w:rsidR="007C7459" w:rsidRPr="007C7459">
        <w:t>Стеклянского</w:t>
      </w:r>
      <w:r w:rsidRPr="007C7459">
        <w:t xml:space="preserve"> сельсовета. </w:t>
      </w:r>
    </w:p>
    <w:p w:rsidR="00DB2B20" w:rsidRPr="007C7459" w:rsidRDefault="00DB2B20" w:rsidP="00DB2B20">
      <w:pPr>
        <w:jc w:val="both"/>
      </w:pPr>
    </w:p>
    <w:p w:rsidR="001661CF" w:rsidRPr="007C7459" w:rsidRDefault="00DB2B20" w:rsidP="00DB2B20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</w:pPr>
      <w:r w:rsidRPr="007C7459"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69"/>
        <w:gridCol w:w="908"/>
        <w:gridCol w:w="4394"/>
      </w:tblGrid>
      <w:tr w:rsidR="001661CF" w:rsidRPr="007C7459" w:rsidTr="00C11AAD">
        <w:tc>
          <w:tcPr>
            <w:tcW w:w="4398" w:type="dxa"/>
          </w:tcPr>
          <w:p w:rsidR="001661CF" w:rsidRPr="007C7459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  <w:r w:rsidRPr="007C7459">
              <w:t xml:space="preserve"> </w:t>
            </w:r>
          </w:p>
        </w:tc>
        <w:tc>
          <w:tcPr>
            <w:tcW w:w="930" w:type="dxa"/>
          </w:tcPr>
          <w:p w:rsidR="001661CF" w:rsidRPr="007C7459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</w:p>
        </w:tc>
        <w:tc>
          <w:tcPr>
            <w:tcW w:w="4527" w:type="dxa"/>
          </w:tcPr>
          <w:p w:rsidR="001661CF" w:rsidRPr="007C7459" w:rsidRDefault="001661CF" w:rsidP="001661CF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  <w:r w:rsidRPr="007C7459">
              <w:t xml:space="preserve"> </w:t>
            </w:r>
          </w:p>
        </w:tc>
      </w:tr>
      <w:tr w:rsidR="001661CF" w:rsidRPr="007C7459" w:rsidTr="00C11AAD">
        <w:tc>
          <w:tcPr>
            <w:tcW w:w="4398" w:type="dxa"/>
          </w:tcPr>
          <w:p w:rsidR="001661CF" w:rsidRPr="007C7459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</w:p>
        </w:tc>
        <w:tc>
          <w:tcPr>
            <w:tcW w:w="930" w:type="dxa"/>
          </w:tcPr>
          <w:p w:rsidR="001661CF" w:rsidRPr="007C7459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</w:p>
        </w:tc>
        <w:tc>
          <w:tcPr>
            <w:tcW w:w="4527" w:type="dxa"/>
          </w:tcPr>
          <w:p w:rsidR="001661CF" w:rsidRPr="007C7459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</w:p>
        </w:tc>
      </w:tr>
    </w:tbl>
    <w:p w:rsidR="001661CF" w:rsidRPr="007C7459" w:rsidRDefault="001661CF" w:rsidP="001661CF">
      <w:r w:rsidRPr="007C7459">
        <w:t xml:space="preserve">Глава Стеклянского сельсовета                                                  </w:t>
      </w:r>
      <w:r w:rsidR="00E3619A" w:rsidRPr="007C7459">
        <w:t xml:space="preserve">          </w:t>
      </w:r>
      <w:proofErr w:type="spellStart"/>
      <w:r w:rsidRPr="007C7459">
        <w:t>Е.В.Сасина</w:t>
      </w:r>
      <w:proofErr w:type="spellEnd"/>
    </w:p>
    <w:p w:rsidR="00603B2C" w:rsidRPr="007C7459" w:rsidRDefault="00603B2C"/>
    <w:p w:rsidR="001661CF" w:rsidRPr="00E3619A" w:rsidRDefault="001661CF">
      <w:r w:rsidRPr="007C7459">
        <w:t xml:space="preserve">Председатель Совета депутатов                                              </w:t>
      </w:r>
      <w:r w:rsidR="00E3619A" w:rsidRPr="007C7459">
        <w:t xml:space="preserve">          </w:t>
      </w:r>
      <w:r w:rsidRPr="007C7459">
        <w:t xml:space="preserve">  С.И.Жидкова</w:t>
      </w:r>
    </w:p>
    <w:sectPr w:rsidR="001661CF" w:rsidRPr="00E3619A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1CF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1CF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91A30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6708F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716F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0A7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A6F4F"/>
    <w:rsid w:val="007C1061"/>
    <w:rsid w:val="007C3BDE"/>
    <w:rsid w:val="007C5484"/>
    <w:rsid w:val="007C7459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77FE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2B20"/>
    <w:rsid w:val="00DB4C5E"/>
    <w:rsid w:val="00DE5A8E"/>
    <w:rsid w:val="00DE5F52"/>
    <w:rsid w:val="00E03660"/>
    <w:rsid w:val="00E17EDC"/>
    <w:rsid w:val="00E27988"/>
    <w:rsid w:val="00E3619A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32C4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1661CF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1661CF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rsid w:val="001661CF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61CF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1661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F332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2018-04-27T02:38:00Z</cp:lastPrinted>
  <dcterms:created xsi:type="dcterms:W3CDTF">2018-03-23T02:22:00Z</dcterms:created>
  <dcterms:modified xsi:type="dcterms:W3CDTF">2018-05-03T01:27:00Z</dcterms:modified>
</cp:coreProperties>
</file>