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CF" w:rsidRPr="004D6CFD" w:rsidRDefault="001661CF" w:rsidP="001661CF">
      <w:pPr>
        <w:pStyle w:val="a5"/>
        <w:rPr>
          <w:b w:val="0"/>
          <w:sz w:val="24"/>
          <w:szCs w:val="24"/>
        </w:rPr>
      </w:pPr>
      <w:r w:rsidRPr="004D6CFD">
        <w:rPr>
          <w:b w:val="0"/>
          <w:sz w:val="24"/>
          <w:szCs w:val="24"/>
        </w:rPr>
        <w:t>СОВЕТ ДЕПУТАТОВ СТЕКЛЯНСКОГО СЕЛЬСОВЕТА</w:t>
      </w:r>
    </w:p>
    <w:p w:rsidR="001661CF" w:rsidRPr="004D6CFD" w:rsidRDefault="001661CF" w:rsidP="001661CF">
      <w:pPr>
        <w:jc w:val="center"/>
      </w:pPr>
      <w:r w:rsidRPr="004D6CFD">
        <w:t>КУПИНСКОГО РАЙОНА  НОВОСИБИРСКОЙ ОБЛАСТИ</w:t>
      </w:r>
    </w:p>
    <w:p w:rsidR="001661CF" w:rsidRPr="004D6CFD" w:rsidRDefault="001661CF" w:rsidP="001661CF">
      <w:pPr>
        <w:jc w:val="center"/>
      </w:pPr>
    </w:p>
    <w:p w:rsidR="001661CF" w:rsidRPr="004D6CFD" w:rsidRDefault="001661CF" w:rsidP="001661CF">
      <w:pPr>
        <w:jc w:val="center"/>
      </w:pPr>
      <w:r w:rsidRPr="004D6CFD">
        <w:t xml:space="preserve">  </w:t>
      </w:r>
      <w:proofErr w:type="gramStart"/>
      <w:r w:rsidRPr="004D6CFD">
        <w:t>Р</w:t>
      </w:r>
      <w:proofErr w:type="gramEnd"/>
      <w:r w:rsidRPr="004D6CFD">
        <w:t xml:space="preserve"> Е Ш Е Н И Е</w:t>
      </w:r>
    </w:p>
    <w:p w:rsidR="001661CF" w:rsidRPr="004D6CFD" w:rsidRDefault="00DB2B20" w:rsidP="001661CF">
      <w:pPr>
        <w:jc w:val="center"/>
      </w:pPr>
      <w:r w:rsidRPr="004D6CFD">
        <w:t xml:space="preserve"> Двадцать четвертой </w:t>
      </w:r>
      <w:r w:rsidR="001661CF" w:rsidRPr="004D6CFD">
        <w:t xml:space="preserve">  сессии пятого созыва</w:t>
      </w:r>
    </w:p>
    <w:p w:rsidR="001661CF" w:rsidRPr="004D6CFD" w:rsidRDefault="001661CF" w:rsidP="001661CF"/>
    <w:p w:rsidR="001661CF" w:rsidRPr="004D6CFD" w:rsidRDefault="001661CF" w:rsidP="001661CF">
      <w:pPr>
        <w:jc w:val="center"/>
      </w:pPr>
      <w:r w:rsidRPr="004D6CFD">
        <w:t>23.0</w:t>
      </w:r>
      <w:r w:rsidR="00DB2B20" w:rsidRPr="004D6CFD">
        <w:t>4</w:t>
      </w:r>
      <w:r w:rsidRPr="004D6CFD">
        <w:t xml:space="preserve">.2018 г.                                                             </w:t>
      </w:r>
      <w:r w:rsidR="004D6CFD" w:rsidRPr="004D6CFD">
        <w:t xml:space="preserve">                            № 83</w:t>
      </w:r>
    </w:p>
    <w:p w:rsidR="001661CF" w:rsidRPr="004D6CFD" w:rsidRDefault="001661CF" w:rsidP="001661CF">
      <w:pPr>
        <w:jc w:val="center"/>
      </w:pPr>
      <w:proofErr w:type="gramStart"/>
      <w:r w:rsidRPr="004D6CFD">
        <w:t>с</w:t>
      </w:r>
      <w:proofErr w:type="gramEnd"/>
      <w:r w:rsidRPr="004D6CFD">
        <w:t>. Стеклянное</w:t>
      </w:r>
    </w:p>
    <w:p w:rsidR="001661CF" w:rsidRPr="004D6CFD" w:rsidRDefault="001661CF" w:rsidP="001661CF">
      <w:pPr>
        <w:jc w:val="center"/>
      </w:pPr>
    </w:p>
    <w:p w:rsidR="001661CF" w:rsidRPr="004D6CFD" w:rsidRDefault="00DB2B20" w:rsidP="001661CF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</w:pPr>
      <w:r w:rsidRPr="004D6CFD">
        <w:t xml:space="preserve"> </w:t>
      </w:r>
    </w:p>
    <w:p w:rsidR="004D6CFD" w:rsidRPr="004D6CFD" w:rsidRDefault="004D6CFD" w:rsidP="004D6CFD">
      <w:pPr>
        <w:jc w:val="center"/>
      </w:pPr>
      <w:r w:rsidRPr="004D6CFD">
        <w:t>О внесении изменений в решение  34-й сессии  Совета</w:t>
      </w:r>
    </w:p>
    <w:p w:rsidR="004D6CFD" w:rsidRPr="004D6CFD" w:rsidRDefault="004D6CFD" w:rsidP="004D6CFD">
      <w:pPr>
        <w:jc w:val="center"/>
      </w:pPr>
      <w:r w:rsidRPr="004D6CFD">
        <w:t>Депутатов Стеклянского сельсовета от 14.11.2014 г № 144 «Об установлении на территории Стеклянского сельсовета Купинского района Новосибирской области налога на имущество физических лиц».</w:t>
      </w:r>
    </w:p>
    <w:p w:rsidR="004D6CFD" w:rsidRPr="004D6CFD" w:rsidRDefault="004D6CFD" w:rsidP="004D6CFD"/>
    <w:p w:rsidR="004D6CFD" w:rsidRPr="004D6CFD" w:rsidRDefault="004D6CFD" w:rsidP="004D6CFD">
      <w:pPr>
        <w:shd w:val="clear" w:color="auto" w:fill="FFFFFF"/>
        <w:jc w:val="both"/>
      </w:pPr>
      <w:proofErr w:type="gramStart"/>
      <w:r w:rsidRPr="004D6CFD">
        <w:t xml:space="preserve">В соответствии с Федеральными </w:t>
      </w:r>
      <w:hyperlink r:id="rId5" w:history="1">
        <w:r w:rsidRPr="004D6CFD">
          <w:rPr>
            <w:rStyle w:val="aa"/>
            <w:color w:val="auto"/>
          </w:rPr>
          <w:t>законами</w:t>
        </w:r>
      </w:hyperlink>
      <w:r w:rsidRPr="004D6CFD"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4D6CFD">
          <w:t>2003 г</w:t>
        </w:r>
      </w:smartTag>
      <w:r w:rsidRPr="004D6CFD">
        <w:t xml:space="preserve">. № 131-ФЗ «Об общих принципах организации местного самоуправления в Российской Федерации», от 04 октября </w:t>
      </w:r>
      <w:smartTag w:uri="urn:schemas-microsoft-com:office:smarttags" w:element="metricconverter">
        <w:smartTagPr>
          <w:attr w:name="ProductID" w:val="2014 г"/>
        </w:smartTagPr>
        <w:r w:rsidRPr="004D6CFD">
          <w:t>2014 г</w:t>
        </w:r>
      </w:smartTag>
      <w:r w:rsidRPr="004D6CFD">
        <w:t>. № 284-ФЗ «</w:t>
      </w:r>
      <w:r w:rsidRPr="004D6CFD">
        <w:rPr>
          <w:rFonts w:eastAsia="Calibri"/>
          <w:lang w:eastAsia="en-US"/>
        </w:rPr>
        <w:t>О внесении изменений в ста</w:t>
      </w:r>
      <w:r w:rsidR="00801DF8">
        <w:rPr>
          <w:rFonts w:eastAsia="Calibri"/>
          <w:lang w:eastAsia="en-US"/>
        </w:rPr>
        <w:t>тьи 12 и 85 части первой и части</w:t>
      </w:r>
      <w:r w:rsidRPr="004D6CFD">
        <w:rPr>
          <w:rFonts w:eastAsia="Calibri"/>
          <w:lang w:eastAsia="en-US"/>
        </w:rPr>
        <w:t xml:space="preserve"> вторую Налогового кодекса Российской Федерац</w:t>
      </w:r>
      <w:r w:rsidR="00801DF8">
        <w:rPr>
          <w:rFonts w:eastAsia="Calibri"/>
          <w:lang w:eastAsia="en-US"/>
        </w:rPr>
        <w:t>ии,  от 30.09.2017 г. №286-ФЗ «</w:t>
      </w:r>
      <w:r w:rsidRPr="004D6CFD">
        <w:rPr>
          <w:rFonts w:eastAsia="Calibri"/>
          <w:lang w:eastAsia="en-US"/>
        </w:rPr>
        <w:t>О внесении изменений в часть вторую Налогового кодекса Российской Федерации и отдельные законодательные</w:t>
      </w:r>
      <w:proofErr w:type="gramEnd"/>
      <w:r w:rsidRPr="004D6CFD">
        <w:rPr>
          <w:rFonts w:eastAsia="Calibri"/>
          <w:lang w:eastAsia="en-US"/>
        </w:rPr>
        <w:t xml:space="preserve"> акты Российской Федерации» главой 32 части второй Налогового кодекса Российской Федерации </w:t>
      </w:r>
      <w:r w:rsidRPr="004D6CFD">
        <w:t>руководствуясь статьёй 19 Устава  Стеклянского  сельсовета,    Совет  депутатов Стеклянского сельсовета</w:t>
      </w:r>
    </w:p>
    <w:p w:rsidR="004D6CFD" w:rsidRPr="004D6CFD" w:rsidRDefault="004D6CFD" w:rsidP="004D6CFD">
      <w:pPr>
        <w:ind w:left="240"/>
      </w:pPr>
    </w:p>
    <w:p w:rsidR="004D6CFD" w:rsidRPr="004D6CFD" w:rsidRDefault="004D6CFD" w:rsidP="004D6CFD">
      <w:pPr>
        <w:ind w:left="240"/>
        <w:rPr>
          <w:b/>
        </w:rPr>
      </w:pPr>
      <w:r w:rsidRPr="004D6CFD">
        <w:rPr>
          <w:b/>
        </w:rPr>
        <w:t xml:space="preserve">  </w:t>
      </w:r>
      <w:proofErr w:type="gramStart"/>
      <w:r w:rsidRPr="004D6CFD">
        <w:rPr>
          <w:b/>
        </w:rPr>
        <w:t>Р</w:t>
      </w:r>
      <w:proofErr w:type="gramEnd"/>
      <w:r w:rsidRPr="004D6CFD">
        <w:rPr>
          <w:b/>
        </w:rPr>
        <w:t xml:space="preserve"> Е Ш И Л: </w:t>
      </w:r>
    </w:p>
    <w:p w:rsidR="004D6CFD" w:rsidRPr="004D6CFD" w:rsidRDefault="004D6CFD" w:rsidP="004D6CFD">
      <w:pPr>
        <w:ind w:left="240"/>
      </w:pPr>
    </w:p>
    <w:p w:rsidR="004D6CFD" w:rsidRPr="004D6CFD" w:rsidRDefault="004D6CFD" w:rsidP="004D6CFD">
      <w:r w:rsidRPr="004D6CFD">
        <w:t xml:space="preserve">     1. Внести изменения в решение  34-й сессии  Совета Депутатов Стеклянского сельсовета от 14.11.2014 г  № 144 «Об установлении на территории Стеклянского сельсовета Купинского района Новосибирской области налога на имущество физических лиц».</w:t>
      </w:r>
    </w:p>
    <w:p w:rsidR="004D6CFD" w:rsidRPr="004D6CFD" w:rsidRDefault="004D6CFD" w:rsidP="004D6CFD">
      <w:pPr>
        <w:ind w:left="240"/>
      </w:pPr>
      <w:r>
        <w:t xml:space="preserve"> 1.1</w:t>
      </w:r>
      <w:r w:rsidRPr="004D6CFD">
        <w:t>. подпункт 4.2 пункта 4  изл</w:t>
      </w:r>
      <w:r w:rsidR="004D1983">
        <w:t>ожить в следующей редакции: «0,15</w:t>
      </w:r>
      <w:r w:rsidRPr="004D6CFD">
        <w:t xml:space="preserve"> процента в отношении квартир, комнат».</w:t>
      </w:r>
    </w:p>
    <w:p w:rsidR="004D6CFD" w:rsidRPr="004D6CFD" w:rsidRDefault="004D6CFD" w:rsidP="004D6CFD">
      <w:pPr>
        <w:ind w:left="240"/>
      </w:pPr>
      <w:r>
        <w:t>1.2</w:t>
      </w:r>
      <w:r w:rsidRPr="004D6CFD">
        <w:t xml:space="preserve"> подпункт 4.4 пункта 4 изложить в следующей редакции: «0,3 процента в отношении единого недвижимого комплекса, в состав которого входит хотя бы один жилой дом».</w:t>
      </w:r>
    </w:p>
    <w:p w:rsidR="004D6CFD" w:rsidRPr="004D6CFD" w:rsidRDefault="004D6CFD" w:rsidP="004D6CFD">
      <w:r w:rsidRPr="004D6CFD">
        <w:t xml:space="preserve">    </w:t>
      </w:r>
      <w:r>
        <w:t>2</w:t>
      </w:r>
      <w:r w:rsidRPr="004D6CFD">
        <w:t>. Решение опубликовать в местных СМИ газете «Муниципальные ведомости» и разместить на официальном сайте администрации Стеклянского сельсовета.</w:t>
      </w:r>
    </w:p>
    <w:p w:rsidR="004D6CFD" w:rsidRPr="004D6CFD" w:rsidRDefault="004D6CFD" w:rsidP="004D6CFD">
      <w:r w:rsidRPr="004D6CFD">
        <w:t xml:space="preserve">    </w:t>
      </w:r>
      <w:r>
        <w:t>3</w:t>
      </w:r>
      <w:r w:rsidRPr="004D6CFD">
        <w:t>. Настоящее Решение вступает в силу со дня официального опубликования.</w:t>
      </w:r>
    </w:p>
    <w:p w:rsidR="004D6CFD" w:rsidRPr="004D6CFD" w:rsidRDefault="004D6CFD" w:rsidP="004D6CFD">
      <w:r w:rsidRPr="004D6CFD">
        <w:t xml:space="preserve">    </w:t>
      </w:r>
      <w:r>
        <w:t>4</w:t>
      </w:r>
      <w:r w:rsidRPr="004D6CFD">
        <w:t xml:space="preserve">. </w:t>
      </w:r>
      <w:proofErr w:type="gramStart"/>
      <w:r w:rsidRPr="004D6CFD">
        <w:t>Контроль за</w:t>
      </w:r>
      <w:proofErr w:type="gramEnd"/>
      <w:r w:rsidRPr="004D6CFD">
        <w:t xml:space="preserve"> исполнением решения возложить на главу Стеклянского сельсовета.</w:t>
      </w:r>
    </w:p>
    <w:p w:rsidR="00C02717" w:rsidRPr="004D6CFD" w:rsidRDefault="00C02717" w:rsidP="004D6CFD"/>
    <w:p w:rsidR="001661CF" w:rsidRPr="004D6CFD" w:rsidRDefault="001661CF" w:rsidP="00DB2B20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69"/>
        <w:gridCol w:w="908"/>
        <w:gridCol w:w="4394"/>
      </w:tblGrid>
      <w:tr w:rsidR="001661CF" w:rsidRPr="004D6CFD" w:rsidTr="00C11AAD">
        <w:tc>
          <w:tcPr>
            <w:tcW w:w="4398" w:type="dxa"/>
          </w:tcPr>
          <w:p w:rsidR="001661CF" w:rsidRPr="004D6CFD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  <w:r w:rsidRPr="004D6CFD">
              <w:t xml:space="preserve"> </w:t>
            </w:r>
          </w:p>
        </w:tc>
        <w:tc>
          <w:tcPr>
            <w:tcW w:w="930" w:type="dxa"/>
          </w:tcPr>
          <w:p w:rsidR="001661CF" w:rsidRPr="004D6CFD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</w:p>
        </w:tc>
        <w:tc>
          <w:tcPr>
            <w:tcW w:w="4527" w:type="dxa"/>
          </w:tcPr>
          <w:p w:rsidR="001661CF" w:rsidRPr="004D6CFD" w:rsidRDefault="001661CF" w:rsidP="001661CF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  <w:r w:rsidRPr="004D6CFD">
              <w:t xml:space="preserve"> </w:t>
            </w:r>
          </w:p>
        </w:tc>
      </w:tr>
      <w:tr w:rsidR="001661CF" w:rsidRPr="004D6CFD" w:rsidTr="00C11AAD">
        <w:tc>
          <w:tcPr>
            <w:tcW w:w="4398" w:type="dxa"/>
          </w:tcPr>
          <w:p w:rsidR="001661CF" w:rsidRPr="004D6CFD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</w:p>
        </w:tc>
        <w:tc>
          <w:tcPr>
            <w:tcW w:w="930" w:type="dxa"/>
          </w:tcPr>
          <w:p w:rsidR="001661CF" w:rsidRPr="004D6CFD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</w:p>
        </w:tc>
        <w:tc>
          <w:tcPr>
            <w:tcW w:w="4527" w:type="dxa"/>
          </w:tcPr>
          <w:p w:rsidR="001661CF" w:rsidRPr="004D6CFD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</w:p>
        </w:tc>
      </w:tr>
    </w:tbl>
    <w:p w:rsidR="001661CF" w:rsidRPr="004D6CFD" w:rsidRDefault="001661CF" w:rsidP="001661CF">
      <w:r w:rsidRPr="004D6CFD">
        <w:t xml:space="preserve">Глава Стеклянского сельсовета                                                  </w:t>
      </w:r>
      <w:r w:rsidR="00E3619A" w:rsidRPr="004D6CFD">
        <w:t xml:space="preserve">          </w:t>
      </w:r>
      <w:proofErr w:type="spellStart"/>
      <w:r w:rsidRPr="004D6CFD">
        <w:t>Е.В.Сасина</w:t>
      </w:r>
      <w:proofErr w:type="spellEnd"/>
    </w:p>
    <w:p w:rsidR="00603B2C" w:rsidRPr="004D6CFD" w:rsidRDefault="00603B2C"/>
    <w:p w:rsidR="001661CF" w:rsidRPr="004D6CFD" w:rsidRDefault="001661CF">
      <w:r w:rsidRPr="004D6CFD">
        <w:t xml:space="preserve">Председатель Совета депутатов                                              </w:t>
      </w:r>
      <w:r w:rsidR="00E3619A" w:rsidRPr="004D6CFD">
        <w:t xml:space="preserve">          </w:t>
      </w:r>
      <w:r w:rsidRPr="004D6CFD">
        <w:t xml:space="preserve">  С.И.Жидкова</w:t>
      </w:r>
    </w:p>
    <w:sectPr w:rsidR="001661CF" w:rsidRPr="004D6CFD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1C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1CF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97021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3F89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1983"/>
    <w:rsid w:val="004D5444"/>
    <w:rsid w:val="004D6CFD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0A7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A6F4F"/>
    <w:rsid w:val="007C1061"/>
    <w:rsid w:val="007C3BDE"/>
    <w:rsid w:val="007C5484"/>
    <w:rsid w:val="007E297C"/>
    <w:rsid w:val="007E714A"/>
    <w:rsid w:val="007F258F"/>
    <w:rsid w:val="007F65A4"/>
    <w:rsid w:val="00801DF8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091F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02717"/>
    <w:rsid w:val="00C247D0"/>
    <w:rsid w:val="00C26631"/>
    <w:rsid w:val="00C52F31"/>
    <w:rsid w:val="00C777FE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702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246C"/>
    <w:rsid w:val="00DB2B20"/>
    <w:rsid w:val="00DB4C5E"/>
    <w:rsid w:val="00DE5A8E"/>
    <w:rsid w:val="00DE5F52"/>
    <w:rsid w:val="00E03660"/>
    <w:rsid w:val="00E17EDC"/>
    <w:rsid w:val="00E27988"/>
    <w:rsid w:val="00E3619A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3D4A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1661C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1661CF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rsid w:val="001661C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61C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166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4D6C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2018-08-31T02:06:00Z</cp:lastPrinted>
  <dcterms:created xsi:type="dcterms:W3CDTF">2018-03-23T02:22:00Z</dcterms:created>
  <dcterms:modified xsi:type="dcterms:W3CDTF">2018-08-31T02:11:00Z</dcterms:modified>
</cp:coreProperties>
</file>