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 xml:space="preserve">АДМИНИСТРАЦИЯ  СТЕКЛЯНСКОГО СЕЛЬСОВЕТА 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КУПИНСКОГО РАЙОНА НОВОСИБИРСКОЙ ОБЛАСТИ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ПОСТАНОВЛЕНИЕ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  <w:r w:rsidRPr="004701BA">
        <w:rPr>
          <w:sz w:val="28"/>
          <w:szCs w:val="28"/>
        </w:rPr>
        <w:t>05</w:t>
      </w:r>
      <w:r w:rsidR="0052172F">
        <w:rPr>
          <w:sz w:val="28"/>
          <w:szCs w:val="28"/>
        </w:rPr>
        <w:t>.02</w:t>
      </w:r>
      <w:r w:rsidRPr="004701BA">
        <w:rPr>
          <w:sz w:val="28"/>
          <w:szCs w:val="28"/>
        </w:rPr>
        <w:t>.2019г                                       с</w:t>
      </w:r>
      <w:proofErr w:type="gramStart"/>
      <w:r w:rsidRPr="004701BA">
        <w:rPr>
          <w:sz w:val="28"/>
          <w:szCs w:val="28"/>
        </w:rPr>
        <w:t>.С</w:t>
      </w:r>
      <w:proofErr w:type="gramEnd"/>
      <w:r w:rsidRPr="004701BA">
        <w:rPr>
          <w:sz w:val="28"/>
          <w:szCs w:val="28"/>
        </w:rPr>
        <w:t xml:space="preserve">теклянное      </w:t>
      </w:r>
      <w:r w:rsidR="00CF049F">
        <w:rPr>
          <w:sz w:val="28"/>
          <w:szCs w:val="28"/>
        </w:rPr>
        <w:t xml:space="preserve">                             № 1</w:t>
      </w:r>
      <w:r w:rsidR="00046935">
        <w:rPr>
          <w:sz w:val="28"/>
          <w:szCs w:val="28"/>
        </w:rPr>
        <w:t>1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046935" w:rsidRPr="00046935" w:rsidRDefault="004701BA" w:rsidP="00046935">
      <w:pPr>
        <w:jc w:val="center"/>
        <w:rPr>
          <w:b/>
          <w:bCs/>
        </w:rPr>
      </w:pPr>
      <w:r w:rsidRPr="00046935">
        <w:rPr>
          <w:b/>
        </w:rPr>
        <w:t xml:space="preserve">О внесении изменений в </w:t>
      </w:r>
      <w:r w:rsidR="00046935" w:rsidRPr="00046935">
        <w:rPr>
          <w:b/>
        </w:rPr>
        <w:t xml:space="preserve"> Постановление № 20</w:t>
      </w:r>
      <w:r w:rsidR="00CF049F" w:rsidRPr="00046935">
        <w:rPr>
          <w:b/>
        </w:rPr>
        <w:t xml:space="preserve"> от 23.01.2012 «</w:t>
      </w:r>
      <w:r w:rsidR="00046935" w:rsidRPr="00046935">
        <w:rPr>
          <w:b/>
          <w:bCs/>
        </w:rPr>
        <w:t xml:space="preserve">Об утверждении административного Регламента предоставления муниципальной услуги по </w:t>
      </w:r>
      <w:r w:rsidR="00046935" w:rsidRPr="00046935">
        <w:rPr>
          <w:b/>
        </w:rPr>
        <w:t>приему заявлений и выдаче документов о согласовании переустройства и (или) перепланировки жилого помещения</w:t>
      </w:r>
    </w:p>
    <w:p w:rsidR="00451AA9" w:rsidRPr="00046935" w:rsidRDefault="00451AA9" w:rsidP="00046935">
      <w:pPr>
        <w:rPr>
          <w:b/>
          <w:bCs/>
        </w:rPr>
      </w:pPr>
    </w:p>
    <w:p w:rsidR="004701BA" w:rsidRPr="00451AA9" w:rsidRDefault="004701BA" w:rsidP="004701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01BA" w:rsidRPr="00451AA9" w:rsidRDefault="004701BA">
      <w:r w:rsidRPr="00451AA9">
        <w:t>В соответствии с требованиями  Федерального закона от 27.07.2010 г. №210-ФЗ «Об организации предоставления государственных и муниципальных услуг</w:t>
      </w:r>
      <w:proofErr w:type="gramStart"/>
      <w:r w:rsidRPr="00451AA9">
        <w:t>»в</w:t>
      </w:r>
      <w:proofErr w:type="gramEnd"/>
      <w:r w:rsidRPr="00451AA9">
        <w:t xml:space="preserve"> соответствии с административными регламентами, Федеральным законом от 19.07.2018 № 204-ФЗ «О внесении изменений в статью 11.2 Федерального закона от 27.07.2010 №210-ФЗ, которая дополнена частями 8.1 и 8.2</w:t>
      </w:r>
    </w:p>
    <w:p w:rsidR="004701BA" w:rsidRPr="00451AA9" w:rsidRDefault="004701BA">
      <w:r w:rsidRPr="00451AA9">
        <w:t xml:space="preserve">ПОСТАНОВЛЯЕТ: </w:t>
      </w:r>
    </w:p>
    <w:p w:rsidR="00CF049F" w:rsidRPr="00CF049F" w:rsidRDefault="00451AA9" w:rsidP="00046935">
      <w:pPr>
        <w:rPr>
          <w:b/>
          <w:bCs/>
        </w:rPr>
      </w:pPr>
      <w:r w:rsidRPr="00451AA9">
        <w:rPr>
          <w:b/>
        </w:rPr>
        <w:t>1.</w:t>
      </w:r>
      <w:r w:rsidRPr="00451AA9">
        <w:t>Внести следующие изменения в постановление администрации Стеклянского сельсовета «</w:t>
      </w:r>
      <w:r w:rsidR="00046935" w:rsidRPr="00A32C42">
        <w:rPr>
          <w:bCs/>
        </w:rPr>
        <w:t>Об утверждении административного</w:t>
      </w:r>
      <w:r w:rsidR="00046935" w:rsidRPr="00A32C42">
        <w:rPr>
          <w:b/>
          <w:bCs/>
        </w:rPr>
        <w:t xml:space="preserve"> </w:t>
      </w:r>
      <w:r w:rsidR="00046935" w:rsidRPr="00A32C42">
        <w:rPr>
          <w:bCs/>
        </w:rPr>
        <w:t xml:space="preserve">Регламента предоставления муниципальной услуги по </w:t>
      </w:r>
      <w:r w:rsidR="00046935" w:rsidRPr="00A32C42">
        <w:t>приему заявлений и выдаче документов о согласовании переустройства и (или) перепланировки жилого помещения</w:t>
      </w:r>
      <w:r w:rsidR="00046935">
        <w:t>»</w:t>
      </w:r>
      <w:r w:rsidR="00046935">
        <w:rPr>
          <w:b/>
          <w:bCs/>
        </w:rPr>
        <w:t xml:space="preserve"> </w:t>
      </w:r>
    </w:p>
    <w:p w:rsidR="00451AA9" w:rsidRPr="00451AA9" w:rsidRDefault="00451AA9" w:rsidP="00451AA9">
      <w:pPr>
        <w:rPr>
          <w:b/>
        </w:rPr>
      </w:pPr>
    </w:p>
    <w:p w:rsidR="004701BA" w:rsidRPr="00451AA9" w:rsidRDefault="00046935" w:rsidP="00451AA9">
      <w:pPr>
        <w:rPr>
          <w:b/>
        </w:rPr>
      </w:pPr>
      <w:r>
        <w:rPr>
          <w:b/>
        </w:rPr>
        <w:t>Пункт 5.8</w:t>
      </w:r>
      <w:r w:rsidR="00CB7E78">
        <w:rPr>
          <w:b/>
        </w:rPr>
        <w:t xml:space="preserve"> дополнить</w:t>
      </w:r>
      <w:r w:rsidR="004701BA" w:rsidRPr="00451AA9">
        <w:rPr>
          <w:b/>
        </w:rPr>
        <w:t xml:space="preserve">  </w:t>
      </w:r>
      <w:r w:rsidR="00C76D05" w:rsidRPr="00451AA9">
        <w:rPr>
          <w:b/>
        </w:rPr>
        <w:t xml:space="preserve"> подпункт 1) </w:t>
      </w:r>
      <w:r w:rsidR="00451AA9">
        <w:rPr>
          <w:b/>
        </w:rPr>
        <w:t xml:space="preserve"> </w:t>
      </w:r>
      <w:r w:rsidR="00CB7E78">
        <w:rPr>
          <w:b/>
        </w:rPr>
        <w:t xml:space="preserve"> </w:t>
      </w:r>
    </w:p>
    <w:p w:rsidR="00C76D05" w:rsidRPr="00451AA9" w:rsidRDefault="00C76D05" w:rsidP="00C76D05">
      <w:pPr>
        <w:pStyle w:val="a4"/>
        <w:rPr>
          <w:sz w:val="24"/>
          <w:szCs w:val="24"/>
        </w:rPr>
      </w:pPr>
      <w:r w:rsidRPr="00451AA9">
        <w:rPr>
          <w:sz w:val="24"/>
          <w:szCs w:val="24"/>
        </w:rPr>
        <w:t xml:space="preserve">«1)  в случае признания жалобы, подлежащей удовлетворению в ответ заявителю дается информация о действиях, осуществляемых органом, предоставляющим услугу, многофункциональным центром в целях незамедлительного устранения выявленных нарушений при оказании государственной и муниципальной услуги, а также приносят извинения за доставленные </w:t>
      </w:r>
      <w:proofErr w:type="gramStart"/>
      <w:r w:rsidRPr="00451AA9">
        <w:rPr>
          <w:sz w:val="24"/>
          <w:szCs w:val="24"/>
        </w:rPr>
        <w:t>неудобства</w:t>
      </w:r>
      <w:proofErr w:type="gramEnd"/>
      <w:r w:rsidRPr="00451AA9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C76D05" w:rsidRPr="00451AA9" w:rsidRDefault="00046935" w:rsidP="00451AA9">
      <w:pPr>
        <w:ind w:left="360"/>
        <w:rPr>
          <w:b/>
        </w:rPr>
      </w:pPr>
      <w:r>
        <w:rPr>
          <w:b/>
        </w:rPr>
        <w:t>Пункт 5.8</w:t>
      </w:r>
      <w:r w:rsidR="00CB7E78">
        <w:rPr>
          <w:b/>
        </w:rPr>
        <w:t xml:space="preserve"> дополнить</w:t>
      </w:r>
      <w:r w:rsidR="00C76D05" w:rsidRPr="00451AA9">
        <w:rPr>
          <w:b/>
        </w:rPr>
        <w:t xml:space="preserve">   подпункт 2</w:t>
      </w:r>
      <w:r w:rsidR="00CB7E78">
        <w:rPr>
          <w:b/>
        </w:rPr>
        <w:t xml:space="preserve"> </w:t>
      </w:r>
    </w:p>
    <w:p w:rsidR="00C76D05" w:rsidRDefault="00C76D05" w:rsidP="00C76D05">
      <w:pPr>
        <w:pStyle w:val="a4"/>
        <w:rPr>
          <w:sz w:val="24"/>
          <w:szCs w:val="24"/>
        </w:rPr>
      </w:pPr>
      <w:r w:rsidRPr="00451AA9">
        <w:rPr>
          <w:sz w:val="24"/>
          <w:szCs w:val="24"/>
        </w:rPr>
        <w:t>«2) Если жалоба признана не подлежащей удовлетворению, в ответе заявителю даются аргументированные разъяснения о причинах принятого решения, а также информаци</w:t>
      </w:r>
      <w:r w:rsidR="0052172F" w:rsidRPr="00451AA9">
        <w:rPr>
          <w:sz w:val="24"/>
          <w:szCs w:val="24"/>
        </w:rPr>
        <w:t>я о порядке обжалования принятого решения.</w:t>
      </w:r>
    </w:p>
    <w:p w:rsidR="00451AA9" w:rsidRPr="00451AA9" w:rsidRDefault="00451AA9" w:rsidP="00C76D05">
      <w:pPr>
        <w:pStyle w:val="a4"/>
        <w:rPr>
          <w:sz w:val="24"/>
          <w:szCs w:val="24"/>
        </w:rPr>
      </w:pPr>
    </w:p>
    <w:p w:rsidR="00451AA9" w:rsidRPr="00451AA9" w:rsidRDefault="00451AA9" w:rsidP="00451AA9">
      <w:pPr>
        <w:pStyle w:val="a6"/>
        <w:jc w:val="both"/>
        <w:rPr>
          <w:b w:val="0"/>
          <w:sz w:val="24"/>
          <w:szCs w:val="24"/>
        </w:rPr>
      </w:pPr>
      <w:r w:rsidRPr="00451AA9">
        <w:rPr>
          <w:sz w:val="24"/>
          <w:szCs w:val="24"/>
        </w:rPr>
        <w:t>2.</w:t>
      </w:r>
      <w:r w:rsidRPr="00451AA9">
        <w:rPr>
          <w:b w:val="0"/>
          <w:sz w:val="24"/>
          <w:szCs w:val="24"/>
        </w:rPr>
        <w:t xml:space="preserve">  Настоящее Постановление вступает в силу со дня его подписания, и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451AA9" w:rsidRDefault="00451AA9" w:rsidP="00451AA9"/>
    <w:p w:rsidR="00451AA9" w:rsidRDefault="00451AA9" w:rsidP="00451AA9"/>
    <w:p w:rsidR="00451AA9" w:rsidRPr="00451AA9" w:rsidRDefault="00451AA9" w:rsidP="00451AA9"/>
    <w:p w:rsidR="0052172F" w:rsidRPr="00451AA9" w:rsidRDefault="0052172F" w:rsidP="00C76D05">
      <w:pPr>
        <w:pStyle w:val="a4"/>
        <w:rPr>
          <w:sz w:val="24"/>
          <w:szCs w:val="24"/>
        </w:rPr>
      </w:pPr>
    </w:p>
    <w:p w:rsidR="0052172F" w:rsidRPr="00451AA9" w:rsidRDefault="0052172F" w:rsidP="00451AA9">
      <w:r w:rsidRPr="00451AA9">
        <w:t xml:space="preserve">Глава Стеклянского сельсовета                            </w:t>
      </w:r>
      <w:r w:rsidR="00451AA9" w:rsidRPr="00451AA9">
        <w:t xml:space="preserve">                      </w:t>
      </w:r>
      <w:r w:rsidR="00451AA9">
        <w:t xml:space="preserve">    </w:t>
      </w:r>
      <w:proofErr w:type="spellStart"/>
      <w:r w:rsidRPr="00451AA9">
        <w:t>Е.В.Сасина</w:t>
      </w:r>
      <w:proofErr w:type="spellEnd"/>
    </w:p>
    <w:sectPr w:rsidR="0052172F" w:rsidRPr="00451AA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A39"/>
    <w:multiLevelType w:val="hybridMultilevel"/>
    <w:tmpl w:val="3E6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1BA"/>
    <w:rsid w:val="00004058"/>
    <w:rsid w:val="000129ED"/>
    <w:rsid w:val="00030B31"/>
    <w:rsid w:val="00034E0F"/>
    <w:rsid w:val="00037272"/>
    <w:rsid w:val="00046935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5BD4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0DDC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1AA9"/>
    <w:rsid w:val="00453383"/>
    <w:rsid w:val="00457EB4"/>
    <w:rsid w:val="00460237"/>
    <w:rsid w:val="00462C0B"/>
    <w:rsid w:val="004701BA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172F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5D0C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05"/>
    <w:rsid w:val="00C82446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B7E78"/>
    <w:rsid w:val="00CC0B3E"/>
    <w:rsid w:val="00CD5883"/>
    <w:rsid w:val="00CF049F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36993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Title">
    <w:name w:val="ConsPlusTitle"/>
    <w:rsid w:val="004701BA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451AA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451AA9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2019-02-05T09:47:00Z</cp:lastPrinted>
  <dcterms:created xsi:type="dcterms:W3CDTF">2019-02-05T08:52:00Z</dcterms:created>
  <dcterms:modified xsi:type="dcterms:W3CDTF">2019-02-05T09:47:00Z</dcterms:modified>
</cp:coreProperties>
</file>