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BC" w:rsidRDefault="00BC60BC" w:rsidP="00BC60B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BC60BC" w:rsidRDefault="00BC60BC" w:rsidP="00BC60B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BC60BC" w:rsidRDefault="00BC60BC" w:rsidP="00BC60BC">
      <w:pPr>
        <w:jc w:val="center"/>
        <w:rPr>
          <w:b/>
          <w:sz w:val="28"/>
          <w:szCs w:val="28"/>
        </w:rPr>
      </w:pPr>
    </w:p>
    <w:p w:rsidR="00BC60BC" w:rsidRDefault="00BC60BC" w:rsidP="00BC60BC">
      <w:pPr>
        <w:jc w:val="center"/>
        <w:rPr>
          <w:b/>
          <w:sz w:val="28"/>
          <w:szCs w:val="28"/>
        </w:rPr>
      </w:pPr>
    </w:p>
    <w:p w:rsidR="00BC60BC" w:rsidRDefault="00BC60BC" w:rsidP="00BC60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C60BC" w:rsidRDefault="00BC60BC" w:rsidP="00BC60BC">
      <w:pPr>
        <w:jc w:val="center"/>
        <w:rPr>
          <w:sz w:val="28"/>
          <w:szCs w:val="28"/>
        </w:rPr>
      </w:pPr>
    </w:p>
    <w:p w:rsidR="00BC60BC" w:rsidRDefault="00BC60BC" w:rsidP="00BC60BC">
      <w:pPr>
        <w:jc w:val="center"/>
        <w:rPr>
          <w:sz w:val="28"/>
          <w:szCs w:val="28"/>
        </w:rPr>
      </w:pPr>
      <w:r>
        <w:rPr>
          <w:sz w:val="28"/>
          <w:szCs w:val="28"/>
        </w:rPr>
        <w:t>05.11.2019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62</w:t>
      </w:r>
    </w:p>
    <w:p w:rsidR="00BC60BC" w:rsidRDefault="00BC60BC" w:rsidP="00BC60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BC60BC" w:rsidRDefault="00BC60BC" w:rsidP="00BC60BC">
      <w:pPr>
        <w:jc w:val="center"/>
      </w:pPr>
    </w:p>
    <w:p w:rsidR="00BC60BC" w:rsidRPr="00BC60BC" w:rsidRDefault="00BC60BC" w:rsidP="00BC60B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C60BC">
        <w:rPr>
          <w:b/>
          <w:sz w:val="28"/>
          <w:szCs w:val="28"/>
        </w:rPr>
        <w:t>Об утверждении предварительных итогов социально – экономического развития за истекший период Стеклянского сельсовета Купинского района</w:t>
      </w:r>
    </w:p>
    <w:p w:rsidR="00BC60BC" w:rsidRPr="00BC60BC" w:rsidRDefault="00BC60BC" w:rsidP="00BC60BC">
      <w:pPr>
        <w:spacing w:before="100" w:beforeAutospacing="1" w:after="100" w:afterAutospacing="1"/>
        <w:rPr>
          <w:sz w:val="28"/>
          <w:szCs w:val="28"/>
        </w:rPr>
      </w:pPr>
      <w:r w:rsidRPr="00BC60BC">
        <w:rPr>
          <w:sz w:val="28"/>
          <w:szCs w:val="28"/>
        </w:rPr>
        <w:t>В соответствии со статьей 184.2 Бюджетного кодекса Российской Федерации, Администрация Стеклянского сельсовета</w:t>
      </w:r>
    </w:p>
    <w:p w:rsidR="00BC60BC" w:rsidRPr="00BC60BC" w:rsidRDefault="00BC60BC" w:rsidP="00BC60BC">
      <w:pPr>
        <w:spacing w:before="100" w:beforeAutospacing="1" w:after="100" w:afterAutospacing="1"/>
        <w:rPr>
          <w:sz w:val="28"/>
          <w:szCs w:val="28"/>
        </w:rPr>
      </w:pPr>
      <w:r w:rsidRPr="00BC60BC">
        <w:rPr>
          <w:sz w:val="28"/>
          <w:szCs w:val="28"/>
        </w:rPr>
        <w:t>ПОСТАНОВЛЯЕТ:</w:t>
      </w:r>
    </w:p>
    <w:p w:rsidR="00BC60BC" w:rsidRPr="00BC60BC" w:rsidRDefault="00BC60BC" w:rsidP="00BC60B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C60BC">
        <w:rPr>
          <w:sz w:val="28"/>
          <w:szCs w:val="28"/>
        </w:rPr>
        <w:t>Утвердить предварительные итоги социально-экономического развития за истекший период текущего финансового года  Стеклянского сельсовета за 2019 год (приложение № 1).</w:t>
      </w:r>
      <w:r>
        <w:rPr>
          <w:sz w:val="28"/>
          <w:szCs w:val="28"/>
        </w:rPr>
        <w:t xml:space="preserve">  </w:t>
      </w:r>
    </w:p>
    <w:p w:rsidR="00BC60BC" w:rsidRPr="00BC60BC" w:rsidRDefault="00BC60BC" w:rsidP="00BC60B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BC60BC">
        <w:rPr>
          <w:sz w:val="28"/>
          <w:szCs w:val="28"/>
        </w:rPr>
        <w:t>Разместить</w:t>
      </w:r>
      <w:proofErr w:type="gramEnd"/>
      <w:r w:rsidRPr="00BC60BC">
        <w:rPr>
          <w:sz w:val="28"/>
          <w:szCs w:val="28"/>
        </w:rPr>
        <w:t xml:space="preserve"> настоящее постановление на официальном сайте администрации  Стеклянского сельсовета в сети Интернет. </w:t>
      </w:r>
      <w:r w:rsidRPr="00BC60BC">
        <w:rPr>
          <w:color w:val="000080"/>
          <w:sz w:val="28"/>
          <w:szCs w:val="28"/>
          <w:u w:val="single"/>
        </w:rPr>
        <w:t xml:space="preserve"> </w:t>
      </w:r>
    </w:p>
    <w:p w:rsidR="00BC60BC" w:rsidRPr="00BC60BC" w:rsidRDefault="00BC60BC" w:rsidP="00BC60B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C60BC">
        <w:rPr>
          <w:sz w:val="28"/>
          <w:szCs w:val="28"/>
        </w:rPr>
        <w:t>Постановление вступает в силу со дня его подписания.</w:t>
      </w:r>
    </w:p>
    <w:p w:rsidR="00BC60BC" w:rsidRPr="00BC60BC" w:rsidRDefault="00BC60BC" w:rsidP="00BC60B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BC60BC">
        <w:rPr>
          <w:sz w:val="28"/>
          <w:szCs w:val="28"/>
        </w:rPr>
        <w:t>Контроль за</w:t>
      </w:r>
      <w:proofErr w:type="gramEnd"/>
      <w:r w:rsidRPr="00BC60BC">
        <w:rPr>
          <w:sz w:val="28"/>
          <w:szCs w:val="28"/>
        </w:rPr>
        <w:t xml:space="preserve"> выполнением настоящего  постановления оставляю за собой.</w:t>
      </w:r>
    </w:p>
    <w:p w:rsidR="00BC60BC" w:rsidRDefault="00BC60BC" w:rsidP="00BC60BC">
      <w:pPr>
        <w:spacing w:before="100" w:beforeAutospacing="1" w:after="100" w:afterAutospacing="1"/>
      </w:pPr>
    </w:p>
    <w:p w:rsidR="00BC60BC" w:rsidRDefault="00BC60BC" w:rsidP="00BC60BC">
      <w:pPr>
        <w:spacing w:before="100" w:beforeAutospacing="1" w:after="100" w:afterAutospacing="1"/>
      </w:pPr>
    </w:p>
    <w:p w:rsidR="00BC60BC" w:rsidRDefault="00BC60BC" w:rsidP="00BC60B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A1734A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p w:rsidR="00A1734A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p w:rsidR="00A1734A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p w:rsidR="00A1734A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p w:rsidR="00A1734A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p w:rsidR="00A1734A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p w:rsidR="00A1734A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p w:rsidR="00A1734A" w:rsidRPr="00A1734A" w:rsidRDefault="00A1734A" w:rsidP="00A1734A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A1734A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p w:rsidR="00A1734A" w:rsidRPr="00A1734A" w:rsidRDefault="00A1734A" w:rsidP="00A1734A">
      <w:pPr>
        <w:spacing w:before="100" w:beforeAutospacing="1" w:after="100" w:afterAutospacing="1"/>
        <w:jc w:val="center"/>
        <w:rPr>
          <w:sz w:val="28"/>
          <w:szCs w:val="28"/>
        </w:rPr>
      </w:pPr>
      <w:r w:rsidRPr="00A1734A">
        <w:rPr>
          <w:b/>
          <w:sz w:val="28"/>
          <w:szCs w:val="28"/>
        </w:rPr>
        <w:t>Предварительные итоги социально – экономического развития за истекший период Стеклянского сельсовета Купинского района</w:t>
      </w:r>
    </w:p>
    <w:p w:rsidR="00A1734A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sz w:val="27"/>
          <w:szCs w:val="27"/>
        </w:rPr>
        <w:t xml:space="preserve">Каждому году присущи свои успехи, достижения, особенности и трудности, и прошедший не был исключением. </w:t>
      </w:r>
    </w:p>
    <w:p w:rsidR="00A1734A" w:rsidRPr="003B33DB" w:rsidRDefault="00A1734A" w:rsidP="00A1734A">
      <w:pPr>
        <w:spacing w:before="100" w:beforeAutospacing="1" w:after="100" w:afterAutospacing="1"/>
      </w:pPr>
      <w:proofErr w:type="gramStart"/>
      <w:r w:rsidRPr="003B33DB">
        <w:rPr>
          <w:sz w:val="27"/>
          <w:szCs w:val="27"/>
        </w:rPr>
        <w:t xml:space="preserve">Исходя из прогнозируемой в начале года ситуации, администрация </w:t>
      </w:r>
      <w:r>
        <w:rPr>
          <w:sz w:val="27"/>
          <w:szCs w:val="27"/>
        </w:rPr>
        <w:t xml:space="preserve"> Стеклянского сельсовета</w:t>
      </w:r>
      <w:r w:rsidRPr="003B33DB">
        <w:rPr>
          <w:sz w:val="27"/>
          <w:szCs w:val="27"/>
        </w:rPr>
        <w:t xml:space="preserve"> совместно с советом депутатов поселения, определили наиболее острые проблемы, приоритетные цели, задачи и направления, которые необходимо было решат</w:t>
      </w:r>
      <w:r>
        <w:rPr>
          <w:sz w:val="27"/>
          <w:szCs w:val="27"/>
        </w:rPr>
        <w:t>ь и реализовывать в течение 2019</w:t>
      </w:r>
      <w:r w:rsidRPr="003B33DB">
        <w:rPr>
          <w:sz w:val="27"/>
          <w:szCs w:val="27"/>
        </w:rPr>
        <w:t xml:space="preserve"> года с учетом сохранения позиций по ключевым показателям социально-экономического развития поселения.</w:t>
      </w:r>
      <w:proofErr w:type="gramEnd"/>
    </w:p>
    <w:p w:rsidR="00A1734A" w:rsidRPr="00A1734A" w:rsidRDefault="00A1734A" w:rsidP="00A1734A">
      <w:pPr>
        <w:spacing w:before="100" w:beforeAutospacing="1" w:after="100" w:afterAutospacing="1"/>
        <w:outlineLvl w:val="1"/>
        <w:rPr>
          <w:bCs/>
          <w:sz w:val="36"/>
          <w:szCs w:val="36"/>
        </w:rPr>
      </w:pPr>
      <w:r w:rsidRPr="00A1734A">
        <w:rPr>
          <w:bCs/>
          <w:sz w:val="27"/>
          <w:szCs w:val="27"/>
        </w:rPr>
        <w:t xml:space="preserve">Демографическая ситуация в </w:t>
      </w:r>
      <w:r>
        <w:rPr>
          <w:bCs/>
          <w:sz w:val="27"/>
          <w:szCs w:val="27"/>
        </w:rPr>
        <w:t xml:space="preserve"> Стеклянском сельсовете</w:t>
      </w:r>
      <w:r w:rsidRPr="00A1734A">
        <w:rPr>
          <w:bCs/>
          <w:sz w:val="27"/>
          <w:szCs w:val="27"/>
        </w:rPr>
        <w:t xml:space="preserve"> развивалась под влиянием сложившейся динамики рождаемости, смертности и миграции населения и характеризуется дальнейшим снижением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 в мигра</w:t>
      </w:r>
      <w:r>
        <w:rPr>
          <w:bCs/>
          <w:sz w:val="27"/>
          <w:szCs w:val="27"/>
        </w:rPr>
        <w:t>ционных процессах. На 01.01.2019</w:t>
      </w:r>
      <w:r w:rsidRPr="00A1734A">
        <w:rPr>
          <w:bCs/>
          <w:sz w:val="27"/>
          <w:szCs w:val="27"/>
        </w:rPr>
        <w:t xml:space="preserve"> г. численность пост</w:t>
      </w:r>
      <w:r>
        <w:rPr>
          <w:bCs/>
          <w:sz w:val="27"/>
          <w:szCs w:val="27"/>
        </w:rPr>
        <w:t>оянного населения составила 1013 человек, за 10 месяцев 2019 года родилось 10 человек, умерло 9</w:t>
      </w:r>
      <w:r w:rsidRPr="00A1734A">
        <w:rPr>
          <w:bCs/>
          <w:sz w:val="27"/>
          <w:szCs w:val="27"/>
        </w:rPr>
        <w:t xml:space="preserve"> человек. Основными причинами сокращения населения остаются низкая рождаемость вследствие определенных экономических и социально-исторических причин, снижение в последние годы продолжительности жизни населения, а также миграция населения. Данная ситуация характерна для большинства сел России. Основная причина – экономический застой</w:t>
      </w:r>
      <w:r w:rsidRPr="00A1734A">
        <w:rPr>
          <w:bCs/>
          <w:sz w:val="36"/>
          <w:szCs w:val="36"/>
        </w:rPr>
        <w:t xml:space="preserve"> </w:t>
      </w:r>
      <w:r w:rsidRPr="00A1734A">
        <w:rPr>
          <w:bCs/>
          <w:sz w:val="27"/>
          <w:szCs w:val="27"/>
        </w:rPr>
        <w:t>на селе. Особую тревогу вызывает соотношение численности молодежи и лиц, старше трудоспособного возраста. Доля пенсионеров в сельском поселении велика. Такая возрастная структура населения относится к регрессивному типу. Для такого типа характерно суженное воспроизводство населения, когда не происходит замены умершего населения вновь родившимися.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sz w:val="27"/>
          <w:szCs w:val="27"/>
        </w:rPr>
        <w:t>В границах сельско</w:t>
      </w:r>
      <w:r w:rsidR="00CE4850">
        <w:rPr>
          <w:sz w:val="27"/>
          <w:szCs w:val="27"/>
        </w:rPr>
        <w:t>го поселения на площади 40 142</w:t>
      </w:r>
      <w:r w:rsidRPr="003B33DB">
        <w:rPr>
          <w:sz w:val="27"/>
          <w:szCs w:val="27"/>
        </w:rPr>
        <w:t xml:space="preserve"> га, территориально расположены и ведут свою д</w:t>
      </w:r>
      <w:r>
        <w:rPr>
          <w:sz w:val="27"/>
          <w:szCs w:val="27"/>
        </w:rPr>
        <w:t>еятельность 1 с/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предприятие, 3</w:t>
      </w:r>
      <w:r w:rsidRPr="003B33DB">
        <w:rPr>
          <w:sz w:val="27"/>
          <w:szCs w:val="27"/>
        </w:rPr>
        <w:t xml:space="preserve"> кре</w:t>
      </w:r>
      <w:r>
        <w:rPr>
          <w:sz w:val="27"/>
          <w:szCs w:val="27"/>
        </w:rPr>
        <w:t>стьянских фермерских хозяйств, 3 учреждение образования, 1 дошкольное</w:t>
      </w:r>
      <w:r w:rsidRPr="003B33DB">
        <w:rPr>
          <w:sz w:val="27"/>
          <w:szCs w:val="27"/>
        </w:rPr>
        <w:t xml:space="preserve"> учреждени</w:t>
      </w:r>
      <w:r>
        <w:rPr>
          <w:sz w:val="27"/>
          <w:szCs w:val="27"/>
        </w:rPr>
        <w:t>е, 3</w:t>
      </w:r>
      <w:r w:rsidRPr="003B33DB">
        <w:rPr>
          <w:sz w:val="27"/>
          <w:szCs w:val="27"/>
        </w:rPr>
        <w:t xml:space="preserve"> учреждения здравоохранения, 1 </w:t>
      </w:r>
      <w:proofErr w:type="spellStart"/>
      <w:r w:rsidRPr="003B33DB">
        <w:rPr>
          <w:sz w:val="27"/>
          <w:szCs w:val="27"/>
        </w:rPr>
        <w:t>культурно-досуговый</w:t>
      </w:r>
      <w:proofErr w:type="spellEnd"/>
      <w:r w:rsidRPr="003B33DB">
        <w:rPr>
          <w:sz w:val="27"/>
          <w:szCs w:val="27"/>
        </w:rPr>
        <w:t xml:space="preserve"> центр. Свидетельством сохранения всех предприятий и их поступательного развития является фактическое поступление налога на доходы физических лиц в </w:t>
      </w:r>
      <w:r w:rsidR="005035AD">
        <w:rPr>
          <w:sz w:val="27"/>
          <w:szCs w:val="27"/>
        </w:rPr>
        <w:t>бюджет поселения в размере 334068,93 рублей или 97,19</w:t>
      </w:r>
      <w:r w:rsidRPr="003B33DB">
        <w:rPr>
          <w:sz w:val="27"/>
          <w:szCs w:val="27"/>
        </w:rPr>
        <w:t xml:space="preserve"> % к утвержденному плану. 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sz w:val="27"/>
          <w:szCs w:val="27"/>
        </w:rPr>
        <w:t>В соответствии с разработанными и утвержденными программами, основное внимание уделяется стимулированию приоритетных направлений социально-</w:t>
      </w:r>
      <w:r w:rsidRPr="003B33DB">
        <w:rPr>
          <w:sz w:val="27"/>
          <w:szCs w:val="27"/>
        </w:rPr>
        <w:lastRenderedPageBreak/>
        <w:t xml:space="preserve">экономического развития с целью повышения качества жизни и благосостояния населения. Задачи социально-экономического развития </w:t>
      </w:r>
      <w:r w:rsidR="00CE4850">
        <w:rPr>
          <w:sz w:val="27"/>
          <w:szCs w:val="27"/>
        </w:rPr>
        <w:t xml:space="preserve"> Стеклянского сельсовета за 10 месяцев 2019</w:t>
      </w:r>
      <w:r w:rsidRPr="003B33DB">
        <w:rPr>
          <w:sz w:val="27"/>
          <w:szCs w:val="27"/>
        </w:rPr>
        <w:t>г</w:t>
      </w:r>
      <w:r w:rsidR="00CE4850">
        <w:rPr>
          <w:sz w:val="27"/>
          <w:szCs w:val="27"/>
        </w:rPr>
        <w:t>.</w:t>
      </w:r>
      <w:r w:rsidRPr="003B33DB">
        <w:rPr>
          <w:sz w:val="27"/>
          <w:szCs w:val="27"/>
        </w:rPr>
        <w:t xml:space="preserve"> выполнены на – 90,0 %.  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t>      </w:t>
      </w:r>
      <w:r w:rsidR="00CE4850">
        <w:rPr>
          <w:sz w:val="27"/>
          <w:szCs w:val="27"/>
        </w:rPr>
        <w:t>За 10 месяцев 2019</w:t>
      </w:r>
      <w:r w:rsidRPr="003B33DB">
        <w:rPr>
          <w:sz w:val="27"/>
          <w:szCs w:val="27"/>
        </w:rPr>
        <w:t xml:space="preserve"> года в администрацию поселения по различным вопросам обра</w:t>
      </w:r>
      <w:r w:rsidR="00CE4850">
        <w:rPr>
          <w:sz w:val="27"/>
          <w:szCs w:val="27"/>
        </w:rPr>
        <w:t>тились 18 граждан. Принято 61 постановление, 92 распоряжения по основной деятельности, 6</w:t>
      </w:r>
      <w:r w:rsidRPr="003B33DB">
        <w:rPr>
          <w:sz w:val="27"/>
          <w:szCs w:val="27"/>
        </w:rPr>
        <w:t xml:space="preserve"> заседаний Совета депутатов. По всем поступившим обращениям даны ответы в установленные законом сроки.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sz w:val="27"/>
          <w:szCs w:val="27"/>
        </w:rPr>
        <w:t>Создан и функционирует официальный сайт администрации поселения.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sz w:val="27"/>
          <w:szCs w:val="27"/>
        </w:rPr>
        <w:t>Зарегистри</w:t>
      </w:r>
      <w:r w:rsidR="00CE4850">
        <w:rPr>
          <w:sz w:val="27"/>
          <w:szCs w:val="27"/>
        </w:rPr>
        <w:t>ровано исходящих документов 153 входящих 327</w:t>
      </w:r>
      <w:r w:rsidRPr="003B33DB">
        <w:rPr>
          <w:sz w:val="27"/>
          <w:szCs w:val="27"/>
        </w:rPr>
        <w:t>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sz w:val="27"/>
          <w:szCs w:val="27"/>
        </w:rPr>
        <w:t>Администрация обеспечивает сохранность архивных документов, ведёт учёт избирателей, проживающих на территории поселения, содействует работе участковой комиссии при проведении выборов, помогает в подготовке сельскохозяйственной переписи и населению в оформлении документов на недвижимость.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sz w:val="27"/>
          <w:szCs w:val="27"/>
        </w:rPr>
        <w:t>Продолжается практика рассмотрения обращений с выездом на место, в связи с поступившими заявлениями от граждан.</w:t>
      </w:r>
    </w:p>
    <w:p w:rsidR="00A1734A" w:rsidRPr="003B33DB" w:rsidRDefault="00CE4850" w:rsidP="00A1734A">
      <w:pPr>
        <w:spacing w:before="100" w:beforeAutospacing="1" w:after="100" w:afterAutospacing="1"/>
      </w:pPr>
      <w:r>
        <w:rPr>
          <w:sz w:val="27"/>
          <w:szCs w:val="27"/>
        </w:rPr>
        <w:t xml:space="preserve"> 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b/>
          <w:bCs/>
          <w:sz w:val="27"/>
        </w:rPr>
        <w:t>Молодёжная политика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sz w:val="27"/>
          <w:szCs w:val="27"/>
        </w:rPr>
        <w:t>Приоритетные направления молодёжной политики включают в себя: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sz w:val="27"/>
          <w:szCs w:val="27"/>
        </w:rPr>
        <w:t>-поддержку молодёжи, оказавшейся в трудной жизненной ситуации;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sz w:val="27"/>
          <w:szCs w:val="27"/>
        </w:rPr>
        <w:t>-работу с молодыми семьями.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sz w:val="27"/>
          <w:szCs w:val="27"/>
        </w:rPr>
        <w:t xml:space="preserve">Защита населения и территории </w:t>
      </w:r>
      <w:r w:rsidR="00CE4850">
        <w:rPr>
          <w:sz w:val="27"/>
          <w:szCs w:val="27"/>
        </w:rPr>
        <w:t xml:space="preserve"> Стеклянского сельсовета</w:t>
      </w:r>
      <w:r w:rsidRPr="003B33DB">
        <w:rPr>
          <w:sz w:val="27"/>
          <w:szCs w:val="27"/>
        </w:rPr>
        <w:t xml:space="preserve"> от чрезвычайных ситуаций, обеспечение пожарной безопасности.</w:t>
      </w:r>
    </w:p>
    <w:p w:rsidR="00A1734A" w:rsidRPr="003B33DB" w:rsidRDefault="00CE4850" w:rsidP="00A1734A">
      <w:pPr>
        <w:spacing w:before="100" w:beforeAutospacing="1" w:after="100" w:afterAutospacing="1"/>
      </w:pPr>
      <w:r>
        <w:rPr>
          <w:sz w:val="27"/>
          <w:szCs w:val="27"/>
        </w:rPr>
        <w:t xml:space="preserve"> </w:t>
      </w:r>
    </w:p>
    <w:p w:rsidR="00A1734A" w:rsidRPr="003B33DB" w:rsidRDefault="005035AD" w:rsidP="00A1734A">
      <w:pPr>
        <w:spacing w:before="100" w:beforeAutospacing="1" w:after="100" w:afterAutospacing="1"/>
      </w:pPr>
      <w:r>
        <w:rPr>
          <w:sz w:val="27"/>
          <w:szCs w:val="27"/>
        </w:rPr>
        <w:t xml:space="preserve"> 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b/>
          <w:bCs/>
          <w:sz w:val="27"/>
        </w:rPr>
        <w:t>Жилищно-коммунальное хозяйство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sz w:val="27"/>
          <w:szCs w:val="27"/>
        </w:rPr>
        <w:t xml:space="preserve">По разделу «Благоустройство» средства будут направлены на оплату и содержание уличного освещения </w:t>
      </w:r>
      <w:r w:rsidR="005035AD">
        <w:rPr>
          <w:sz w:val="27"/>
          <w:szCs w:val="27"/>
        </w:rPr>
        <w:t xml:space="preserve"> Стеклянского сельсовета</w:t>
      </w:r>
      <w:r w:rsidRPr="003B33DB">
        <w:rPr>
          <w:sz w:val="27"/>
          <w:szCs w:val="27"/>
        </w:rPr>
        <w:t>. Осуществляется на территории ликвидация несанкционированных свалок твердых бытовых отходов. При снегопаде будет организована расчистка населенных пунктов от снега.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b/>
          <w:bCs/>
          <w:sz w:val="27"/>
          <w:szCs w:val="27"/>
        </w:rPr>
        <w:lastRenderedPageBreak/>
        <w:t xml:space="preserve">По разделам расходов, </w:t>
      </w:r>
      <w:r w:rsidR="00AA70D0">
        <w:rPr>
          <w:b/>
          <w:bCs/>
          <w:sz w:val="27"/>
          <w:szCs w:val="27"/>
        </w:rPr>
        <w:t>исполнение бюджета на 01.11.2019</w:t>
      </w:r>
      <w:r w:rsidRPr="003B33DB">
        <w:rPr>
          <w:b/>
          <w:bCs/>
          <w:sz w:val="27"/>
          <w:szCs w:val="27"/>
        </w:rPr>
        <w:t xml:space="preserve"> г. выглядит следующим образом</w:t>
      </w:r>
      <w:r w:rsidRPr="003B33DB">
        <w:rPr>
          <w:sz w:val="27"/>
          <w:szCs w:val="27"/>
        </w:rPr>
        <w:t>:</w:t>
      </w:r>
      <w:r w:rsidRPr="003B33DB">
        <w:rPr>
          <w:color w:val="FF0000"/>
          <w:sz w:val="27"/>
          <w:szCs w:val="27"/>
        </w:rPr>
        <w:t> 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  <w:u w:val="single"/>
        </w:rPr>
        <w:t>Раздел 0100 «Общегосударственные вопросы»</w:t>
      </w:r>
      <w:r w:rsidRPr="003B33DB">
        <w:rPr>
          <w:color w:val="000000"/>
          <w:sz w:val="27"/>
          <w:szCs w:val="27"/>
        </w:rPr>
        <w:t xml:space="preserve"> </w:t>
      </w:r>
      <w:r w:rsidR="00405A6E">
        <w:rPr>
          <w:color w:val="000000"/>
          <w:sz w:val="27"/>
          <w:szCs w:val="27"/>
        </w:rPr>
        <w:t xml:space="preserve">исполнен </w:t>
      </w:r>
      <w:r w:rsidR="00E52B4A">
        <w:rPr>
          <w:color w:val="000000"/>
          <w:sz w:val="27"/>
          <w:szCs w:val="27"/>
        </w:rPr>
        <w:t xml:space="preserve"> на сумму </w:t>
      </w:r>
      <w:r w:rsidR="00405A6E">
        <w:rPr>
          <w:color w:val="000000"/>
          <w:sz w:val="27"/>
          <w:szCs w:val="27"/>
        </w:rPr>
        <w:t>6 892,768,16</w:t>
      </w:r>
      <w:r w:rsidRPr="00E52B4A">
        <w:rPr>
          <w:color w:val="000000"/>
          <w:sz w:val="28"/>
          <w:szCs w:val="28"/>
        </w:rPr>
        <w:t xml:space="preserve"> руб</w:t>
      </w:r>
      <w:r w:rsidR="00A96C56">
        <w:rPr>
          <w:color w:val="000000"/>
          <w:sz w:val="27"/>
          <w:szCs w:val="27"/>
        </w:rPr>
        <w:t>лей</w:t>
      </w:r>
      <w:r w:rsidR="00405A6E">
        <w:rPr>
          <w:color w:val="000000"/>
          <w:sz w:val="27"/>
          <w:szCs w:val="27"/>
        </w:rPr>
        <w:t xml:space="preserve"> (план 9 433 644,19)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</w:rPr>
        <w:t xml:space="preserve">По подразделу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на содержание Администрации поселения израсходовано </w:t>
      </w:r>
      <w:r w:rsidR="006B7AF5">
        <w:rPr>
          <w:color w:val="000000"/>
          <w:sz w:val="27"/>
          <w:szCs w:val="27"/>
        </w:rPr>
        <w:t xml:space="preserve"> </w:t>
      </w:r>
      <w:r w:rsidR="006B7AF5" w:rsidRPr="006B7AF5">
        <w:rPr>
          <w:sz w:val="28"/>
          <w:szCs w:val="28"/>
        </w:rPr>
        <w:t>1</w:t>
      </w:r>
      <w:r w:rsidR="00405A6E">
        <w:rPr>
          <w:sz w:val="28"/>
          <w:szCs w:val="28"/>
        </w:rPr>
        <w:t> 046 376,20</w:t>
      </w:r>
      <w:r w:rsidRPr="003B33DB">
        <w:rPr>
          <w:color w:val="000000"/>
          <w:sz w:val="27"/>
          <w:szCs w:val="27"/>
        </w:rPr>
        <w:t xml:space="preserve"> руб</w:t>
      </w:r>
      <w:r w:rsidR="00A96C56">
        <w:rPr>
          <w:color w:val="000000"/>
          <w:sz w:val="27"/>
          <w:szCs w:val="27"/>
        </w:rPr>
        <w:t>лей.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</w:rPr>
        <w:t>По подразделу 0</w:t>
      </w:r>
      <w:r w:rsidR="00405A6E">
        <w:rPr>
          <w:color w:val="000000"/>
          <w:sz w:val="27"/>
          <w:szCs w:val="27"/>
        </w:rPr>
        <w:t xml:space="preserve">111 «Резервные фонды» выделено 5 тыс. руб. </w:t>
      </w:r>
      <w:proofErr w:type="gramStart"/>
      <w:r w:rsidR="00405A6E">
        <w:rPr>
          <w:color w:val="000000"/>
          <w:sz w:val="27"/>
          <w:szCs w:val="27"/>
        </w:rPr>
        <w:t>(</w:t>
      </w:r>
      <w:r w:rsidRPr="003B33DB">
        <w:rPr>
          <w:color w:val="000000"/>
          <w:sz w:val="27"/>
          <w:szCs w:val="27"/>
        </w:rPr>
        <w:t xml:space="preserve"> </w:t>
      </w:r>
      <w:proofErr w:type="gramEnd"/>
      <w:r w:rsidRPr="003B33DB">
        <w:rPr>
          <w:color w:val="000000"/>
          <w:sz w:val="27"/>
          <w:szCs w:val="27"/>
        </w:rPr>
        <w:t>использовано)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</w:rPr>
        <w:t xml:space="preserve">По подразделу 0113 «Другие общегосударственные вопросы» израсходовано </w:t>
      </w:r>
      <w:r w:rsidR="00A96C56">
        <w:rPr>
          <w:color w:val="000000"/>
          <w:sz w:val="27"/>
          <w:szCs w:val="27"/>
        </w:rPr>
        <w:t xml:space="preserve"> </w:t>
      </w:r>
      <w:r w:rsidRPr="003B33DB">
        <w:rPr>
          <w:color w:val="000000"/>
          <w:sz w:val="27"/>
          <w:szCs w:val="27"/>
        </w:rPr>
        <w:t xml:space="preserve"> </w:t>
      </w:r>
      <w:r w:rsidR="00A96C56">
        <w:rPr>
          <w:sz w:val="28"/>
          <w:szCs w:val="28"/>
        </w:rPr>
        <w:t xml:space="preserve">  </w:t>
      </w:r>
      <w:r w:rsidR="00405A6E">
        <w:rPr>
          <w:sz w:val="28"/>
          <w:szCs w:val="28"/>
        </w:rPr>
        <w:t>360002,49</w:t>
      </w:r>
      <w:r w:rsidR="00A96C56">
        <w:rPr>
          <w:sz w:val="28"/>
          <w:szCs w:val="28"/>
        </w:rPr>
        <w:t xml:space="preserve"> </w:t>
      </w:r>
      <w:r w:rsidRPr="00A96C56">
        <w:rPr>
          <w:color w:val="000000"/>
          <w:sz w:val="28"/>
          <w:szCs w:val="28"/>
        </w:rPr>
        <w:t>руб</w:t>
      </w:r>
      <w:r w:rsidR="00A96C56" w:rsidRPr="00A96C56">
        <w:rPr>
          <w:color w:val="000000"/>
          <w:sz w:val="28"/>
          <w:szCs w:val="28"/>
        </w:rPr>
        <w:t>лей</w:t>
      </w:r>
      <w:r w:rsidR="00A96C56">
        <w:rPr>
          <w:color w:val="000000"/>
          <w:sz w:val="27"/>
          <w:szCs w:val="27"/>
        </w:rPr>
        <w:t xml:space="preserve"> 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  <w:u w:val="single"/>
        </w:rPr>
        <w:t>Раздел 0200 «Национальная оборона»</w:t>
      </w:r>
    </w:p>
    <w:p w:rsidR="00A1734A" w:rsidRPr="003B33DB" w:rsidRDefault="00790394" w:rsidP="00A1734A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Средства в сумме 92,74</w:t>
      </w:r>
      <w:r w:rsidR="00A1734A" w:rsidRPr="003B33DB">
        <w:rPr>
          <w:color w:val="000000"/>
          <w:sz w:val="27"/>
          <w:szCs w:val="27"/>
        </w:rPr>
        <w:t xml:space="preserve"> тыс. руб. направлены на осуществление первичного воинского учета на территории </w:t>
      </w:r>
      <w:r>
        <w:rPr>
          <w:color w:val="000000"/>
          <w:sz w:val="27"/>
          <w:szCs w:val="27"/>
        </w:rPr>
        <w:t>сельского поселения. На 01.11.19</w:t>
      </w:r>
      <w:r w:rsidR="00A1734A" w:rsidRPr="003B33DB">
        <w:rPr>
          <w:color w:val="000000"/>
          <w:sz w:val="27"/>
          <w:szCs w:val="27"/>
        </w:rPr>
        <w:t xml:space="preserve"> исполнение по </w:t>
      </w:r>
      <w:r>
        <w:rPr>
          <w:color w:val="000000"/>
          <w:sz w:val="27"/>
          <w:szCs w:val="27"/>
        </w:rPr>
        <w:t>данному разделу составляет 74939,62</w:t>
      </w:r>
      <w:r w:rsidR="00995733">
        <w:rPr>
          <w:color w:val="000000"/>
          <w:sz w:val="27"/>
          <w:szCs w:val="27"/>
        </w:rPr>
        <w:t xml:space="preserve"> </w:t>
      </w:r>
      <w:r w:rsidR="00A1734A" w:rsidRPr="003B33DB">
        <w:rPr>
          <w:color w:val="000000"/>
          <w:sz w:val="27"/>
          <w:szCs w:val="27"/>
        </w:rPr>
        <w:t>руб</w:t>
      </w:r>
      <w:r w:rsidR="00995733">
        <w:rPr>
          <w:color w:val="000000"/>
          <w:sz w:val="27"/>
          <w:szCs w:val="27"/>
        </w:rPr>
        <w:t>лей</w:t>
      </w:r>
      <w:r w:rsidR="00A1734A" w:rsidRPr="003B33DB">
        <w:rPr>
          <w:color w:val="000000"/>
          <w:sz w:val="27"/>
          <w:szCs w:val="27"/>
        </w:rPr>
        <w:t>.</w:t>
      </w:r>
    </w:p>
    <w:p w:rsidR="00A1734A" w:rsidRPr="003B33DB" w:rsidRDefault="00790394" w:rsidP="00A1734A">
      <w:pPr>
        <w:spacing w:before="100" w:beforeAutospacing="1" w:after="100" w:afterAutospacing="1"/>
      </w:pPr>
      <w:r>
        <w:rPr>
          <w:color w:val="000000"/>
          <w:sz w:val="27"/>
          <w:szCs w:val="27"/>
          <w:u w:val="single"/>
        </w:rPr>
        <w:t xml:space="preserve"> 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  <w:u w:val="single"/>
        </w:rPr>
        <w:t xml:space="preserve">Раздел 0400 «Национальная экономика» 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  <w:u w:val="single"/>
        </w:rPr>
        <w:t>По подразделу 0409 «Дорожное хозяйство»</w:t>
      </w:r>
      <w:r w:rsidRPr="003B33DB">
        <w:rPr>
          <w:color w:val="000000"/>
          <w:sz w:val="27"/>
          <w:szCs w:val="27"/>
        </w:rPr>
        <w:t xml:space="preserve"> предусмотрены ассигнования на финансирование дорожного хозяйства (ремонт автомобильных дорог и содержание автомобильных дорог ме</w:t>
      </w:r>
      <w:r w:rsidR="00790394">
        <w:rPr>
          <w:color w:val="000000"/>
          <w:sz w:val="27"/>
          <w:szCs w:val="27"/>
        </w:rPr>
        <w:t>стного значения) в сумме 787545,55</w:t>
      </w:r>
      <w:r w:rsidRPr="003B33DB">
        <w:rPr>
          <w:color w:val="000000"/>
          <w:sz w:val="27"/>
          <w:szCs w:val="27"/>
        </w:rPr>
        <w:t xml:space="preserve">  руб</w:t>
      </w:r>
      <w:r w:rsidR="00995733">
        <w:rPr>
          <w:color w:val="000000"/>
          <w:sz w:val="27"/>
          <w:szCs w:val="27"/>
        </w:rPr>
        <w:t>лей</w:t>
      </w:r>
      <w:proofErr w:type="gramStart"/>
      <w:r w:rsidR="00790394">
        <w:rPr>
          <w:color w:val="000000"/>
          <w:sz w:val="27"/>
          <w:szCs w:val="27"/>
        </w:rPr>
        <w:t xml:space="preserve"> </w:t>
      </w:r>
      <w:r w:rsidRPr="003B33DB">
        <w:rPr>
          <w:color w:val="000000"/>
          <w:sz w:val="27"/>
          <w:szCs w:val="27"/>
        </w:rPr>
        <w:t>.</w:t>
      </w:r>
      <w:proofErr w:type="gramEnd"/>
      <w:r w:rsidRPr="003B33DB">
        <w:rPr>
          <w:color w:val="000000"/>
          <w:sz w:val="27"/>
          <w:szCs w:val="27"/>
        </w:rPr>
        <w:t xml:space="preserve"> Протяженность автодорог общего пользования м</w:t>
      </w:r>
      <w:r w:rsidR="00790394">
        <w:rPr>
          <w:color w:val="000000"/>
          <w:sz w:val="27"/>
          <w:szCs w:val="27"/>
        </w:rPr>
        <w:t>естного значения составляет 13,4</w:t>
      </w:r>
      <w:r w:rsidRPr="003B33DB">
        <w:rPr>
          <w:color w:val="000000"/>
          <w:sz w:val="27"/>
          <w:szCs w:val="27"/>
        </w:rPr>
        <w:t xml:space="preserve"> км.,</w:t>
      </w:r>
      <w:r w:rsidR="00C64BFF">
        <w:rPr>
          <w:color w:val="000000"/>
          <w:sz w:val="27"/>
          <w:szCs w:val="27"/>
        </w:rPr>
        <w:t xml:space="preserve"> из них с твердым покрытием 9</w:t>
      </w:r>
      <w:r w:rsidRPr="003B33DB">
        <w:rPr>
          <w:color w:val="000000"/>
          <w:sz w:val="27"/>
          <w:szCs w:val="27"/>
        </w:rPr>
        <w:t xml:space="preserve"> км. </w:t>
      </w:r>
      <w:r w:rsidRPr="003B33DB">
        <w:rPr>
          <w:sz w:val="27"/>
          <w:szCs w:val="27"/>
        </w:rPr>
        <w:t xml:space="preserve">Для обеспечения круглогодичного и безопасного движения транспортных средств по дорогам поселения приоритетной задачей является сохранение от разрушения действующей сети дорог и восстановление изношенной сети дорог.  </w:t>
      </w:r>
      <w:proofErr w:type="gramStart"/>
      <w:r w:rsidRPr="003B33DB">
        <w:rPr>
          <w:color w:val="000000"/>
          <w:sz w:val="27"/>
          <w:szCs w:val="27"/>
        </w:rPr>
        <w:t>Ассигнования, предусмотренные в бюджете за от</w:t>
      </w:r>
      <w:r w:rsidR="00790394">
        <w:rPr>
          <w:color w:val="000000"/>
          <w:sz w:val="27"/>
          <w:szCs w:val="27"/>
        </w:rPr>
        <w:t>четный период использованы</w:t>
      </w:r>
      <w:proofErr w:type="gramEnd"/>
      <w:r w:rsidR="00790394">
        <w:rPr>
          <w:color w:val="000000"/>
          <w:sz w:val="27"/>
          <w:szCs w:val="27"/>
        </w:rPr>
        <w:t xml:space="preserve"> на 78,74,8 % по состоянию на 01.11.19</w:t>
      </w:r>
      <w:r w:rsidRPr="003B33DB">
        <w:rPr>
          <w:color w:val="000000"/>
          <w:sz w:val="27"/>
          <w:szCs w:val="27"/>
        </w:rPr>
        <w:t xml:space="preserve"> </w:t>
      </w:r>
    </w:p>
    <w:p w:rsidR="00A1734A" w:rsidRPr="003B33DB" w:rsidRDefault="00790394" w:rsidP="00A1734A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В 2019</w:t>
      </w:r>
      <w:r w:rsidR="00A1734A" w:rsidRPr="003B33DB">
        <w:rPr>
          <w:color w:val="000000"/>
          <w:sz w:val="27"/>
          <w:szCs w:val="27"/>
        </w:rPr>
        <w:t xml:space="preserve"> году</w:t>
      </w:r>
      <w:proofErr w:type="gramStart"/>
      <w:r w:rsidR="00A1734A" w:rsidRPr="003B33DB">
        <w:rPr>
          <w:color w:val="000000"/>
          <w:sz w:val="27"/>
          <w:szCs w:val="27"/>
        </w:rPr>
        <w:t xml:space="preserve"> :</w:t>
      </w:r>
      <w:proofErr w:type="gramEnd"/>
      <w:r w:rsidR="00A1734A" w:rsidRPr="003B33DB">
        <w:rPr>
          <w:color w:val="000000"/>
          <w:sz w:val="27"/>
          <w:szCs w:val="27"/>
        </w:rPr>
        <w:t xml:space="preserve"> 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</w:rPr>
        <w:t xml:space="preserve">- в </w:t>
      </w:r>
      <w:r w:rsidR="00790394">
        <w:rPr>
          <w:color w:val="000000"/>
          <w:sz w:val="27"/>
          <w:szCs w:val="27"/>
        </w:rPr>
        <w:t xml:space="preserve"> с</w:t>
      </w:r>
      <w:proofErr w:type="gramStart"/>
      <w:r w:rsidR="00790394">
        <w:rPr>
          <w:color w:val="000000"/>
          <w:sz w:val="27"/>
          <w:szCs w:val="27"/>
        </w:rPr>
        <w:t>.С</w:t>
      </w:r>
      <w:proofErr w:type="gramEnd"/>
      <w:r w:rsidR="00790394">
        <w:rPr>
          <w:color w:val="000000"/>
          <w:sz w:val="27"/>
          <w:szCs w:val="27"/>
        </w:rPr>
        <w:t>теклянное</w:t>
      </w:r>
      <w:r w:rsidRPr="003B33DB">
        <w:rPr>
          <w:color w:val="000000"/>
          <w:sz w:val="27"/>
          <w:szCs w:val="27"/>
        </w:rPr>
        <w:t xml:space="preserve">: </w:t>
      </w:r>
      <w:r w:rsidR="00790394">
        <w:rPr>
          <w:color w:val="000000"/>
          <w:sz w:val="27"/>
          <w:szCs w:val="27"/>
        </w:rPr>
        <w:t xml:space="preserve"> произведен ямочный ремонт по улицам Набережная и Центральная</w:t>
      </w:r>
      <w:r w:rsidRPr="003B33DB">
        <w:rPr>
          <w:color w:val="000000"/>
          <w:sz w:val="27"/>
          <w:szCs w:val="27"/>
        </w:rPr>
        <w:t>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</w:rPr>
        <w:t xml:space="preserve">- </w:t>
      </w:r>
      <w:r w:rsidR="00790394">
        <w:rPr>
          <w:sz w:val="27"/>
          <w:szCs w:val="27"/>
        </w:rPr>
        <w:t xml:space="preserve"> установлен светофор Т-7 и дорожные знаки возле школы</w:t>
      </w:r>
      <w:r w:rsidRPr="003B33DB">
        <w:rPr>
          <w:sz w:val="27"/>
          <w:szCs w:val="27"/>
        </w:rPr>
        <w:t>.</w:t>
      </w:r>
    </w:p>
    <w:p w:rsidR="00A1734A" w:rsidRDefault="00A1734A" w:rsidP="00A1734A">
      <w:pPr>
        <w:spacing w:before="100" w:beforeAutospacing="1" w:after="100" w:afterAutospacing="1"/>
        <w:rPr>
          <w:sz w:val="27"/>
          <w:szCs w:val="27"/>
        </w:rPr>
      </w:pPr>
      <w:r w:rsidRPr="003B33DB">
        <w:rPr>
          <w:sz w:val="27"/>
          <w:szCs w:val="27"/>
        </w:rPr>
        <w:t xml:space="preserve">- </w:t>
      </w:r>
      <w:r w:rsidR="00790394">
        <w:rPr>
          <w:sz w:val="27"/>
          <w:szCs w:val="27"/>
        </w:rPr>
        <w:t xml:space="preserve"> приведена в соответствие дорога по </w:t>
      </w:r>
      <w:proofErr w:type="spellStart"/>
      <w:r w:rsidR="00790394">
        <w:rPr>
          <w:sz w:val="27"/>
          <w:szCs w:val="27"/>
        </w:rPr>
        <w:t>ул</w:t>
      </w:r>
      <w:proofErr w:type="gramStart"/>
      <w:r w:rsidR="00790394">
        <w:rPr>
          <w:sz w:val="27"/>
          <w:szCs w:val="27"/>
        </w:rPr>
        <w:t>.Ц</w:t>
      </w:r>
      <w:proofErr w:type="gramEnd"/>
      <w:r w:rsidR="00790394">
        <w:rPr>
          <w:sz w:val="27"/>
          <w:szCs w:val="27"/>
        </w:rPr>
        <w:t>ентральная-Кладбище</w:t>
      </w:r>
      <w:proofErr w:type="spellEnd"/>
      <w:r w:rsidRPr="003B33DB">
        <w:rPr>
          <w:sz w:val="27"/>
          <w:szCs w:val="27"/>
        </w:rPr>
        <w:t>.</w:t>
      </w:r>
      <w:r w:rsidR="00790394">
        <w:rPr>
          <w:sz w:val="27"/>
          <w:szCs w:val="27"/>
        </w:rPr>
        <w:t>, и обводная дорога в с.Стеклян</w:t>
      </w:r>
      <w:r w:rsidR="00C22B63">
        <w:rPr>
          <w:sz w:val="27"/>
          <w:szCs w:val="27"/>
        </w:rPr>
        <w:t>н</w:t>
      </w:r>
      <w:r w:rsidR="00790394">
        <w:rPr>
          <w:sz w:val="27"/>
          <w:szCs w:val="27"/>
        </w:rPr>
        <w:t>ое</w:t>
      </w:r>
    </w:p>
    <w:p w:rsidR="00790394" w:rsidRPr="003B33DB" w:rsidRDefault="00790394" w:rsidP="00A1734A">
      <w:pPr>
        <w:spacing w:before="100" w:beforeAutospacing="1" w:after="100" w:afterAutospacing="1"/>
      </w:pPr>
      <w:r>
        <w:rPr>
          <w:sz w:val="27"/>
          <w:szCs w:val="27"/>
        </w:rPr>
        <w:t>В зимний период проходила регулярная чистка дорог от снега.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  <w:u w:val="single"/>
        </w:rPr>
        <w:lastRenderedPageBreak/>
        <w:t>Раздел 0500 «Жилищно-коммунальное хозяйство»</w:t>
      </w:r>
      <w:r w:rsidRPr="003B33DB">
        <w:rPr>
          <w:sz w:val="27"/>
          <w:szCs w:val="27"/>
        </w:rPr>
        <w:t xml:space="preserve"> Приоритетным направлением в сфере ЖКХ было и остается обеспечение устойчивого и бесперебойного функционирования всех систем жизнеобеспечения жилищного фонда, объектов соцкультбыта, обеспечение жителей качественными коммунальными услугами. 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</w:rPr>
        <w:t xml:space="preserve">Годовые ассигнования по данному разделу определены в сумме </w:t>
      </w:r>
      <w:r w:rsidR="00790394">
        <w:rPr>
          <w:color w:val="000000"/>
          <w:sz w:val="27"/>
          <w:szCs w:val="27"/>
        </w:rPr>
        <w:t xml:space="preserve"> 112</w:t>
      </w:r>
      <w:r w:rsidR="00C22B63">
        <w:rPr>
          <w:color w:val="000000"/>
          <w:sz w:val="27"/>
          <w:szCs w:val="27"/>
        </w:rPr>
        <w:t> </w:t>
      </w:r>
      <w:r w:rsidR="00790394">
        <w:rPr>
          <w:color w:val="000000"/>
          <w:sz w:val="27"/>
          <w:szCs w:val="27"/>
        </w:rPr>
        <w:t>574</w:t>
      </w:r>
      <w:r w:rsidR="00995733">
        <w:rPr>
          <w:color w:val="000000"/>
          <w:sz w:val="27"/>
          <w:szCs w:val="27"/>
        </w:rPr>
        <w:t xml:space="preserve"> </w:t>
      </w:r>
      <w:r w:rsidRPr="003B33DB">
        <w:rPr>
          <w:color w:val="000000"/>
          <w:sz w:val="27"/>
          <w:szCs w:val="27"/>
        </w:rPr>
        <w:t>руб</w:t>
      </w:r>
      <w:r w:rsidR="00C22B63">
        <w:rPr>
          <w:color w:val="000000"/>
          <w:sz w:val="27"/>
          <w:szCs w:val="27"/>
        </w:rPr>
        <w:t>ля</w:t>
      </w:r>
      <w:r w:rsidR="00790394">
        <w:rPr>
          <w:color w:val="000000"/>
          <w:sz w:val="27"/>
          <w:szCs w:val="27"/>
        </w:rPr>
        <w:t>.</w:t>
      </w:r>
    </w:p>
    <w:p w:rsidR="00A1734A" w:rsidRPr="003B33DB" w:rsidRDefault="00BD2BDA" w:rsidP="00A1734A">
      <w:pPr>
        <w:spacing w:before="100" w:beforeAutospacing="1" w:after="100" w:afterAutospacing="1"/>
      </w:pPr>
      <w:r>
        <w:rPr>
          <w:color w:val="000000"/>
          <w:sz w:val="27"/>
          <w:szCs w:val="27"/>
          <w:u w:val="single"/>
        </w:rPr>
        <w:t xml:space="preserve"> 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  <w:u w:val="single"/>
        </w:rPr>
        <w:t>Подраздел 0503 «Благоустройство»</w:t>
      </w:r>
      <w:r w:rsidR="00BD2BDA">
        <w:rPr>
          <w:sz w:val="27"/>
          <w:szCs w:val="27"/>
        </w:rPr>
        <w:t xml:space="preserve"> В сфере благоустройства в 2019 году</w:t>
      </w:r>
      <w:r w:rsidRPr="003B33DB">
        <w:rPr>
          <w:sz w:val="27"/>
          <w:szCs w:val="27"/>
        </w:rPr>
        <w:t xml:space="preserve">, регулярно проводились субботники по очистке территорий, на которых силами предприятий, населения, а также учащихся высаживались цветы и зелёные насаждения, очищались от захламленности лесные участки, территории кладбищ традиционного захоронения, придорожные полосы, собирался и вывозился мусор. </w:t>
      </w:r>
      <w:r w:rsidRPr="003B33DB">
        <w:rPr>
          <w:color w:val="000000"/>
          <w:sz w:val="27"/>
          <w:szCs w:val="27"/>
        </w:rPr>
        <w:t>По данному подразделу отражены расходы по содержанию и благоустройству территори</w:t>
      </w:r>
      <w:r w:rsidR="00BD2BDA">
        <w:rPr>
          <w:color w:val="000000"/>
          <w:sz w:val="27"/>
          <w:szCs w:val="27"/>
        </w:rPr>
        <w:t>и поселения и составляют 259175,22</w:t>
      </w:r>
      <w:r w:rsidRPr="003B33DB">
        <w:rPr>
          <w:color w:val="000000"/>
          <w:sz w:val="27"/>
          <w:szCs w:val="27"/>
        </w:rPr>
        <w:t xml:space="preserve"> </w:t>
      </w:r>
      <w:r w:rsidR="00BD2BDA">
        <w:rPr>
          <w:color w:val="000000"/>
          <w:sz w:val="27"/>
          <w:szCs w:val="27"/>
        </w:rPr>
        <w:t xml:space="preserve"> руб</w:t>
      </w:r>
      <w:r w:rsidR="00995733">
        <w:rPr>
          <w:color w:val="000000"/>
          <w:sz w:val="27"/>
          <w:szCs w:val="27"/>
        </w:rPr>
        <w:t>лей</w:t>
      </w:r>
      <w:proofErr w:type="gramStart"/>
      <w:r w:rsidR="00BD2BDA">
        <w:rPr>
          <w:color w:val="000000"/>
          <w:sz w:val="27"/>
          <w:szCs w:val="27"/>
        </w:rPr>
        <w:t>.</w:t>
      </w:r>
      <w:proofErr w:type="gramEnd"/>
      <w:r w:rsidR="00BD2BDA">
        <w:rPr>
          <w:color w:val="000000"/>
          <w:sz w:val="27"/>
          <w:szCs w:val="27"/>
        </w:rPr>
        <w:t xml:space="preserve"> (</w:t>
      </w:r>
      <w:proofErr w:type="gramStart"/>
      <w:r w:rsidR="00BD2BDA">
        <w:rPr>
          <w:color w:val="000000"/>
          <w:sz w:val="27"/>
          <w:szCs w:val="27"/>
        </w:rPr>
        <w:t>и</w:t>
      </w:r>
      <w:proofErr w:type="gramEnd"/>
      <w:r w:rsidR="00BD2BDA">
        <w:rPr>
          <w:color w:val="000000"/>
          <w:sz w:val="27"/>
          <w:szCs w:val="27"/>
        </w:rPr>
        <w:t>сполнено на 01.11.19 – 138972,57</w:t>
      </w:r>
      <w:r w:rsidRPr="003B33DB">
        <w:rPr>
          <w:color w:val="000000"/>
          <w:sz w:val="27"/>
          <w:szCs w:val="27"/>
        </w:rPr>
        <w:t>руб</w:t>
      </w:r>
      <w:r w:rsidR="00995733">
        <w:rPr>
          <w:color w:val="000000"/>
          <w:sz w:val="27"/>
          <w:szCs w:val="27"/>
        </w:rPr>
        <w:t>лей</w:t>
      </w:r>
      <w:r w:rsidRPr="003B33DB">
        <w:rPr>
          <w:color w:val="000000"/>
          <w:sz w:val="27"/>
          <w:szCs w:val="27"/>
        </w:rPr>
        <w:t>.).</w:t>
      </w:r>
    </w:p>
    <w:p w:rsidR="00A1734A" w:rsidRPr="003B33DB" w:rsidRDefault="00A1734A" w:rsidP="00A1734A">
      <w:pPr>
        <w:spacing w:before="100" w:beforeAutospacing="1" w:after="100" w:afterAutospacing="1"/>
      </w:pPr>
      <w:proofErr w:type="gramStart"/>
      <w:r w:rsidRPr="003B33DB">
        <w:rPr>
          <w:color w:val="000000"/>
          <w:sz w:val="27"/>
          <w:szCs w:val="27"/>
          <w:u w:val="single"/>
        </w:rPr>
        <w:t>Раздел 0800 «Культура и кинематография»,</w:t>
      </w:r>
      <w:r w:rsidRPr="003B33DB">
        <w:rPr>
          <w:sz w:val="27"/>
          <w:szCs w:val="27"/>
        </w:rPr>
        <w:t xml:space="preserve"> Деятельность учреждений культуры в отчётном периоде была направлена на развитие творчества среди молодежи с целью сохранения лучших народных традиций, выявление талантливых исполнителей и коллективов художественной самодеятельности, создание условий для совершенствования их профессионального уровня, привлечение новых участников в художественную самодеятельность, где они могут реализовать свой творческий потенциал.</w:t>
      </w:r>
      <w:proofErr w:type="gramEnd"/>
      <w:r w:rsidRPr="003B33DB">
        <w:rPr>
          <w:sz w:val="27"/>
          <w:szCs w:val="27"/>
        </w:rPr>
        <w:t xml:space="preserve"> </w:t>
      </w:r>
      <w:r w:rsidRPr="003B33DB">
        <w:rPr>
          <w:color w:val="000000"/>
          <w:sz w:val="27"/>
          <w:szCs w:val="27"/>
        </w:rPr>
        <w:t xml:space="preserve">По подразделу 0801 </w:t>
      </w:r>
      <w:r w:rsidR="00BD2BDA">
        <w:rPr>
          <w:color w:val="000000"/>
          <w:sz w:val="27"/>
          <w:szCs w:val="27"/>
        </w:rPr>
        <w:t>«Культура» освоено на 01.11.2019</w:t>
      </w:r>
      <w:r w:rsidR="00995733">
        <w:rPr>
          <w:color w:val="000000"/>
          <w:sz w:val="27"/>
          <w:szCs w:val="27"/>
        </w:rPr>
        <w:t xml:space="preserve"> г. 2475406,49</w:t>
      </w:r>
      <w:r w:rsidRPr="003B33DB">
        <w:rPr>
          <w:color w:val="000000"/>
          <w:sz w:val="27"/>
          <w:szCs w:val="27"/>
        </w:rPr>
        <w:t xml:space="preserve"> руб</w:t>
      </w:r>
      <w:r w:rsidR="00995733">
        <w:rPr>
          <w:color w:val="000000"/>
          <w:sz w:val="27"/>
          <w:szCs w:val="27"/>
        </w:rPr>
        <w:t>лей</w:t>
      </w:r>
      <w:proofErr w:type="gramStart"/>
      <w:r w:rsidRPr="003B33DB">
        <w:rPr>
          <w:color w:val="000000"/>
          <w:sz w:val="27"/>
          <w:szCs w:val="27"/>
        </w:rPr>
        <w:t>.</w:t>
      </w:r>
      <w:proofErr w:type="gramEnd"/>
      <w:r w:rsidRPr="003B33DB">
        <w:rPr>
          <w:color w:val="000000"/>
          <w:sz w:val="27"/>
          <w:szCs w:val="27"/>
        </w:rPr>
        <w:t xml:space="preserve"> (</w:t>
      </w:r>
      <w:proofErr w:type="gramStart"/>
      <w:r w:rsidRPr="003B33DB">
        <w:rPr>
          <w:color w:val="000000"/>
          <w:sz w:val="27"/>
          <w:szCs w:val="27"/>
        </w:rPr>
        <w:t>п</w:t>
      </w:r>
      <w:proofErr w:type="gramEnd"/>
      <w:r w:rsidRPr="003B33DB">
        <w:rPr>
          <w:color w:val="000000"/>
          <w:sz w:val="27"/>
          <w:szCs w:val="27"/>
        </w:rPr>
        <w:t xml:space="preserve">редусмотрено </w:t>
      </w:r>
      <w:r w:rsidR="00BD2BDA">
        <w:rPr>
          <w:color w:val="000000"/>
          <w:sz w:val="27"/>
          <w:szCs w:val="27"/>
        </w:rPr>
        <w:t xml:space="preserve"> 3652555,84</w:t>
      </w:r>
      <w:r w:rsidRPr="003B33DB">
        <w:rPr>
          <w:color w:val="000000"/>
          <w:sz w:val="27"/>
          <w:szCs w:val="27"/>
        </w:rPr>
        <w:t xml:space="preserve"> руб</w:t>
      </w:r>
      <w:r w:rsidR="00995733">
        <w:rPr>
          <w:color w:val="000000"/>
          <w:sz w:val="27"/>
          <w:szCs w:val="27"/>
        </w:rPr>
        <w:t>лей</w:t>
      </w:r>
      <w:r w:rsidRPr="003B33DB">
        <w:rPr>
          <w:color w:val="000000"/>
          <w:sz w:val="27"/>
          <w:szCs w:val="27"/>
        </w:rPr>
        <w:t xml:space="preserve">.) Средства направлены на заработную плату с начислениями, на оплату коммунальных услуг, </w:t>
      </w:r>
      <w:r w:rsidR="00995733">
        <w:rPr>
          <w:color w:val="000000"/>
          <w:sz w:val="27"/>
          <w:szCs w:val="27"/>
        </w:rPr>
        <w:t xml:space="preserve"> </w:t>
      </w:r>
      <w:r w:rsidRPr="003B33DB">
        <w:rPr>
          <w:color w:val="000000"/>
          <w:sz w:val="27"/>
          <w:szCs w:val="27"/>
        </w:rPr>
        <w:t xml:space="preserve"> на ремонт здания Дома Культуры. </w:t>
      </w:r>
      <w:r w:rsidR="00995733">
        <w:rPr>
          <w:sz w:val="27"/>
          <w:szCs w:val="27"/>
        </w:rPr>
        <w:t xml:space="preserve"> </w:t>
      </w:r>
      <w:r w:rsidRPr="003B33DB">
        <w:rPr>
          <w:sz w:val="27"/>
          <w:szCs w:val="27"/>
        </w:rPr>
        <w:t xml:space="preserve"> Администрация поселения ставит перед собой задачу сохранить культурные традиции, сложившиеся на нашей территории, создать условия, чтобы каждый наш житель имел доступ к культурным ценностям, вовлечь жителей в культурно-массовую работу. Многое предстоит сделать и для того, чтобы учреждения культуры соответствовали современному уровню культурного обслуживания населения и соответствовали всё возрастаю</w:t>
      </w:r>
      <w:r w:rsidR="00995733">
        <w:rPr>
          <w:sz w:val="27"/>
          <w:szCs w:val="27"/>
        </w:rPr>
        <w:t>щим запросам посетителей клубов</w:t>
      </w:r>
      <w:r w:rsidRPr="003B33DB">
        <w:rPr>
          <w:sz w:val="27"/>
          <w:szCs w:val="27"/>
        </w:rPr>
        <w:t xml:space="preserve">. 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  <w:u w:val="single"/>
        </w:rPr>
        <w:t>Раздел 1000 «Социальная политика»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</w:rPr>
        <w:t>Пл</w:t>
      </w:r>
      <w:r w:rsidR="00995733">
        <w:rPr>
          <w:color w:val="000000"/>
          <w:sz w:val="27"/>
          <w:szCs w:val="27"/>
        </w:rPr>
        <w:t>ан финансирования на сумму 160002,91</w:t>
      </w:r>
      <w:r w:rsidRPr="003B33DB">
        <w:rPr>
          <w:color w:val="000000"/>
          <w:sz w:val="27"/>
          <w:szCs w:val="27"/>
        </w:rPr>
        <w:t xml:space="preserve"> руб</w:t>
      </w:r>
      <w:r w:rsidR="00995733">
        <w:rPr>
          <w:color w:val="000000"/>
          <w:sz w:val="27"/>
          <w:szCs w:val="27"/>
        </w:rPr>
        <w:t>лей</w:t>
      </w:r>
      <w:r w:rsidRPr="003B33DB">
        <w:rPr>
          <w:color w:val="000000"/>
          <w:sz w:val="27"/>
          <w:szCs w:val="27"/>
        </w:rPr>
        <w:t>. Средства направлены на пенсионное обеспечение.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  <w:u w:val="single"/>
        </w:rPr>
        <w:t>Раздел 1100 «Физическая культура и спорт»</w:t>
      </w:r>
    </w:p>
    <w:p w:rsidR="00A1734A" w:rsidRPr="003B33DB" w:rsidRDefault="00995733" w:rsidP="00A1734A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Исполнено на сумму 1</w:t>
      </w:r>
      <w:r w:rsidR="00A1734A" w:rsidRPr="003B33DB">
        <w:rPr>
          <w:color w:val="000000"/>
          <w:sz w:val="27"/>
          <w:szCs w:val="27"/>
        </w:rPr>
        <w:t>50,0</w:t>
      </w:r>
      <w:r w:rsidR="00C22B63">
        <w:rPr>
          <w:color w:val="000000"/>
          <w:sz w:val="27"/>
          <w:szCs w:val="27"/>
        </w:rPr>
        <w:t>0</w:t>
      </w:r>
      <w:r w:rsidR="00A1734A" w:rsidRPr="003B33DB">
        <w:rPr>
          <w:color w:val="000000"/>
          <w:sz w:val="27"/>
          <w:szCs w:val="27"/>
        </w:rPr>
        <w:t xml:space="preserve"> тыс. руб., средства направлены на устройство спортивной площадки </w:t>
      </w:r>
      <w:r>
        <w:rPr>
          <w:color w:val="000000"/>
          <w:sz w:val="27"/>
          <w:szCs w:val="27"/>
        </w:rPr>
        <w:t xml:space="preserve"> в с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теклянное</w:t>
      </w:r>
      <w:r w:rsidR="00A1734A" w:rsidRPr="003B33DB">
        <w:rPr>
          <w:color w:val="000000"/>
          <w:sz w:val="27"/>
          <w:szCs w:val="27"/>
        </w:rPr>
        <w:t xml:space="preserve">. 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sz w:val="27"/>
          <w:szCs w:val="27"/>
        </w:rPr>
        <w:t>Расходы бюджета ориентированы на решение вопросов местного значения.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sz w:val="27"/>
          <w:szCs w:val="27"/>
        </w:rPr>
        <w:lastRenderedPageBreak/>
        <w:t>Исполнение бюджета осуществляется по казначейской системе, что позволяет контролировать использование бюджетных средств.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</w:rPr>
        <w:t>Численность муниципальных служащих администрации за 201</w:t>
      </w:r>
      <w:r w:rsidR="00995733">
        <w:rPr>
          <w:color w:val="000000"/>
          <w:sz w:val="27"/>
          <w:szCs w:val="27"/>
        </w:rPr>
        <w:t xml:space="preserve">9 год составила 6 </w:t>
      </w:r>
      <w:r w:rsidRPr="003B33DB">
        <w:rPr>
          <w:color w:val="000000"/>
          <w:sz w:val="27"/>
          <w:szCs w:val="27"/>
        </w:rPr>
        <w:t xml:space="preserve">человек, фактические затраты на их </w:t>
      </w:r>
      <w:r w:rsidR="00A247CE">
        <w:rPr>
          <w:color w:val="000000"/>
          <w:sz w:val="27"/>
          <w:szCs w:val="27"/>
        </w:rPr>
        <w:t>содержание составили 665939,08 руб. (запланировано 1115623</w:t>
      </w:r>
      <w:r w:rsidRPr="003B33DB">
        <w:rPr>
          <w:color w:val="000000"/>
          <w:sz w:val="27"/>
          <w:szCs w:val="27"/>
        </w:rPr>
        <w:t xml:space="preserve"> руб.) </w:t>
      </w:r>
      <w:r w:rsidR="00A247CE">
        <w:rPr>
          <w:color w:val="000000"/>
          <w:sz w:val="27"/>
          <w:szCs w:val="27"/>
        </w:rPr>
        <w:t xml:space="preserve"> </w:t>
      </w:r>
    </w:p>
    <w:p w:rsidR="00A1734A" w:rsidRPr="003B33DB" w:rsidRDefault="00A1734A" w:rsidP="00571CD5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</w:rPr>
        <w:t xml:space="preserve">Численность работников муниципального учреждения культуры </w:t>
      </w:r>
      <w:r w:rsidR="00A247CE">
        <w:rPr>
          <w:color w:val="000000"/>
          <w:sz w:val="27"/>
          <w:szCs w:val="27"/>
        </w:rPr>
        <w:t xml:space="preserve"> </w:t>
      </w:r>
      <w:r w:rsidRPr="003B33DB">
        <w:rPr>
          <w:color w:val="000000"/>
          <w:sz w:val="27"/>
          <w:szCs w:val="27"/>
        </w:rPr>
        <w:t xml:space="preserve"> за 201</w:t>
      </w:r>
      <w:r w:rsidR="00A247CE">
        <w:rPr>
          <w:color w:val="000000"/>
          <w:sz w:val="27"/>
          <w:szCs w:val="27"/>
        </w:rPr>
        <w:t>9 год составила 8</w:t>
      </w:r>
      <w:r w:rsidRPr="003B33DB">
        <w:rPr>
          <w:color w:val="000000"/>
          <w:sz w:val="27"/>
          <w:szCs w:val="27"/>
        </w:rPr>
        <w:t xml:space="preserve"> человек</w:t>
      </w:r>
      <w:r w:rsidR="00571CD5">
        <w:rPr>
          <w:color w:val="000000"/>
          <w:sz w:val="27"/>
          <w:szCs w:val="27"/>
        </w:rPr>
        <w:t>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b/>
          <w:bCs/>
          <w:sz w:val="27"/>
          <w:szCs w:val="27"/>
        </w:rPr>
        <w:t>Исполнение доходной части бюджета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sz w:val="27"/>
          <w:szCs w:val="27"/>
        </w:rPr>
        <w:t xml:space="preserve">Общее исполнение доходной части бюджета </w:t>
      </w:r>
      <w:r w:rsidR="00571CD5">
        <w:rPr>
          <w:sz w:val="27"/>
          <w:szCs w:val="27"/>
        </w:rPr>
        <w:t xml:space="preserve">  за 10 месяцев 2019 года составило 84,6</w:t>
      </w:r>
      <w:r w:rsidRPr="003B33DB">
        <w:rPr>
          <w:sz w:val="27"/>
          <w:szCs w:val="27"/>
        </w:rPr>
        <w:t xml:space="preserve"> </w:t>
      </w:r>
      <w:r w:rsidR="00571CD5">
        <w:rPr>
          <w:sz w:val="27"/>
          <w:szCs w:val="27"/>
        </w:rPr>
        <w:t>%, исходя из плана 8886343,94</w:t>
      </w:r>
      <w:r w:rsidRPr="003B33DB">
        <w:rPr>
          <w:sz w:val="27"/>
          <w:szCs w:val="27"/>
        </w:rPr>
        <w:t xml:space="preserve"> тыс. руб. и фактического поступления </w:t>
      </w:r>
      <w:r w:rsidR="00571CD5">
        <w:rPr>
          <w:color w:val="000000"/>
          <w:sz w:val="27"/>
          <w:szCs w:val="27"/>
        </w:rPr>
        <w:t>7515086,55</w:t>
      </w:r>
      <w:r w:rsidRPr="003B33DB">
        <w:rPr>
          <w:sz w:val="27"/>
          <w:szCs w:val="27"/>
        </w:rPr>
        <w:t xml:space="preserve"> тыс. руб. Основные характеристики исполнению доходной части бюджета </w:t>
      </w:r>
      <w:r w:rsidR="00571CD5">
        <w:rPr>
          <w:sz w:val="27"/>
          <w:szCs w:val="27"/>
        </w:rPr>
        <w:t xml:space="preserve">  за 10 месяцев 2019</w:t>
      </w:r>
      <w:r w:rsidRPr="003B33DB">
        <w:rPr>
          <w:sz w:val="27"/>
          <w:szCs w:val="27"/>
        </w:rPr>
        <w:t xml:space="preserve"> года в разрезе доходных источников выглядят следующим образом.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b/>
          <w:bCs/>
          <w:sz w:val="27"/>
          <w:szCs w:val="27"/>
        </w:rPr>
        <w:t>Налог на доходы физических лиц.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</w:rPr>
        <w:t>Исполнение налога на доходы физических лиц составляет</w:t>
      </w:r>
      <w:r w:rsidR="00240246">
        <w:rPr>
          <w:color w:val="000000"/>
          <w:sz w:val="27"/>
          <w:szCs w:val="27"/>
        </w:rPr>
        <w:t xml:space="preserve"> 82,9 %, исходя из плана 409940</w:t>
      </w:r>
      <w:r w:rsidRPr="003B33DB">
        <w:rPr>
          <w:color w:val="000000"/>
          <w:sz w:val="27"/>
          <w:szCs w:val="27"/>
        </w:rPr>
        <w:t xml:space="preserve"> тыс. руб., и</w:t>
      </w:r>
      <w:r w:rsidR="00571CD5">
        <w:rPr>
          <w:color w:val="000000"/>
          <w:sz w:val="27"/>
          <w:szCs w:val="27"/>
        </w:rPr>
        <w:t xml:space="preserve"> фактического поступления 3</w:t>
      </w:r>
      <w:r w:rsidR="00240246">
        <w:rPr>
          <w:color w:val="000000"/>
          <w:sz w:val="27"/>
          <w:szCs w:val="27"/>
        </w:rPr>
        <w:t>40147,50</w:t>
      </w:r>
      <w:r w:rsidRPr="003B33DB">
        <w:rPr>
          <w:color w:val="000000"/>
          <w:sz w:val="27"/>
          <w:szCs w:val="27"/>
        </w:rPr>
        <w:t xml:space="preserve"> тыс. руб.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b/>
          <w:bCs/>
          <w:color w:val="000000"/>
          <w:sz w:val="27"/>
          <w:szCs w:val="27"/>
        </w:rPr>
        <w:t>Налоги на товары (работы, услуги), реализуемые на территории РФ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</w:rPr>
        <w:t>Исполнение доходов от уплаты акцизов на ГСМ соста</w:t>
      </w:r>
      <w:r w:rsidR="00B02F72">
        <w:rPr>
          <w:color w:val="000000"/>
          <w:sz w:val="27"/>
          <w:szCs w:val="27"/>
        </w:rPr>
        <w:t>вило 620550,27 тыс. руб. при плане 787545,55тыс. руб., т. е. 78,8</w:t>
      </w:r>
      <w:r w:rsidRPr="003B33DB">
        <w:rPr>
          <w:color w:val="000000"/>
          <w:sz w:val="27"/>
          <w:szCs w:val="27"/>
        </w:rPr>
        <w:t>%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b/>
          <w:bCs/>
          <w:color w:val="000000"/>
          <w:sz w:val="27"/>
          <w:szCs w:val="27"/>
        </w:rPr>
        <w:t>Налоги на имущество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</w:rPr>
        <w:t>В состав доходов бюджета поселения включены следующие налоги на имущество: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</w:rPr>
        <w:t>- налог на имущество с физических лиц;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</w:rPr>
        <w:t>- земельный налог.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</w:rPr>
        <w:t xml:space="preserve">Поступление денежных средств от </w:t>
      </w:r>
      <w:r w:rsidRPr="003B33DB">
        <w:rPr>
          <w:b/>
          <w:bCs/>
          <w:color w:val="000000"/>
          <w:sz w:val="27"/>
          <w:szCs w:val="27"/>
        </w:rPr>
        <w:t>налога на имущество</w:t>
      </w:r>
      <w:r w:rsidRPr="003B33DB">
        <w:rPr>
          <w:color w:val="000000"/>
          <w:sz w:val="27"/>
          <w:szCs w:val="27"/>
        </w:rPr>
        <w:t xml:space="preserve"> с физических л</w:t>
      </w:r>
      <w:r w:rsidR="00B02F72">
        <w:rPr>
          <w:color w:val="000000"/>
          <w:sz w:val="27"/>
          <w:szCs w:val="27"/>
        </w:rPr>
        <w:t>иц за 10 месяцев составило 9158,61 тыс. руб. из плана 48207,00</w:t>
      </w:r>
      <w:r w:rsidRPr="003B33DB">
        <w:rPr>
          <w:color w:val="000000"/>
          <w:sz w:val="27"/>
          <w:szCs w:val="27"/>
        </w:rPr>
        <w:t xml:space="preserve"> ты</w:t>
      </w:r>
      <w:r w:rsidR="00B02F72">
        <w:rPr>
          <w:color w:val="000000"/>
          <w:sz w:val="27"/>
          <w:szCs w:val="27"/>
        </w:rPr>
        <w:t>с. руб., т.е. выполнение на 18,9</w:t>
      </w:r>
      <w:r w:rsidRPr="003B33DB">
        <w:rPr>
          <w:color w:val="000000"/>
          <w:sz w:val="27"/>
          <w:szCs w:val="27"/>
        </w:rPr>
        <w:t xml:space="preserve"> %.</w:t>
      </w: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color w:val="000000"/>
          <w:sz w:val="27"/>
          <w:szCs w:val="27"/>
        </w:rPr>
        <w:t xml:space="preserve">По </w:t>
      </w:r>
      <w:r w:rsidRPr="003B33DB">
        <w:rPr>
          <w:b/>
          <w:bCs/>
          <w:color w:val="000000"/>
          <w:sz w:val="27"/>
          <w:szCs w:val="27"/>
        </w:rPr>
        <w:t>земельному налогу</w:t>
      </w:r>
      <w:r w:rsidRPr="003B33DB">
        <w:rPr>
          <w:color w:val="000000"/>
          <w:sz w:val="27"/>
          <w:szCs w:val="27"/>
        </w:rPr>
        <w:t xml:space="preserve"> </w:t>
      </w:r>
      <w:r w:rsidR="00B02F72">
        <w:rPr>
          <w:color w:val="000000"/>
          <w:sz w:val="27"/>
          <w:szCs w:val="27"/>
        </w:rPr>
        <w:t>процент исполнения составил 145,7</w:t>
      </w:r>
      <w:r w:rsidRPr="003B33DB">
        <w:rPr>
          <w:color w:val="000000"/>
          <w:sz w:val="27"/>
          <w:szCs w:val="27"/>
        </w:rPr>
        <w:t xml:space="preserve"> %, фактичес</w:t>
      </w:r>
      <w:r w:rsidR="00B02F72">
        <w:rPr>
          <w:color w:val="000000"/>
          <w:sz w:val="27"/>
          <w:szCs w:val="27"/>
        </w:rPr>
        <w:t>кое исполнение составило 412342,45</w:t>
      </w:r>
      <w:r w:rsidRPr="003B33DB">
        <w:rPr>
          <w:color w:val="000000"/>
          <w:sz w:val="27"/>
          <w:szCs w:val="27"/>
        </w:rPr>
        <w:t>ты</w:t>
      </w:r>
      <w:r w:rsidR="00B02F72">
        <w:rPr>
          <w:color w:val="000000"/>
          <w:sz w:val="27"/>
          <w:szCs w:val="27"/>
        </w:rPr>
        <w:t>с. руб., исходя из плана 283000</w:t>
      </w:r>
      <w:r w:rsidRPr="003B33DB">
        <w:rPr>
          <w:color w:val="000000"/>
          <w:sz w:val="27"/>
          <w:szCs w:val="27"/>
        </w:rPr>
        <w:t xml:space="preserve"> тыс. руб.</w:t>
      </w:r>
    </w:p>
    <w:p w:rsidR="00454F09" w:rsidRDefault="00454F09" w:rsidP="00A1734A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</w:p>
    <w:p w:rsidR="00454F09" w:rsidRDefault="00454F09" w:rsidP="00A1734A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</w:p>
    <w:p w:rsidR="00A1734A" w:rsidRPr="003B33DB" w:rsidRDefault="00A1734A" w:rsidP="00A1734A">
      <w:pPr>
        <w:spacing w:before="100" w:beforeAutospacing="1" w:after="100" w:afterAutospacing="1"/>
      </w:pPr>
      <w:r w:rsidRPr="003B33DB">
        <w:rPr>
          <w:b/>
          <w:bCs/>
          <w:color w:val="000000"/>
          <w:sz w:val="27"/>
          <w:szCs w:val="27"/>
        </w:rPr>
        <w:lastRenderedPageBreak/>
        <w:t>Безвозмездные поступления.</w:t>
      </w:r>
    </w:p>
    <w:p w:rsidR="00A1734A" w:rsidRPr="003B33DB" w:rsidRDefault="00B02F72" w:rsidP="00A1734A">
      <w:pPr>
        <w:spacing w:before="100" w:beforeAutospacing="1" w:after="100" w:afterAutospacing="1"/>
      </w:pPr>
      <w:r>
        <w:rPr>
          <w:color w:val="000000"/>
          <w:sz w:val="27"/>
          <w:szCs w:val="27"/>
        </w:rPr>
        <w:t>Дотации: поступило 2938965,00 тыс. руб. при плане 3527180,00</w:t>
      </w:r>
      <w:r w:rsidR="00A1734A" w:rsidRPr="003B33DB">
        <w:rPr>
          <w:color w:val="000000"/>
          <w:sz w:val="27"/>
          <w:szCs w:val="27"/>
        </w:rPr>
        <w:t xml:space="preserve"> тыс. руб., </w:t>
      </w:r>
      <w:r>
        <w:rPr>
          <w:color w:val="000000"/>
          <w:sz w:val="27"/>
          <w:szCs w:val="27"/>
        </w:rPr>
        <w:t xml:space="preserve"> </w:t>
      </w:r>
      <w:r w:rsidR="00454F09">
        <w:rPr>
          <w:color w:val="000000"/>
          <w:sz w:val="27"/>
          <w:szCs w:val="27"/>
        </w:rPr>
        <w:t xml:space="preserve"> субвенций поступило 70314,62</w:t>
      </w:r>
      <w:r w:rsidR="00A1734A" w:rsidRPr="003B33DB">
        <w:rPr>
          <w:color w:val="000000"/>
          <w:sz w:val="27"/>
          <w:szCs w:val="27"/>
        </w:rPr>
        <w:t xml:space="preserve">тыс. руб. </w:t>
      </w:r>
      <w:r w:rsidR="00454F09">
        <w:rPr>
          <w:color w:val="000000"/>
          <w:sz w:val="27"/>
          <w:szCs w:val="27"/>
        </w:rPr>
        <w:t xml:space="preserve"> при плане 92745,00</w:t>
      </w:r>
      <w:r w:rsidR="00A1734A" w:rsidRPr="003B33DB">
        <w:rPr>
          <w:color w:val="000000"/>
          <w:sz w:val="27"/>
          <w:szCs w:val="27"/>
        </w:rPr>
        <w:t>. Межбюджет</w:t>
      </w:r>
      <w:r w:rsidR="00454F09">
        <w:rPr>
          <w:color w:val="000000"/>
          <w:sz w:val="27"/>
          <w:szCs w:val="27"/>
        </w:rPr>
        <w:t>ных трансфертов поступило 542574,00 тыс. руб. при плане 542574,00</w:t>
      </w:r>
      <w:r w:rsidR="00A1734A" w:rsidRPr="003B33DB">
        <w:rPr>
          <w:color w:val="000000"/>
          <w:sz w:val="27"/>
          <w:szCs w:val="27"/>
        </w:rPr>
        <w:t xml:space="preserve"> тыс. руб. или </w:t>
      </w:r>
      <w:r w:rsidR="00454F09">
        <w:rPr>
          <w:color w:val="000000"/>
          <w:sz w:val="27"/>
          <w:szCs w:val="27"/>
        </w:rPr>
        <w:t xml:space="preserve">100%, </w:t>
      </w:r>
      <w:proofErr w:type="gramStart"/>
      <w:r w:rsidR="00454F09">
        <w:rPr>
          <w:color w:val="000000"/>
          <w:sz w:val="27"/>
          <w:szCs w:val="27"/>
        </w:rPr>
        <w:t>прочие межбюджетные трансферты, передаваемые бюджетам сельских поселений  поступило</w:t>
      </w:r>
      <w:proofErr w:type="gramEnd"/>
      <w:r w:rsidR="00454F09">
        <w:rPr>
          <w:color w:val="000000"/>
          <w:sz w:val="27"/>
          <w:szCs w:val="27"/>
        </w:rPr>
        <w:t xml:space="preserve"> 2264600,00 рублей, при плане 2394547,50 рублей</w:t>
      </w:r>
    </w:p>
    <w:p w:rsidR="00A1734A" w:rsidRDefault="00EF67A5" w:rsidP="00A1734A">
      <w:r>
        <w:rPr>
          <w:b/>
          <w:bCs/>
          <w:color w:val="000000"/>
          <w:sz w:val="27"/>
          <w:szCs w:val="27"/>
        </w:rPr>
        <w:t xml:space="preserve"> </w:t>
      </w:r>
    </w:p>
    <w:p w:rsidR="00A1734A" w:rsidRPr="00BC60BC" w:rsidRDefault="00A1734A" w:rsidP="00BC60BC">
      <w:pPr>
        <w:spacing w:before="100" w:beforeAutospacing="1" w:after="100" w:afterAutospacing="1"/>
        <w:rPr>
          <w:sz w:val="28"/>
          <w:szCs w:val="28"/>
        </w:rPr>
      </w:pPr>
    </w:p>
    <w:sectPr w:rsidR="00A1734A" w:rsidRPr="00BC60B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A64"/>
    <w:multiLevelType w:val="multilevel"/>
    <w:tmpl w:val="CF00B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2DCD"/>
    <w:multiLevelType w:val="multilevel"/>
    <w:tmpl w:val="B992BE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B6D4B"/>
    <w:multiLevelType w:val="multilevel"/>
    <w:tmpl w:val="672A4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B2C1B"/>
    <w:multiLevelType w:val="multilevel"/>
    <w:tmpl w:val="1C28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D615A"/>
    <w:multiLevelType w:val="multilevel"/>
    <w:tmpl w:val="07989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55EF7"/>
    <w:multiLevelType w:val="multilevel"/>
    <w:tmpl w:val="06566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60B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B7035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0246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5A6E"/>
    <w:rsid w:val="00407248"/>
    <w:rsid w:val="00410C86"/>
    <w:rsid w:val="0041479F"/>
    <w:rsid w:val="0043333F"/>
    <w:rsid w:val="00441B79"/>
    <w:rsid w:val="0044444B"/>
    <w:rsid w:val="00453383"/>
    <w:rsid w:val="00454F09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035AD"/>
    <w:rsid w:val="00512E3C"/>
    <w:rsid w:val="005246EA"/>
    <w:rsid w:val="0052490C"/>
    <w:rsid w:val="00535112"/>
    <w:rsid w:val="00537FCD"/>
    <w:rsid w:val="00543144"/>
    <w:rsid w:val="00547093"/>
    <w:rsid w:val="00553BA2"/>
    <w:rsid w:val="0056186E"/>
    <w:rsid w:val="00571CD5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B7AF5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0394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6D5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235D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5733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1734A"/>
    <w:rsid w:val="00A22B82"/>
    <w:rsid w:val="00A23969"/>
    <w:rsid w:val="00A23FDE"/>
    <w:rsid w:val="00A247C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96C56"/>
    <w:rsid w:val="00AA0194"/>
    <w:rsid w:val="00AA70D0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02F7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0BC"/>
    <w:rsid w:val="00BC614C"/>
    <w:rsid w:val="00BD2BDA"/>
    <w:rsid w:val="00BD3B54"/>
    <w:rsid w:val="00BE080D"/>
    <w:rsid w:val="00BE0949"/>
    <w:rsid w:val="00BE667D"/>
    <w:rsid w:val="00C22B63"/>
    <w:rsid w:val="00C247D0"/>
    <w:rsid w:val="00C26631"/>
    <w:rsid w:val="00C52F31"/>
    <w:rsid w:val="00C64BFF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4850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06E52"/>
    <w:rsid w:val="00E17EDC"/>
    <w:rsid w:val="00E27988"/>
    <w:rsid w:val="00E41248"/>
    <w:rsid w:val="00E446D8"/>
    <w:rsid w:val="00E47A47"/>
    <w:rsid w:val="00E52B4A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C6104"/>
    <w:rsid w:val="00ED3236"/>
    <w:rsid w:val="00ED35F8"/>
    <w:rsid w:val="00ED77A3"/>
    <w:rsid w:val="00EE1932"/>
    <w:rsid w:val="00EE3BC4"/>
    <w:rsid w:val="00EF0389"/>
    <w:rsid w:val="00EF10DB"/>
    <w:rsid w:val="00EF67A5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2019-11-12T02:16:00Z</cp:lastPrinted>
  <dcterms:created xsi:type="dcterms:W3CDTF">2019-11-05T03:02:00Z</dcterms:created>
  <dcterms:modified xsi:type="dcterms:W3CDTF">2019-11-12T02:17:00Z</dcterms:modified>
</cp:coreProperties>
</file>