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C4" w:rsidRDefault="006B3FC4" w:rsidP="006B3FC4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  СТЕКЛЯНСКОГО  СЕЛЬСОВЕТА</w:t>
      </w:r>
    </w:p>
    <w:p w:rsidR="006B3FC4" w:rsidRDefault="006B3FC4" w:rsidP="006B3FC4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КУПИНСКОГО  РАЙОНА  НОВОСИБИРСКОЙ  ОБЛАСТИ</w:t>
      </w:r>
    </w:p>
    <w:p w:rsidR="006B3FC4" w:rsidRDefault="006B3FC4" w:rsidP="006B3FC4">
      <w:pPr>
        <w:jc w:val="center"/>
        <w:rPr>
          <w:rFonts w:ascii="Times New Roman" w:hAnsi="Times New Roman"/>
          <w:b/>
          <w:szCs w:val="28"/>
        </w:rPr>
      </w:pPr>
    </w:p>
    <w:p w:rsidR="006B3FC4" w:rsidRDefault="006B3FC4" w:rsidP="006B3FC4">
      <w:pPr>
        <w:jc w:val="center"/>
        <w:rPr>
          <w:rFonts w:ascii="Times New Roman" w:hAnsi="Times New Roman"/>
          <w:b/>
          <w:szCs w:val="28"/>
        </w:rPr>
      </w:pPr>
    </w:p>
    <w:p w:rsidR="006B3FC4" w:rsidRDefault="006B3FC4" w:rsidP="006B3FC4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Е Н И Е</w:t>
      </w:r>
    </w:p>
    <w:p w:rsidR="006B3FC4" w:rsidRDefault="006B3FC4" w:rsidP="006B3FC4">
      <w:pPr>
        <w:jc w:val="center"/>
        <w:rPr>
          <w:rFonts w:ascii="Times New Roman" w:hAnsi="Times New Roman"/>
          <w:szCs w:val="28"/>
        </w:rPr>
      </w:pPr>
    </w:p>
    <w:p w:rsidR="006B3FC4" w:rsidRDefault="006B3FC4" w:rsidP="006B3F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28.12.2019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 71</w:t>
      </w:r>
    </w:p>
    <w:p w:rsidR="006B3FC4" w:rsidRDefault="006B3FC4" w:rsidP="006B3FC4">
      <w:pPr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с</w:t>
      </w:r>
      <w:proofErr w:type="gramEnd"/>
      <w:r>
        <w:rPr>
          <w:rFonts w:ascii="Times New Roman" w:hAnsi="Times New Roman"/>
          <w:szCs w:val="28"/>
        </w:rPr>
        <w:t>. Стеклянное</w:t>
      </w:r>
    </w:p>
    <w:p w:rsidR="006B3FC4" w:rsidRDefault="006B3FC4" w:rsidP="006B3FC4">
      <w:pPr>
        <w:rPr>
          <w:rFonts w:asciiTheme="minorHAnsi" w:hAnsiTheme="minorHAnsi"/>
        </w:rPr>
      </w:pPr>
    </w:p>
    <w:p w:rsidR="006B3FC4" w:rsidRPr="006B3FC4" w:rsidRDefault="006B3FC4" w:rsidP="006B3FC4">
      <w:pPr>
        <w:jc w:val="center"/>
        <w:rPr>
          <w:rFonts w:ascii="Times New Roman" w:hAnsi="Times New Roman"/>
          <w:b/>
          <w:szCs w:val="28"/>
        </w:rPr>
      </w:pPr>
      <w:r w:rsidRPr="006B3FC4">
        <w:rPr>
          <w:rFonts w:ascii="Times New Roman" w:hAnsi="Times New Roman"/>
          <w:b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 Стеклянского сельсовета Купинского района Новосибирской области</w:t>
      </w:r>
    </w:p>
    <w:p w:rsidR="006B3FC4" w:rsidRPr="006B3FC4" w:rsidRDefault="006B3FC4" w:rsidP="006B3FC4">
      <w:pPr>
        <w:tabs>
          <w:tab w:val="left" w:pos="840"/>
        </w:tabs>
        <w:jc w:val="center"/>
        <w:rPr>
          <w:rFonts w:ascii="Times New Roman" w:hAnsi="Times New Roman"/>
          <w:b/>
          <w:szCs w:val="28"/>
        </w:rPr>
      </w:pPr>
    </w:p>
    <w:p w:rsidR="006B3FC4" w:rsidRPr="006B3FC4" w:rsidRDefault="006B3FC4" w:rsidP="006B3FC4">
      <w:pPr>
        <w:ind w:firstLine="709"/>
        <w:jc w:val="both"/>
        <w:rPr>
          <w:rFonts w:ascii="Times New Roman" w:hAnsi="Times New Roman"/>
          <w:szCs w:val="28"/>
        </w:rPr>
      </w:pPr>
      <w:r w:rsidRPr="006B3FC4">
        <w:rPr>
          <w:rFonts w:ascii="Times New Roman" w:hAnsi="Times New Roman"/>
          <w:szCs w:val="28"/>
        </w:rPr>
        <w:t>В соответствии с Федеральным законом 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 и в  целях эффективного осуществления полномочий в сфере обращения с твердыми коммунальными отходами, администрация   Стеклянского  сельсовета Купинского  района  Новосибирской  области</w:t>
      </w:r>
    </w:p>
    <w:p w:rsidR="006B3FC4" w:rsidRPr="006B3FC4" w:rsidRDefault="006B3FC4" w:rsidP="006B3FC4">
      <w:pPr>
        <w:jc w:val="both"/>
        <w:rPr>
          <w:rFonts w:ascii="Times New Roman" w:hAnsi="Times New Roman"/>
          <w:b/>
          <w:szCs w:val="28"/>
        </w:rPr>
      </w:pPr>
      <w:r w:rsidRPr="006B3FC4">
        <w:rPr>
          <w:rFonts w:ascii="Times New Roman" w:hAnsi="Times New Roman"/>
          <w:b/>
          <w:szCs w:val="28"/>
        </w:rPr>
        <w:t>ПОСТАНОВЛЯЕТ:</w:t>
      </w:r>
    </w:p>
    <w:p w:rsidR="006B3FC4" w:rsidRPr="006B3FC4" w:rsidRDefault="006B3FC4" w:rsidP="006B3FC4">
      <w:pPr>
        <w:jc w:val="both"/>
        <w:rPr>
          <w:rFonts w:ascii="Times New Roman" w:hAnsi="Times New Roman"/>
          <w:b/>
          <w:szCs w:val="28"/>
        </w:rPr>
      </w:pPr>
    </w:p>
    <w:p w:rsidR="006B3FC4" w:rsidRPr="006B3FC4" w:rsidRDefault="006B3FC4" w:rsidP="006B3FC4">
      <w:pPr>
        <w:ind w:firstLine="709"/>
        <w:jc w:val="both"/>
        <w:rPr>
          <w:rFonts w:ascii="Times New Roman" w:hAnsi="Times New Roman"/>
          <w:szCs w:val="28"/>
        </w:rPr>
      </w:pPr>
      <w:r w:rsidRPr="006B3FC4">
        <w:rPr>
          <w:rFonts w:ascii="Times New Roman" w:hAnsi="Times New Roman"/>
          <w:szCs w:val="28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согласно приложению №1.</w:t>
      </w:r>
    </w:p>
    <w:p w:rsidR="006B3FC4" w:rsidRPr="006B3FC4" w:rsidRDefault="006B3FC4" w:rsidP="006B3FC4">
      <w:pPr>
        <w:ind w:firstLine="709"/>
        <w:jc w:val="both"/>
        <w:rPr>
          <w:rFonts w:ascii="Times New Roman" w:hAnsi="Times New Roman"/>
          <w:szCs w:val="28"/>
        </w:rPr>
      </w:pPr>
      <w:r w:rsidRPr="006B3FC4">
        <w:rPr>
          <w:rFonts w:ascii="Times New Roman" w:hAnsi="Times New Roman"/>
          <w:szCs w:val="28"/>
        </w:rPr>
        <w:t>2. 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2020-2025 годы.</w:t>
      </w:r>
    </w:p>
    <w:p w:rsidR="006B3FC4" w:rsidRPr="006B3FC4" w:rsidRDefault="006B3FC4" w:rsidP="006B3FC4">
      <w:pPr>
        <w:ind w:firstLine="709"/>
        <w:jc w:val="both"/>
        <w:rPr>
          <w:rFonts w:ascii="Times New Roman" w:hAnsi="Times New Roman"/>
          <w:szCs w:val="28"/>
        </w:rPr>
      </w:pPr>
      <w:r w:rsidRPr="006B3FC4">
        <w:rPr>
          <w:rFonts w:ascii="Times New Roman" w:hAnsi="Times New Roman"/>
          <w:szCs w:val="28"/>
        </w:rPr>
        <w:t xml:space="preserve">3. Настоящее постановление подлежит опубликованию в периодическом печатном издании администрации  Стеклянского сельсовета «Муниципальные ведомости», на официальном сайте администрации  </w:t>
      </w:r>
      <w:r>
        <w:rPr>
          <w:rFonts w:ascii="Times New Roman" w:hAnsi="Times New Roman"/>
          <w:szCs w:val="28"/>
        </w:rPr>
        <w:t xml:space="preserve"> </w:t>
      </w:r>
      <w:r w:rsidRPr="006B3FC4">
        <w:rPr>
          <w:rFonts w:ascii="Times New Roman" w:hAnsi="Times New Roman"/>
          <w:szCs w:val="28"/>
        </w:rPr>
        <w:t xml:space="preserve"> и вступает в силу со дня его официального опубликования.</w:t>
      </w:r>
    </w:p>
    <w:p w:rsidR="006B3FC4" w:rsidRPr="006B3FC4" w:rsidRDefault="006B3FC4" w:rsidP="006B3FC4">
      <w:pPr>
        <w:jc w:val="both"/>
        <w:rPr>
          <w:rFonts w:ascii="Times New Roman" w:hAnsi="Times New Roman"/>
          <w:szCs w:val="28"/>
        </w:rPr>
      </w:pPr>
      <w:r w:rsidRPr="006B3FC4">
        <w:rPr>
          <w:rFonts w:ascii="Times New Roman" w:hAnsi="Times New Roman"/>
          <w:szCs w:val="28"/>
        </w:rPr>
        <w:t xml:space="preserve">          4.  </w:t>
      </w:r>
      <w:proofErr w:type="gramStart"/>
      <w:r w:rsidRPr="006B3FC4">
        <w:rPr>
          <w:rFonts w:ascii="Times New Roman" w:hAnsi="Times New Roman"/>
          <w:szCs w:val="28"/>
        </w:rPr>
        <w:t>Контроль за</w:t>
      </w:r>
      <w:proofErr w:type="gramEnd"/>
      <w:r w:rsidRPr="006B3FC4">
        <w:rPr>
          <w:rFonts w:ascii="Times New Roman" w:hAnsi="Times New Roman"/>
          <w:szCs w:val="28"/>
        </w:rPr>
        <w:t xml:space="preserve"> выполнением настоящего постановления оставляю за собой.</w:t>
      </w:r>
    </w:p>
    <w:p w:rsidR="006B3FC4" w:rsidRPr="006B3FC4" w:rsidRDefault="006B3FC4" w:rsidP="006B3FC4">
      <w:pPr>
        <w:rPr>
          <w:rFonts w:ascii="Times New Roman" w:hAnsi="Times New Roman"/>
          <w:szCs w:val="28"/>
        </w:rPr>
      </w:pPr>
    </w:p>
    <w:p w:rsidR="006B3FC4" w:rsidRPr="006B3FC4" w:rsidRDefault="006B3FC4" w:rsidP="006B3FC4">
      <w:pPr>
        <w:rPr>
          <w:rFonts w:ascii="Times New Roman" w:hAnsi="Times New Roman"/>
          <w:szCs w:val="28"/>
        </w:rPr>
      </w:pPr>
    </w:p>
    <w:p w:rsidR="006B3FC4" w:rsidRPr="006B3FC4" w:rsidRDefault="006B3FC4" w:rsidP="006B3FC4">
      <w:pPr>
        <w:rPr>
          <w:rFonts w:ascii="Times New Roman" w:hAnsi="Times New Roman"/>
          <w:szCs w:val="28"/>
        </w:rPr>
      </w:pPr>
    </w:p>
    <w:p w:rsidR="006B3FC4" w:rsidRPr="006B3FC4" w:rsidRDefault="006B3FC4" w:rsidP="006B3FC4">
      <w:pPr>
        <w:rPr>
          <w:rFonts w:ascii="Times New Roman" w:hAnsi="Times New Roman"/>
          <w:szCs w:val="28"/>
        </w:rPr>
      </w:pPr>
    </w:p>
    <w:p w:rsidR="006B3FC4" w:rsidRPr="006B3FC4" w:rsidRDefault="006B3FC4" w:rsidP="006B3FC4">
      <w:pPr>
        <w:ind w:right="-1"/>
        <w:jc w:val="both"/>
        <w:rPr>
          <w:rFonts w:ascii="Times New Roman" w:hAnsi="Times New Roman"/>
          <w:szCs w:val="28"/>
        </w:rPr>
      </w:pPr>
      <w:r w:rsidRPr="006B3FC4">
        <w:rPr>
          <w:rFonts w:ascii="Times New Roman" w:hAnsi="Times New Roman"/>
          <w:szCs w:val="28"/>
        </w:rPr>
        <w:t xml:space="preserve">Глава  Стеклянского  сельсовета                         </w:t>
      </w:r>
      <w:r>
        <w:rPr>
          <w:rFonts w:ascii="Times New Roman" w:hAnsi="Times New Roman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Cs w:val="28"/>
        </w:rPr>
        <w:t>Е.В.Сасина</w:t>
      </w:r>
      <w:proofErr w:type="spellEnd"/>
    </w:p>
    <w:p w:rsidR="006B3FC4" w:rsidRPr="006B3FC4" w:rsidRDefault="006B3FC4" w:rsidP="006B3FC4">
      <w:pPr>
        <w:ind w:right="-1"/>
        <w:rPr>
          <w:rFonts w:ascii="Times New Roman" w:hAnsi="Times New Roman"/>
          <w:b/>
          <w:sz w:val="24"/>
          <w:szCs w:val="24"/>
        </w:rPr>
      </w:pPr>
    </w:p>
    <w:p w:rsidR="006B3FC4" w:rsidRPr="006B3FC4" w:rsidRDefault="006B3FC4" w:rsidP="006B3FC4">
      <w:pPr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6B3FC4" w:rsidRPr="006B3FC4" w:rsidRDefault="006B3FC4" w:rsidP="006B3FC4">
      <w:pPr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6B3FC4" w:rsidRPr="006B3FC4" w:rsidRDefault="006B3FC4" w:rsidP="006B3FC4">
      <w:pPr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6B3FC4" w:rsidRPr="006B3FC4" w:rsidRDefault="006B3FC4" w:rsidP="006B3FC4">
      <w:pPr>
        <w:ind w:right="-1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B3FC4">
        <w:rPr>
          <w:rFonts w:ascii="Times New Roman" w:hAnsi="Times New Roman"/>
          <w:sz w:val="24"/>
          <w:szCs w:val="24"/>
        </w:rPr>
        <w:t>Приложение  1</w:t>
      </w: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</w:t>
      </w:r>
      <w:r w:rsidRPr="006B3FC4">
        <w:rPr>
          <w:b w:val="0"/>
          <w:sz w:val="24"/>
          <w:szCs w:val="24"/>
        </w:rPr>
        <w:t>дминистрации</w:t>
      </w: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Стеклянского</w:t>
      </w:r>
      <w:r w:rsidRPr="006B3FC4">
        <w:rPr>
          <w:b w:val="0"/>
          <w:sz w:val="24"/>
          <w:szCs w:val="24"/>
        </w:rPr>
        <w:t xml:space="preserve">  сельсовета</w:t>
      </w: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от  </w:t>
      </w:r>
      <w:r>
        <w:rPr>
          <w:b w:val="0"/>
          <w:sz w:val="24"/>
          <w:szCs w:val="24"/>
        </w:rPr>
        <w:t>28</w:t>
      </w:r>
      <w:r w:rsidRPr="006B3FC4">
        <w:rPr>
          <w:b w:val="0"/>
          <w:sz w:val="24"/>
          <w:szCs w:val="24"/>
        </w:rPr>
        <w:t xml:space="preserve">.12.2019 г.  № </w:t>
      </w:r>
      <w:r>
        <w:rPr>
          <w:b w:val="0"/>
          <w:sz w:val="24"/>
          <w:szCs w:val="24"/>
        </w:rPr>
        <w:t>71</w:t>
      </w: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  <w:r w:rsidRPr="006B3FC4">
        <w:rPr>
          <w:sz w:val="24"/>
          <w:szCs w:val="24"/>
        </w:rPr>
        <w:t>Положение</w:t>
      </w: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  <w:r w:rsidRPr="006B3FC4">
        <w:rPr>
          <w:sz w:val="24"/>
          <w:szCs w:val="24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 </w:t>
      </w:r>
    </w:p>
    <w:p w:rsidR="006B3FC4" w:rsidRPr="006B3FC4" w:rsidRDefault="006B3FC4" w:rsidP="006B3FC4">
      <w:pPr>
        <w:pStyle w:val="a5"/>
        <w:ind w:firstLine="709"/>
        <w:jc w:val="lef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  <w:r w:rsidRPr="006B3FC4">
        <w:rPr>
          <w:sz w:val="24"/>
          <w:szCs w:val="24"/>
        </w:rPr>
        <w:t>1. Общие положения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r>
        <w:rPr>
          <w:b w:val="0"/>
          <w:sz w:val="24"/>
          <w:szCs w:val="24"/>
        </w:rPr>
        <w:t xml:space="preserve"> Стеклянского</w:t>
      </w:r>
      <w:r w:rsidRPr="006B3FC4">
        <w:rPr>
          <w:b w:val="0"/>
          <w:sz w:val="24"/>
          <w:szCs w:val="24"/>
        </w:rPr>
        <w:t xml:space="preserve">  сельсовета Купинского района Новосибирской области  (далее – администрация)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1.2. Основные  понятия, используемые в настоящем положении</w:t>
      </w:r>
    </w:p>
    <w:p w:rsidR="006B3FC4" w:rsidRPr="006B3FC4" w:rsidRDefault="006B3FC4" w:rsidP="006B3FC4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6B3FC4" w:rsidRPr="006B3FC4" w:rsidRDefault="006B3FC4" w:rsidP="006B3FC4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6B3FC4" w:rsidRPr="006B3FC4" w:rsidRDefault="006B3FC4" w:rsidP="006B3FC4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proofErr w:type="gramStart"/>
      <w:r w:rsidRPr="006B3FC4">
        <w:rPr>
          <w:b w:val="0"/>
          <w:sz w:val="24"/>
          <w:szCs w:val="24"/>
        </w:rPr>
        <w:t>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1.3. Основные цели и задачи настоящего положения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Цель экологического просвещения и формирования экологической культуры:</w:t>
      </w:r>
    </w:p>
    <w:p w:rsidR="006B3FC4" w:rsidRPr="006B3FC4" w:rsidRDefault="006B3FC4" w:rsidP="006B3FC4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формирование бережного отношения к природе и повышение экологической культуры на территории муниципального образования;</w:t>
      </w:r>
    </w:p>
    <w:p w:rsidR="006B3FC4" w:rsidRPr="006B3FC4" w:rsidRDefault="006B3FC4" w:rsidP="006B3FC4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сохранение благоприятной окружающей среды, биологического разнообразия и природных ресурсов.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Задачи экологического просвещения и формирования экологической культуры:</w:t>
      </w:r>
    </w:p>
    <w:p w:rsidR="006B3FC4" w:rsidRPr="006B3FC4" w:rsidRDefault="006B3FC4" w:rsidP="006B3FC4">
      <w:pPr>
        <w:pStyle w:val="a5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повышение уровня знаний, умений, навыков населения на территории муниципального образования  в сфере охраны окружающей среды и экологической безопасности;</w:t>
      </w:r>
    </w:p>
    <w:p w:rsidR="006B3FC4" w:rsidRPr="006B3FC4" w:rsidRDefault="006B3FC4" w:rsidP="006B3FC4">
      <w:pPr>
        <w:pStyle w:val="a5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информационное обеспечение в сфере охраны окружающей среды и экологической безопасности;</w:t>
      </w:r>
    </w:p>
    <w:p w:rsidR="006B3FC4" w:rsidRPr="006B3FC4" w:rsidRDefault="006B3FC4" w:rsidP="006B3FC4">
      <w:pPr>
        <w:pStyle w:val="a5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6B3FC4" w:rsidRPr="006B3FC4" w:rsidRDefault="006B3FC4" w:rsidP="006B3FC4">
      <w:pPr>
        <w:pStyle w:val="a5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повышение роли особо охраняемых природных территорий как эколого-просветительских центров;</w:t>
      </w:r>
    </w:p>
    <w:p w:rsidR="006B3FC4" w:rsidRPr="006B3FC4" w:rsidRDefault="006B3FC4" w:rsidP="006B3FC4">
      <w:pPr>
        <w:pStyle w:val="a5"/>
        <w:numPr>
          <w:ilvl w:val="0"/>
          <w:numId w:val="3"/>
        </w:numPr>
        <w:ind w:left="0"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lastRenderedPageBreak/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  <w:r w:rsidRPr="006B3FC4">
        <w:rPr>
          <w:sz w:val="24"/>
          <w:szCs w:val="24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2.1. Администрация </w:t>
      </w:r>
      <w:r>
        <w:rPr>
          <w:b w:val="0"/>
          <w:sz w:val="24"/>
          <w:szCs w:val="24"/>
        </w:rPr>
        <w:t xml:space="preserve"> Стеклянского</w:t>
      </w:r>
      <w:r w:rsidRPr="006B3FC4">
        <w:rPr>
          <w:b w:val="0"/>
          <w:sz w:val="24"/>
          <w:szCs w:val="24"/>
        </w:rPr>
        <w:t xml:space="preserve">  сельсовета Купинского района Новосибирской области, на основании Устава </w:t>
      </w:r>
      <w:r>
        <w:rPr>
          <w:b w:val="0"/>
          <w:sz w:val="24"/>
          <w:szCs w:val="24"/>
        </w:rPr>
        <w:t xml:space="preserve"> Стеклянского</w:t>
      </w:r>
      <w:r w:rsidRPr="006B3FC4">
        <w:rPr>
          <w:b w:val="0"/>
          <w:sz w:val="24"/>
          <w:szCs w:val="24"/>
        </w:rPr>
        <w:t xml:space="preserve"> сельсовета Купинского района Новосибирской области, в реализации вопроса местного значения осуществляет следующие полномочия:</w:t>
      </w:r>
    </w:p>
    <w:p w:rsidR="006B3FC4" w:rsidRPr="006B3FC4" w:rsidRDefault="006B3FC4" w:rsidP="006B3FC4">
      <w:pPr>
        <w:pStyle w:val="a5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B3FC4">
        <w:rPr>
          <w:b w:val="0"/>
          <w:sz w:val="24"/>
          <w:szCs w:val="24"/>
        </w:rPr>
        <w:t>разрабатывает и обеспечивает реализацию плана мероприятий 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6B3FC4" w:rsidRPr="006B3FC4" w:rsidRDefault="006B3FC4" w:rsidP="006B3FC4">
      <w:pPr>
        <w:pStyle w:val="a5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B3FC4">
        <w:rPr>
          <w:b w:val="0"/>
          <w:sz w:val="24"/>
          <w:szCs w:val="24"/>
        </w:rPr>
        <w:t>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6B3FC4" w:rsidRPr="006B3FC4" w:rsidRDefault="006B3FC4" w:rsidP="006B3FC4">
      <w:pPr>
        <w:pStyle w:val="a5"/>
        <w:ind w:left="709"/>
        <w:jc w:val="both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  <w:r w:rsidRPr="006B3FC4">
        <w:rPr>
          <w:sz w:val="24"/>
          <w:szCs w:val="24"/>
        </w:rPr>
        <w:t>3.  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3.1. Разработка и утверждение положения осуществляется согласно Уставу </w:t>
      </w:r>
      <w:r>
        <w:rPr>
          <w:b w:val="0"/>
          <w:sz w:val="24"/>
          <w:szCs w:val="24"/>
        </w:rPr>
        <w:t xml:space="preserve"> Стеклянского</w:t>
      </w:r>
      <w:r w:rsidRPr="006B3FC4">
        <w:rPr>
          <w:b w:val="0"/>
          <w:sz w:val="24"/>
          <w:szCs w:val="24"/>
        </w:rPr>
        <w:t xml:space="preserve"> сельсовета Купинского района Новосибирской области.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К мероприятиям программы могут относиться: 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3.3. Проведение мероприятий может осуществляться как силами администрации </w:t>
      </w:r>
      <w:r>
        <w:rPr>
          <w:b w:val="0"/>
          <w:sz w:val="24"/>
          <w:szCs w:val="24"/>
        </w:rPr>
        <w:t xml:space="preserve"> Стеклянского</w:t>
      </w:r>
      <w:r w:rsidRPr="006B3FC4">
        <w:rPr>
          <w:b w:val="0"/>
          <w:sz w:val="24"/>
          <w:szCs w:val="24"/>
        </w:rPr>
        <w:t xml:space="preserve">  сельсовета, так и силами сторонних организаций, как на коммерческой </w:t>
      </w:r>
      <w:r w:rsidRPr="006B3FC4">
        <w:rPr>
          <w:b w:val="0"/>
          <w:sz w:val="24"/>
          <w:szCs w:val="24"/>
        </w:rPr>
        <w:lastRenderedPageBreak/>
        <w:t xml:space="preserve">(путем заключения контрактов (договоров), соглашений о взаимодействии и сотрудничестве) так и на безвозмездной основе. 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3.4. </w:t>
      </w:r>
      <w:proofErr w:type="gramStart"/>
      <w:r w:rsidRPr="006B3FC4">
        <w:rPr>
          <w:b w:val="0"/>
          <w:sz w:val="24"/>
          <w:szCs w:val="24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6B3FC4">
        <w:rPr>
          <w:b w:val="0"/>
          <w:sz w:val="24"/>
          <w:szCs w:val="24"/>
        </w:rPr>
        <w:t xml:space="preserve"> образования  к реализации вопроса местного значения – осуществление 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B3FC4" w:rsidRPr="006B3FC4" w:rsidRDefault="006B3FC4" w:rsidP="006B3FC4">
      <w:pPr>
        <w:pStyle w:val="a5"/>
        <w:ind w:left="709"/>
        <w:jc w:val="both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709"/>
        <w:rPr>
          <w:sz w:val="24"/>
          <w:szCs w:val="24"/>
        </w:rPr>
      </w:pPr>
      <w:r w:rsidRPr="006B3FC4">
        <w:rPr>
          <w:sz w:val="24"/>
          <w:szCs w:val="24"/>
        </w:rPr>
        <w:t>4.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6B3FC4" w:rsidRPr="006B3FC4" w:rsidRDefault="006B3FC4" w:rsidP="006B3FC4">
      <w:pPr>
        <w:pStyle w:val="a5"/>
        <w:ind w:left="709"/>
        <w:jc w:val="lef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муниципального образования.</w:t>
      </w: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6B3FC4" w:rsidRPr="006B3FC4" w:rsidRDefault="006B3FC4" w:rsidP="006B3FC4">
      <w:pPr>
        <w:pStyle w:val="a5"/>
        <w:ind w:firstLine="709"/>
        <w:jc w:val="lef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  <w:r w:rsidRPr="006B3FC4">
        <w:rPr>
          <w:sz w:val="24"/>
          <w:szCs w:val="24"/>
        </w:rPr>
        <w:t>5. Ответственность органов и должностных лиц местного самоуправления</w:t>
      </w:r>
    </w:p>
    <w:p w:rsidR="006B3FC4" w:rsidRPr="006B3FC4" w:rsidRDefault="006B3FC4" w:rsidP="006B3FC4">
      <w:pPr>
        <w:pStyle w:val="a5"/>
        <w:ind w:firstLine="709"/>
        <w:rPr>
          <w:sz w:val="24"/>
          <w:szCs w:val="24"/>
        </w:rPr>
      </w:pPr>
    </w:p>
    <w:p w:rsidR="006B3FC4" w:rsidRPr="006B3FC4" w:rsidRDefault="006B3FC4" w:rsidP="006B3FC4">
      <w:pPr>
        <w:pStyle w:val="a5"/>
        <w:ind w:firstLine="709"/>
        <w:jc w:val="both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6B3FC4" w:rsidRPr="006B3FC4" w:rsidRDefault="006B3FC4" w:rsidP="006B3FC4">
      <w:pPr>
        <w:pStyle w:val="a5"/>
        <w:ind w:left="851"/>
        <w:jc w:val="both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jc w:val="lef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jc w:val="lef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jc w:val="left"/>
        <w:rPr>
          <w:b w:val="0"/>
          <w:sz w:val="24"/>
          <w:szCs w:val="24"/>
        </w:rPr>
      </w:pPr>
    </w:p>
    <w:p w:rsidR="006B3FC4" w:rsidRDefault="006B3FC4" w:rsidP="006B3FC4">
      <w:pPr>
        <w:ind w:right="-1"/>
        <w:jc w:val="right"/>
        <w:rPr>
          <w:rFonts w:ascii="Times New Roman" w:hAnsi="Times New Roman"/>
          <w:sz w:val="24"/>
          <w:szCs w:val="24"/>
        </w:rPr>
      </w:pPr>
    </w:p>
    <w:p w:rsidR="006B3FC4" w:rsidRDefault="006B3FC4" w:rsidP="006B3FC4">
      <w:pPr>
        <w:ind w:right="-1"/>
        <w:jc w:val="right"/>
        <w:rPr>
          <w:rFonts w:ascii="Times New Roman" w:hAnsi="Times New Roman"/>
          <w:sz w:val="24"/>
          <w:szCs w:val="24"/>
        </w:rPr>
      </w:pPr>
    </w:p>
    <w:p w:rsidR="006B3FC4" w:rsidRDefault="006B3FC4" w:rsidP="006B3FC4">
      <w:pPr>
        <w:ind w:right="-1"/>
        <w:jc w:val="right"/>
        <w:rPr>
          <w:rFonts w:ascii="Times New Roman" w:hAnsi="Times New Roman"/>
          <w:sz w:val="24"/>
          <w:szCs w:val="24"/>
        </w:rPr>
      </w:pPr>
    </w:p>
    <w:p w:rsidR="006B3FC4" w:rsidRPr="006B3FC4" w:rsidRDefault="006B3FC4" w:rsidP="006B3FC4">
      <w:pPr>
        <w:ind w:right="-1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</w:t>
      </w:r>
      <w:r w:rsidRPr="006B3FC4">
        <w:rPr>
          <w:b w:val="0"/>
          <w:sz w:val="24"/>
          <w:szCs w:val="24"/>
        </w:rPr>
        <w:t>дминистрации</w:t>
      </w: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Стеклянского</w:t>
      </w:r>
      <w:r w:rsidRPr="006B3FC4">
        <w:rPr>
          <w:b w:val="0"/>
          <w:sz w:val="24"/>
          <w:szCs w:val="24"/>
        </w:rPr>
        <w:t xml:space="preserve">  сельсовета</w:t>
      </w:r>
    </w:p>
    <w:p w:rsidR="006B3FC4" w:rsidRPr="006B3FC4" w:rsidRDefault="006B3FC4" w:rsidP="006B3FC4">
      <w:pPr>
        <w:pStyle w:val="a5"/>
        <w:ind w:left="5245"/>
        <w:jc w:val="right"/>
        <w:rPr>
          <w:b w:val="0"/>
          <w:sz w:val="24"/>
          <w:szCs w:val="24"/>
        </w:rPr>
      </w:pPr>
      <w:r w:rsidRPr="006B3FC4">
        <w:rPr>
          <w:b w:val="0"/>
          <w:sz w:val="24"/>
          <w:szCs w:val="24"/>
        </w:rPr>
        <w:t xml:space="preserve">от  </w:t>
      </w:r>
      <w:r>
        <w:rPr>
          <w:b w:val="0"/>
          <w:sz w:val="24"/>
          <w:szCs w:val="24"/>
        </w:rPr>
        <w:t>28</w:t>
      </w:r>
      <w:r w:rsidRPr="006B3FC4">
        <w:rPr>
          <w:b w:val="0"/>
          <w:sz w:val="24"/>
          <w:szCs w:val="24"/>
        </w:rPr>
        <w:t xml:space="preserve">.12.2019 г.  № </w:t>
      </w:r>
      <w:r>
        <w:rPr>
          <w:b w:val="0"/>
          <w:sz w:val="24"/>
          <w:szCs w:val="24"/>
        </w:rPr>
        <w:t>71</w:t>
      </w:r>
    </w:p>
    <w:p w:rsidR="006B3FC4" w:rsidRPr="006B3FC4" w:rsidRDefault="006B3FC4" w:rsidP="006B3FC4">
      <w:pPr>
        <w:pStyle w:val="a5"/>
        <w:jc w:val="left"/>
        <w:rPr>
          <w:b w:val="0"/>
          <w:sz w:val="24"/>
          <w:szCs w:val="24"/>
        </w:rPr>
      </w:pPr>
    </w:p>
    <w:p w:rsidR="006B3FC4" w:rsidRPr="006B3FC4" w:rsidRDefault="006B3FC4" w:rsidP="006B3FC4">
      <w:pPr>
        <w:pStyle w:val="a5"/>
        <w:rPr>
          <w:sz w:val="24"/>
          <w:szCs w:val="24"/>
        </w:rPr>
      </w:pPr>
      <w:r w:rsidRPr="006B3FC4">
        <w:rPr>
          <w:sz w:val="24"/>
          <w:szCs w:val="24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2020-2025 годы</w:t>
      </w:r>
    </w:p>
    <w:p w:rsidR="006B3FC4" w:rsidRPr="006B3FC4" w:rsidRDefault="006B3FC4" w:rsidP="006B3FC4">
      <w:pPr>
        <w:pStyle w:val="a5"/>
        <w:jc w:val="left"/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242"/>
        <w:gridCol w:w="2834"/>
        <w:gridCol w:w="2267"/>
      </w:tblGrid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sz w:val="24"/>
                <w:szCs w:val="24"/>
              </w:rPr>
            </w:pPr>
            <w:r w:rsidRPr="006B3FC4">
              <w:rPr>
                <w:sz w:val="24"/>
                <w:szCs w:val="24"/>
              </w:rPr>
              <w:t>№</w:t>
            </w:r>
          </w:p>
          <w:p w:rsidR="006B3FC4" w:rsidRPr="006B3FC4" w:rsidRDefault="006B3FC4" w:rsidP="00943855">
            <w:pPr>
              <w:pStyle w:val="a5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6B3F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3FC4">
              <w:rPr>
                <w:sz w:val="24"/>
                <w:szCs w:val="24"/>
              </w:rPr>
              <w:t>/</w:t>
            </w:r>
            <w:proofErr w:type="spellStart"/>
            <w:r w:rsidRPr="006B3F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sz w:val="24"/>
                <w:szCs w:val="24"/>
              </w:rPr>
            </w:pPr>
            <w:r w:rsidRPr="006B3FC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sz w:val="24"/>
                <w:szCs w:val="24"/>
              </w:rPr>
            </w:pPr>
            <w:r w:rsidRPr="006B3FC4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sz w:val="24"/>
                <w:szCs w:val="24"/>
              </w:rPr>
            </w:pPr>
            <w:r w:rsidRPr="006B3FC4">
              <w:rPr>
                <w:sz w:val="24"/>
                <w:szCs w:val="24"/>
              </w:rPr>
              <w:t>Сроки исполнения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на сайте администрации </w:t>
            </w: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администрация</w:t>
            </w:r>
          </w:p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администрация</w:t>
            </w:r>
          </w:p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Не менее 2 раз в год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 xml:space="preserve">Организация сбора, определение места первичного сбора и размещения отработанных ртутьсодержащих ламп, а также информирование потребителей ртутьсодержащих ламп на территории </w:t>
            </w: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администрация</w:t>
            </w:r>
          </w:p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администрация</w:t>
            </w:r>
          </w:p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Не менее 1 раза в квартал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 xml:space="preserve">Оборудование контейнерных площадок в населенных пунктах на территории </w:t>
            </w: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администрация</w:t>
            </w:r>
          </w:p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Проведение рейдов по выявлению несанкционированных свалок на территории МО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администрация</w:t>
            </w:r>
          </w:p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6B3FC4" w:rsidRPr="006B3FC4" w:rsidTr="00943855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администрация</w:t>
            </w:r>
          </w:p>
          <w:p w:rsidR="006B3FC4" w:rsidRPr="006B3FC4" w:rsidRDefault="006B3FC4" w:rsidP="0094385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Стеклянского</w:t>
            </w:r>
            <w:r w:rsidRPr="006B3FC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4" w:rsidRPr="006B3FC4" w:rsidRDefault="006B3FC4" w:rsidP="0094385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6B3FC4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</w:tbl>
    <w:p w:rsidR="006B3FC4" w:rsidRPr="006B3FC4" w:rsidRDefault="006B3FC4" w:rsidP="006B3F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03B2C" w:rsidRPr="006B3FC4" w:rsidRDefault="00603B2C">
      <w:pPr>
        <w:rPr>
          <w:rFonts w:ascii="Times New Roman" w:hAnsi="Times New Roman"/>
          <w:sz w:val="24"/>
          <w:szCs w:val="24"/>
        </w:rPr>
      </w:pPr>
    </w:p>
    <w:sectPr w:rsidR="00603B2C" w:rsidRPr="006B3FC4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89"/>
    <w:multiLevelType w:val="hybridMultilevel"/>
    <w:tmpl w:val="F462E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4099"/>
    <w:multiLevelType w:val="hybridMultilevel"/>
    <w:tmpl w:val="0E10D3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2FD7569"/>
    <w:multiLevelType w:val="hybridMultilevel"/>
    <w:tmpl w:val="9A8C6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D7E24"/>
    <w:multiLevelType w:val="hybridMultilevel"/>
    <w:tmpl w:val="7264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FC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4308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3FC4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C4"/>
    <w:rPr>
      <w:rFonts w:ascii="Peterburg" w:eastAsia="Times New Roman" w:hAnsi="Peterburg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Body Text"/>
    <w:basedOn w:val="a"/>
    <w:link w:val="a6"/>
    <w:unhideWhenUsed/>
    <w:rsid w:val="006B3FC4"/>
    <w:pPr>
      <w:jc w:val="center"/>
    </w:pPr>
    <w:rPr>
      <w:rFonts w:ascii="Times New Roman" w:hAnsi="Times New Roman"/>
      <w:b/>
    </w:rPr>
  </w:style>
  <w:style w:type="character" w:customStyle="1" w:styleId="a6">
    <w:name w:val="Основной текст Знак"/>
    <w:basedOn w:val="a0"/>
    <w:link w:val="a5"/>
    <w:rsid w:val="006B3FC4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1686</Words>
  <Characters>9616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2020-01-23T01:53:00Z</cp:lastPrinted>
  <dcterms:created xsi:type="dcterms:W3CDTF">2020-01-23T01:48:00Z</dcterms:created>
  <dcterms:modified xsi:type="dcterms:W3CDTF">2020-01-23T01:54:00Z</dcterms:modified>
</cp:coreProperties>
</file>