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F88" w:rsidRDefault="002D0F88" w:rsidP="002D0F8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2D0F88" w:rsidRDefault="002D0F88" w:rsidP="002D0F88">
      <w:pPr>
        <w:jc w:val="center"/>
        <w:rPr>
          <w:sz w:val="28"/>
          <w:szCs w:val="28"/>
        </w:rPr>
      </w:pPr>
    </w:p>
    <w:p w:rsidR="002D0F88" w:rsidRDefault="002D0F88" w:rsidP="002D0F88">
      <w:pPr>
        <w:jc w:val="center"/>
        <w:rPr>
          <w:sz w:val="28"/>
          <w:szCs w:val="28"/>
        </w:rPr>
      </w:pPr>
    </w:p>
    <w:p w:rsidR="002D0F88" w:rsidRDefault="002D0F88" w:rsidP="002D0F88">
      <w:pPr>
        <w:jc w:val="center"/>
        <w:rPr>
          <w:sz w:val="28"/>
          <w:szCs w:val="28"/>
        </w:rPr>
      </w:pPr>
    </w:p>
    <w:p w:rsidR="002D0F88" w:rsidRDefault="002D0F88" w:rsidP="002D0F88">
      <w:pPr>
        <w:jc w:val="center"/>
        <w:rPr>
          <w:sz w:val="28"/>
          <w:szCs w:val="28"/>
        </w:rPr>
      </w:pPr>
    </w:p>
    <w:p w:rsidR="002D0F88" w:rsidRDefault="002D0F88" w:rsidP="002D0F88">
      <w:pPr>
        <w:jc w:val="center"/>
        <w:rPr>
          <w:sz w:val="28"/>
          <w:szCs w:val="28"/>
        </w:rPr>
      </w:pPr>
    </w:p>
    <w:p w:rsidR="002D0F88" w:rsidRDefault="002D0F88" w:rsidP="002D0F88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2D0F88" w:rsidRDefault="002D0F88" w:rsidP="002D0F88">
      <w:pPr>
        <w:jc w:val="center"/>
        <w:rPr>
          <w:sz w:val="28"/>
          <w:szCs w:val="28"/>
        </w:rPr>
      </w:pPr>
    </w:p>
    <w:p w:rsidR="002D0F88" w:rsidRDefault="002D0F88" w:rsidP="002D0F88">
      <w:pPr>
        <w:rPr>
          <w:sz w:val="28"/>
          <w:szCs w:val="28"/>
        </w:rPr>
      </w:pPr>
      <w:r>
        <w:rPr>
          <w:sz w:val="28"/>
          <w:szCs w:val="28"/>
        </w:rPr>
        <w:t>17.12.2019 г                                                                                              № 103</w:t>
      </w:r>
    </w:p>
    <w:p w:rsidR="002D0F88" w:rsidRDefault="002D0F88" w:rsidP="002D0F88">
      <w:pPr>
        <w:pStyle w:val="a5"/>
        <w:shd w:val="clear" w:color="auto" w:fill="FFFFFF"/>
        <w:spacing w:before="0" w:beforeAutospacing="0" w:after="150" w:afterAutospacing="0" w:line="315" w:lineRule="atLeast"/>
        <w:jc w:val="center"/>
        <w:rPr>
          <w:color w:val="000000"/>
        </w:rPr>
      </w:pPr>
      <w:r>
        <w:rPr>
          <w:color w:val="000000"/>
        </w:rPr>
        <w:t>О проведении инвентаризации</w:t>
      </w:r>
    </w:p>
    <w:p w:rsidR="002D0F88" w:rsidRDefault="002D0F88" w:rsidP="002D0F88">
      <w:pPr>
        <w:pStyle w:val="a5"/>
        <w:shd w:val="clear" w:color="auto" w:fill="FFFFFF"/>
        <w:spacing w:before="0" w:beforeAutospacing="0" w:after="150" w:afterAutospacing="0" w:line="315" w:lineRule="atLeast"/>
        <w:rPr>
          <w:color w:val="000000"/>
        </w:rPr>
      </w:pPr>
    </w:p>
    <w:p w:rsidR="002D0F88" w:rsidRDefault="002D0F88" w:rsidP="002D0F88">
      <w:pPr>
        <w:pStyle w:val="a5"/>
        <w:shd w:val="clear" w:color="auto" w:fill="FFFFFF"/>
        <w:spacing w:before="0" w:beforeAutospacing="0" w:after="150" w:afterAutospacing="0" w:line="315" w:lineRule="atLeast"/>
        <w:rPr>
          <w:color w:val="000000"/>
        </w:rPr>
      </w:pPr>
      <w:r>
        <w:rPr>
          <w:color w:val="000000"/>
        </w:rPr>
        <w:t xml:space="preserve">1. Для проведения инвентаризации основных средств по состоянию на 30.11.2019 года, находящихся на балансе и числящихся на </w:t>
      </w:r>
      <w:proofErr w:type="spellStart"/>
      <w:r>
        <w:rPr>
          <w:color w:val="000000"/>
        </w:rPr>
        <w:t>забалансовых</w:t>
      </w:r>
      <w:proofErr w:type="spellEnd"/>
      <w:r>
        <w:rPr>
          <w:color w:val="000000"/>
        </w:rPr>
        <w:t xml:space="preserve"> счетах бюджетного учета у материально ответственного лица </w:t>
      </w:r>
      <w:proofErr w:type="spellStart"/>
      <w:r>
        <w:rPr>
          <w:color w:val="000000"/>
        </w:rPr>
        <w:t>Сасиной</w:t>
      </w:r>
      <w:proofErr w:type="spellEnd"/>
      <w:r>
        <w:rPr>
          <w:color w:val="000000"/>
        </w:rPr>
        <w:t xml:space="preserve"> Е.</w:t>
      </w:r>
      <w:proofErr w:type="gramStart"/>
      <w:r>
        <w:rPr>
          <w:color w:val="000000"/>
        </w:rPr>
        <w:t>В назначить</w:t>
      </w:r>
      <w:proofErr w:type="gramEnd"/>
      <w:r>
        <w:rPr>
          <w:color w:val="000000"/>
        </w:rPr>
        <w:t xml:space="preserve"> рабочую инвентаризационную комиссию в составе:</w:t>
      </w:r>
    </w:p>
    <w:p w:rsidR="002D0F88" w:rsidRDefault="002D0F88" w:rsidP="002D0F88">
      <w:pPr>
        <w:pStyle w:val="HTML"/>
        <w:shd w:val="clear" w:color="auto" w:fill="FFFFFF"/>
        <w:spacing w:line="315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Председатель         специалист администрации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Дюла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Елена Николаевна</w:t>
      </w:r>
    </w:p>
    <w:p w:rsidR="002D0F88" w:rsidRDefault="002D0F88" w:rsidP="002D0F88">
      <w:pPr>
        <w:pStyle w:val="HTML"/>
        <w:shd w:val="clear" w:color="auto" w:fill="FFFFFF"/>
        <w:spacing w:line="315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Члены комиссии:    водитель администрации   Иваненко Александр Васильевич</w:t>
      </w:r>
    </w:p>
    <w:p w:rsidR="002D0F88" w:rsidRDefault="002D0F88" w:rsidP="002D0F88">
      <w:pPr>
        <w:pStyle w:val="HTML"/>
        <w:shd w:val="clear" w:color="auto" w:fill="FFFFFF"/>
        <w:spacing w:line="315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Работник по воинскому учету администрации 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Пашинская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 Елена Васильевна</w:t>
      </w:r>
    </w:p>
    <w:p w:rsidR="002D0F88" w:rsidRDefault="002D0F88" w:rsidP="002D0F88">
      <w:pPr>
        <w:pStyle w:val="HTML"/>
        <w:shd w:val="clear" w:color="auto" w:fill="FFFFFF"/>
        <w:spacing w:line="315" w:lineRule="atLeas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</w:t>
      </w:r>
    </w:p>
    <w:p w:rsidR="002D0F88" w:rsidRDefault="002D0F88" w:rsidP="002D0F88">
      <w:pPr>
        <w:pStyle w:val="a5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150" w:afterAutospacing="0" w:line="315" w:lineRule="atLeast"/>
        <w:rPr>
          <w:color w:val="000000"/>
        </w:rPr>
      </w:pPr>
      <w:r>
        <w:rPr>
          <w:color w:val="000000"/>
        </w:rPr>
        <w:t>2. К инвентаризации приступить 18 декабря 2019 года и окончить 20 декабря 2019 года. Материалы по результатам инвентаризации сдать в бухгалтерию не позднее 23 декабря 2019 года.</w:t>
      </w:r>
    </w:p>
    <w:p w:rsidR="002D0F88" w:rsidRDefault="002D0F88" w:rsidP="002D0F88">
      <w:pPr>
        <w:pStyle w:val="a5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150" w:afterAutospacing="0" w:line="315" w:lineRule="atLeast"/>
        <w:rPr>
          <w:color w:val="000000"/>
        </w:rPr>
      </w:pPr>
      <w:r>
        <w:rPr>
          <w:color w:val="000000"/>
        </w:rPr>
        <w:t>3. Ведущему бухгалтеру Морозовой Светлане Васильевне проверить и сопоставить данные инвентаризационных описей и актов инвентаризации с данными бухгалтерского учета.</w:t>
      </w: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t>Глава</w:t>
      </w: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t>Стеклянского сельсовета                                                               Е.В. Сасина</w:t>
      </w: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2D0F88" w:rsidRDefault="002D0F88" w:rsidP="002D0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D0F88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0F88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04C7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F8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styleId="HTML">
    <w:name w:val="HTML Preformatted"/>
    <w:basedOn w:val="a"/>
    <w:link w:val="HTML0"/>
    <w:semiHidden/>
    <w:unhideWhenUsed/>
    <w:rsid w:val="002D0F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2D0F88"/>
    <w:rPr>
      <w:rFonts w:ascii="Courier New" w:eastAsia="Times New Roman" w:hAnsi="Courier New" w:cs="Courier New"/>
    </w:rPr>
  </w:style>
  <w:style w:type="paragraph" w:styleId="a5">
    <w:name w:val="Normal (Web)"/>
    <w:basedOn w:val="a"/>
    <w:semiHidden/>
    <w:unhideWhenUsed/>
    <w:rsid w:val="002D0F88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6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1048</Characters>
  <Application>Microsoft Office Word</Application>
  <DocSecurity>0</DocSecurity>
  <Lines>8</Lines>
  <Paragraphs>2</Paragraphs>
  <ScaleCrop>false</ScaleCrop>
  <Company>RePack by SPecialiST</Company>
  <LinksUpToDate>false</LinksUpToDate>
  <CharactersWithSpaces>1229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2019-12-17T09:57:00Z</dcterms:created>
  <dcterms:modified xsi:type="dcterms:W3CDTF">2019-12-17T09:59:00Z</dcterms:modified>
</cp:coreProperties>
</file>