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1CF" w:rsidRDefault="001661CF" w:rsidP="001661CF">
      <w:pPr>
        <w:pStyle w:val="a5"/>
        <w:rPr>
          <w:b w:val="0"/>
          <w:sz w:val="28"/>
          <w:szCs w:val="28"/>
        </w:rPr>
      </w:pPr>
      <w:r>
        <w:rPr>
          <w:b w:val="0"/>
          <w:sz w:val="28"/>
          <w:szCs w:val="28"/>
        </w:rPr>
        <w:t>СОВЕТ ДЕПУТАТОВ СТЕКЛЯНСКОГО СЕЛЬСОВЕТА</w:t>
      </w:r>
    </w:p>
    <w:p w:rsidR="001661CF" w:rsidRDefault="001661CF" w:rsidP="001661CF">
      <w:pPr>
        <w:jc w:val="center"/>
        <w:rPr>
          <w:sz w:val="28"/>
          <w:szCs w:val="28"/>
        </w:rPr>
      </w:pPr>
      <w:r>
        <w:rPr>
          <w:sz w:val="28"/>
          <w:szCs w:val="28"/>
        </w:rPr>
        <w:t>КУПИНСКОГО РАЙОНА  НОВОСИБИРСКОЙ ОБЛАСТИ</w:t>
      </w:r>
    </w:p>
    <w:p w:rsidR="001661CF" w:rsidRDefault="001661CF" w:rsidP="001661CF">
      <w:pPr>
        <w:jc w:val="center"/>
        <w:rPr>
          <w:sz w:val="28"/>
          <w:szCs w:val="28"/>
        </w:rPr>
      </w:pPr>
    </w:p>
    <w:p w:rsidR="001661CF" w:rsidRDefault="001661CF" w:rsidP="001661CF">
      <w:pPr>
        <w:jc w:val="center"/>
        <w:rPr>
          <w:sz w:val="28"/>
          <w:szCs w:val="28"/>
        </w:rPr>
      </w:pPr>
      <w:r>
        <w:rPr>
          <w:sz w:val="28"/>
          <w:szCs w:val="28"/>
        </w:rPr>
        <w:t xml:space="preserve">  </w:t>
      </w:r>
      <w:proofErr w:type="gramStart"/>
      <w:r>
        <w:rPr>
          <w:sz w:val="28"/>
          <w:szCs w:val="28"/>
        </w:rPr>
        <w:t>Р</w:t>
      </w:r>
      <w:proofErr w:type="gramEnd"/>
      <w:r>
        <w:rPr>
          <w:sz w:val="28"/>
          <w:szCs w:val="28"/>
        </w:rPr>
        <w:t xml:space="preserve"> Е Ш Е Н И Е</w:t>
      </w:r>
    </w:p>
    <w:p w:rsidR="00762E65" w:rsidRDefault="00762E65" w:rsidP="001661CF">
      <w:pPr>
        <w:jc w:val="center"/>
        <w:rPr>
          <w:sz w:val="28"/>
          <w:szCs w:val="28"/>
        </w:rPr>
      </w:pPr>
    </w:p>
    <w:p w:rsidR="001661CF" w:rsidRDefault="00506E48" w:rsidP="001661CF">
      <w:pPr>
        <w:jc w:val="center"/>
        <w:rPr>
          <w:sz w:val="28"/>
          <w:szCs w:val="28"/>
        </w:rPr>
      </w:pPr>
      <w:r>
        <w:rPr>
          <w:sz w:val="28"/>
          <w:szCs w:val="28"/>
        </w:rPr>
        <w:t xml:space="preserve"> Тридцать  первой </w:t>
      </w:r>
      <w:r w:rsidR="003051C2">
        <w:rPr>
          <w:sz w:val="28"/>
          <w:szCs w:val="28"/>
        </w:rPr>
        <w:t xml:space="preserve"> </w:t>
      </w:r>
      <w:r w:rsidR="009C4485">
        <w:rPr>
          <w:sz w:val="28"/>
          <w:szCs w:val="28"/>
        </w:rPr>
        <w:t xml:space="preserve"> </w:t>
      </w:r>
      <w:r w:rsidR="001661CF">
        <w:rPr>
          <w:sz w:val="28"/>
          <w:szCs w:val="28"/>
        </w:rPr>
        <w:t xml:space="preserve"> сессии пятого созыва</w:t>
      </w:r>
    </w:p>
    <w:p w:rsidR="001661CF" w:rsidRDefault="001661CF" w:rsidP="001661CF">
      <w:pPr>
        <w:rPr>
          <w:sz w:val="28"/>
          <w:szCs w:val="28"/>
        </w:rPr>
      </w:pPr>
    </w:p>
    <w:p w:rsidR="001661CF" w:rsidRDefault="003051C2" w:rsidP="001661CF">
      <w:pPr>
        <w:jc w:val="center"/>
        <w:rPr>
          <w:sz w:val="28"/>
          <w:szCs w:val="28"/>
        </w:rPr>
      </w:pPr>
      <w:r>
        <w:rPr>
          <w:sz w:val="28"/>
          <w:szCs w:val="28"/>
        </w:rPr>
        <w:t>0</w:t>
      </w:r>
      <w:r w:rsidR="009C4485">
        <w:rPr>
          <w:sz w:val="28"/>
          <w:szCs w:val="28"/>
        </w:rPr>
        <w:t>3</w:t>
      </w:r>
      <w:r w:rsidR="001661CF">
        <w:rPr>
          <w:sz w:val="28"/>
          <w:szCs w:val="28"/>
        </w:rPr>
        <w:t>.0</w:t>
      </w:r>
      <w:r>
        <w:rPr>
          <w:sz w:val="28"/>
          <w:szCs w:val="28"/>
        </w:rPr>
        <w:t>7</w:t>
      </w:r>
      <w:r w:rsidR="00AF5CCB">
        <w:rPr>
          <w:sz w:val="28"/>
          <w:szCs w:val="28"/>
        </w:rPr>
        <w:t>.2019</w:t>
      </w:r>
      <w:r w:rsidR="001661CF">
        <w:rPr>
          <w:sz w:val="28"/>
          <w:szCs w:val="28"/>
        </w:rPr>
        <w:t xml:space="preserve"> г.                                                             </w:t>
      </w:r>
      <w:r w:rsidR="00762E65">
        <w:rPr>
          <w:sz w:val="28"/>
          <w:szCs w:val="28"/>
        </w:rPr>
        <w:t xml:space="preserve"> </w:t>
      </w:r>
      <w:r w:rsidR="00506E48">
        <w:rPr>
          <w:sz w:val="28"/>
          <w:szCs w:val="28"/>
        </w:rPr>
        <w:t xml:space="preserve">                           № 114</w:t>
      </w:r>
    </w:p>
    <w:p w:rsidR="001661CF" w:rsidRDefault="001661CF" w:rsidP="001661CF">
      <w:pPr>
        <w:jc w:val="center"/>
        <w:rPr>
          <w:sz w:val="28"/>
          <w:szCs w:val="28"/>
        </w:rPr>
      </w:pPr>
      <w:proofErr w:type="gramStart"/>
      <w:r>
        <w:rPr>
          <w:sz w:val="28"/>
          <w:szCs w:val="28"/>
        </w:rPr>
        <w:t>с</w:t>
      </w:r>
      <w:proofErr w:type="gramEnd"/>
      <w:r>
        <w:rPr>
          <w:sz w:val="28"/>
          <w:szCs w:val="28"/>
        </w:rPr>
        <w:t>. Стеклянное</w:t>
      </w:r>
    </w:p>
    <w:p w:rsidR="001661CF" w:rsidRDefault="001661CF" w:rsidP="001661CF">
      <w:pPr>
        <w:jc w:val="center"/>
        <w:rPr>
          <w:sz w:val="28"/>
          <w:szCs w:val="28"/>
        </w:rPr>
      </w:pPr>
    </w:p>
    <w:p w:rsidR="00100E19" w:rsidRPr="00BB7F2E" w:rsidRDefault="00BB7F2E" w:rsidP="00BB7F2E">
      <w:pPr>
        <w:shd w:val="clear" w:color="auto" w:fill="FFFFFF"/>
        <w:tabs>
          <w:tab w:val="left" w:pos="720"/>
          <w:tab w:val="left" w:pos="1080"/>
          <w:tab w:val="left" w:leader="underscore" w:pos="6960"/>
        </w:tabs>
        <w:spacing w:line="322" w:lineRule="exact"/>
        <w:jc w:val="both"/>
        <w:rPr>
          <w:sz w:val="28"/>
          <w:szCs w:val="28"/>
        </w:rPr>
      </w:pPr>
      <w:r>
        <w:t xml:space="preserve"> </w:t>
      </w:r>
    </w:p>
    <w:p w:rsidR="003051C2" w:rsidRPr="003051C2" w:rsidRDefault="003051C2" w:rsidP="003051C2">
      <w:pPr>
        <w:jc w:val="center"/>
        <w:rPr>
          <w:sz w:val="28"/>
          <w:szCs w:val="28"/>
        </w:rPr>
      </w:pPr>
      <w:r w:rsidRPr="003051C2">
        <w:rPr>
          <w:sz w:val="28"/>
          <w:szCs w:val="28"/>
        </w:rPr>
        <w:t>Об утверждении Положения о налоговом регулировании в  Стеклянском сельсовете Купинского района, отнесенных законодательством Российской Федерации о  налогах и сборах местного самоуправления</w:t>
      </w:r>
    </w:p>
    <w:p w:rsidR="003051C2" w:rsidRPr="003051C2" w:rsidRDefault="003051C2" w:rsidP="003051C2">
      <w:pPr>
        <w:jc w:val="center"/>
        <w:rPr>
          <w:sz w:val="28"/>
          <w:szCs w:val="28"/>
        </w:rPr>
      </w:pPr>
    </w:p>
    <w:p w:rsidR="00E1004C" w:rsidRPr="003051C2" w:rsidRDefault="00E1004C" w:rsidP="003051C2">
      <w:pPr>
        <w:jc w:val="center"/>
        <w:rPr>
          <w:sz w:val="28"/>
          <w:szCs w:val="28"/>
        </w:rPr>
      </w:pPr>
    </w:p>
    <w:p w:rsidR="00E1004C" w:rsidRPr="003051C2" w:rsidRDefault="003051C2" w:rsidP="00E1004C">
      <w:pPr>
        <w:rPr>
          <w:sz w:val="28"/>
          <w:szCs w:val="28"/>
        </w:rPr>
      </w:pPr>
      <w:r w:rsidRPr="003051C2">
        <w:rPr>
          <w:sz w:val="28"/>
          <w:szCs w:val="28"/>
        </w:rPr>
        <w:t xml:space="preserve">   В соответствии с законодательством Российской Федерации о налогах и сборах, решениями  Совета депутатов Стеклянского сельсовета, в соответствии с Налоговым кодексом Российской Федерации</w:t>
      </w:r>
    </w:p>
    <w:p w:rsidR="003051C2" w:rsidRPr="003051C2" w:rsidRDefault="003051C2" w:rsidP="00E1004C">
      <w:pPr>
        <w:rPr>
          <w:sz w:val="28"/>
          <w:szCs w:val="28"/>
        </w:rPr>
      </w:pPr>
    </w:p>
    <w:p w:rsidR="003051C2" w:rsidRDefault="003051C2" w:rsidP="00E1004C">
      <w:pPr>
        <w:rPr>
          <w:b/>
          <w:sz w:val="28"/>
          <w:szCs w:val="28"/>
        </w:rPr>
      </w:pPr>
      <w:r w:rsidRPr="003051C2">
        <w:rPr>
          <w:b/>
          <w:sz w:val="28"/>
          <w:szCs w:val="28"/>
        </w:rPr>
        <w:t>РЕШИЛИ:</w:t>
      </w:r>
    </w:p>
    <w:p w:rsidR="003051C2" w:rsidRDefault="003051C2" w:rsidP="00E1004C">
      <w:pPr>
        <w:rPr>
          <w:b/>
          <w:color w:val="000000"/>
          <w:sz w:val="28"/>
          <w:szCs w:val="28"/>
        </w:rPr>
      </w:pPr>
    </w:p>
    <w:p w:rsidR="003051C2" w:rsidRPr="003051C2" w:rsidRDefault="003051C2" w:rsidP="003051C2">
      <w:pPr>
        <w:tabs>
          <w:tab w:val="left" w:pos="2235"/>
        </w:tabs>
        <w:rPr>
          <w:sz w:val="28"/>
          <w:szCs w:val="28"/>
        </w:rPr>
      </w:pPr>
      <w:r w:rsidRPr="003051C2">
        <w:rPr>
          <w:sz w:val="28"/>
          <w:szCs w:val="28"/>
        </w:rPr>
        <w:t xml:space="preserve">Утвердить Положение о налоговом регулировании в </w:t>
      </w:r>
      <w:r>
        <w:rPr>
          <w:sz w:val="28"/>
          <w:szCs w:val="28"/>
        </w:rPr>
        <w:t xml:space="preserve"> Стеклянском сельсовете Купинского </w:t>
      </w:r>
      <w:r w:rsidRPr="003051C2">
        <w:rPr>
          <w:sz w:val="28"/>
          <w:szCs w:val="28"/>
        </w:rPr>
        <w:t xml:space="preserve"> района, отнесенных законодательством Российской Федерации о налогах и сборах к ведению органов местного самоуправления.</w:t>
      </w:r>
    </w:p>
    <w:p w:rsidR="003051C2" w:rsidRDefault="003051C2" w:rsidP="00E1004C">
      <w:pPr>
        <w:rPr>
          <w:b/>
          <w:color w:val="000000"/>
          <w:sz w:val="28"/>
          <w:szCs w:val="28"/>
        </w:rPr>
      </w:pPr>
    </w:p>
    <w:p w:rsidR="003051C2" w:rsidRDefault="003051C2" w:rsidP="00E1004C">
      <w:pPr>
        <w:rPr>
          <w:b/>
          <w:color w:val="000000"/>
          <w:sz w:val="28"/>
          <w:szCs w:val="28"/>
        </w:rPr>
      </w:pPr>
    </w:p>
    <w:p w:rsidR="003051C2" w:rsidRDefault="003051C2" w:rsidP="00E1004C">
      <w:pPr>
        <w:rPr>
          <w:b/>
          <w:color w:val="000000"/>
          <w:sz w:val="28"/>
          <w:szCs w:val="28"/>
        </w:rPr>
      </w:pPr>
    </w:p>
    <w:p w:rsidR="003051C2" w:rsidRDefault="003051C2" w:rsidP="00E1004C">
      <w:pPr>
        <w:rPr>
          <w:b/>
          <w:color w:val="000000"/>
          <w:sz w:val="28"/>
          <w:szCs w:val="28"/>
        </w:rPr>
      </w:pPr>
    </w:p>
    <w:p w:rsidR="003051C2" w:rsidRDefault="003051C2" w:rsidP="00E1004C">
      <w:pPr>
        <w:rPr>
          <w:b/>
          <w:color w:val="000000"/>
          <w:sz w:val="28"/>
          <w:szCs w:val="28"/>
        </w:rPr>
      </w:pPr>
    </w:p>
    <w:p w:rsidR="003051C2" w:rsidRPr="003051C2" w:rsidRDefault="003051C2" w:rsidP="003051C2">
      <w:pPr>
        <w:shd w:val="clear" w:color="auto" w:fill="FFFFFF"/>
        <w:spacing w:after="240" w:line="360" w:lineRule="atLeast"/>
        <w:textAlignment w:val="baseline"/>
        <w:rPr>
          <w:sz w:val="28"/>
          <w:szCs w:val="28"/>
        </w:rPr>
      </w:pPr>
      <w:r w:rsidRPr="003051C2">
        <w:rPr>
          <w:sz w:val="28"/>
          <w:szCs w:val="28"/>
        </w:rPr>
        <w:t>Председатель Совета депутатов                                                 С.И.Жидкова</w:t>
      </w:r>
    </w:p>
    <w:p w:rsidR="003051C2" w:rsidRPr="003051C2" w:rsidRDefault="003051C2" w:rsidP="003051C2">
      <w:pPr>
        <w:rPr>
          <w:sz w:val="28"/>
          <w:szCs w:val="28"/>
        </w:rPr>
      </w:pPr>
      <w:r w:rsidRPr="003051C2">
        <w:rPr>
          <w:sz w:val="28"/>
          <w:szCs w:val="28"/>
        </w:rPr>
        <w:t xml:space="preserve">Глава Стеклянского сельсовета                                                  </w:t>
      </w:r>
      <w:proofErr w:type="spellStart"/>
      <w:r w:rsidRPr="003051C2">
        <w:rPr>
          <w:sz w:val="28"/>
          <w:szCs w:val="28"/>
        </w:rPr>
        <w:t>Е.В.Сасина</w:t>
      </w:r>
      <w:proofErr w:type="spellEnd"/>
    </w:p>
    <w:p w:rsidR="003051C2" w:rsidRPr="003051C2" w:rsidRDefault="003051C2" w:rsidP="003051C2">
      <w:pPr>
        <w:rPr>
          <w:sz w:val="28"/>
          <w:szCs w:val="28"/>
        </w:rPr>
      </w:pPr>
    </w:p>
    <w:p w:rsidR="003051C2" w:rsidRPr="003051C2" w:rsidRDefault="003051C2" w:rsidP="003051C2">
      <w:pPr>
        <w:rPr>
          <w:sz w:val="28"/>
          <w:szCs w:val="28"/>
        </w:rPr>
      </w:pPr>
    </w:p>
    <w:p w:rsidR="003051C2" w:rsidRPr="00CE02E7" w:rsidRDefault="003051C2" w:rsidP="003051C2">
      <w:pPr>
        <w:rPr>
          <w:sz w:val="28"/>
          <w:szCs w:val="28"/>
        </w:rPr>
      </w:pPr>
      <w:r w:rsidRPr="00CE02E7">
        <w:rPr>
          <w:sz w:val="28"/>
          <w:szCs w:val="28"/>
        </w:rPr>
        <w:t xml:space="preserve"> </w:t>
      </w:r>
    </w:p>
    <w:p w:rsidR="003051C2" w:rsidRPr="00B25315" w:rsidRDefault="003051C2" w:rsidP="003051C2">
      <w:pPr>
        <w:shd w:val="clear" w:color="auto" w:fill="FFFFFF"/>
        <w:spacing w:after="240" w:line="360" w:lineRule="atLeast"/>
        <w:textAlignment w:val="baseline"/>
      </w:pPr>
      <w:r>
        <w:t xml:space="preserve"> </w:t>
      </w:r>
    </w:p>
    <w:p w:rsidR="003051C2" w:rsidRDefault="003051C2" w:rsidP="00E1004C">
      <w:pPr>
        <w:rPr>
          <w:b/>
          <w:color w:val="000000"/>
          <w:sz w:val="28"/>
          <w:szCs w:val="28"/>
        </w:rPr>
      </w:pPr>
    </w:p>
    <w:p w:rsidR="003051C2" w:rsidRDefault="003051C2" w:rsidP="00E1004C">
      <w:pPr>
        <w:rPr>
          <w:b/>
          <w:color w:val="000000"/>
          <w:sz w:val="28"/>
          <w:szCs w:val="28"/>
        </w:rPr>
      </w:pPr>
    </w:p>
    <w:p w:rsidR="003051C2" w:rsidRDefault="003051C2" w:rsidP="00E1004C">
      <w:pPr>
        <w:rPr>
          <w:b/>
          <w:color w:val="000000"/>
          <w:sz w:val="28"/>
          <w:szCs w:val="28"/>
        </w:rPr>
      </w:pPr>
    </w:p>
    <w:p w:rsidR="003051C2" w:rsidRDefault="003051C2" w:rsidP="00E1004C">
      <w:pPr>
        <w:rPr>
          <w:b/>
          <w:color w:val="000000"/>
          <w:sz w:val="28"/>
          <w:szCs w:val="28"/>
        </w:rPr>
      </w:pPr>
    </w:p>
    <w:p w:rsidR="003051C2" w:rsidRDefault="003051C2" w:rsidP="00E1004C">
      <w:pPr>
        <w:rPr>
          <w:b/>
          <w:color w:val="000000"/>
          <w:sz w:val="28"/>
          <w:szCs w:val="28"/>
        </w:rPr>
      </w:pPr>
    </w:p>
    <w:p w:rsidR="003051C2" w:rsidRDefault="003051C2" w:rsidP="00E1004C">
      <w:pPr>
        <w:rPr>
          <w:b/>
          <w:color w:val="000000"/>
          <w:sz w:val="28"/>
          <w:szCs w:val="28"/>
        </w:rPr>
      </w:pPr>
    </w:p>
    <w:p w:rsidR="003051C2" w:rsidRDefault="003051C2" w:rsidP="00E1004C">
      <w:pPr>
        <w:rPr>
          <w:b/>
          <w:color w:val="000000"/>
          <w:sz w:val="28"/>
          <w:szCs w:val="28"/>
        </w:rPr>
      </w:pPr>
    </w:p>
    <w:p w:rsidR="003051C2" w:rsidRDefault="003051C2" w:rsidP="00E1004C">
      <w:pPr>
        <w:rPr>
          <w:b/>
          <w:color w:val="000000"/>
          <w:sz w:val="28"/>
          <w:szCs w:val="28"/>
        </w:rPr>
      </w:pPr>
    </w:p>
    <w:p w:rsidR="003051C2" w:rsidRPr="003051C2" w:rsidRDefault="003051C2" w:rsidP="003051C2">
      <w:pPr>
        <w:pStyle w:val="1"/>
        <w:ind w:left="6663" w:firstLine="850"/>
        <w:jc w:val="right"/>
        <w:rPr>
          <w:sz w:val="28"/>
          <w:szCs w:val="28"/>
        </w:rPr>
      </w:pPr>
      <w:r>
        <w:rPr>
          <w:sz w:val="28"/>
          <w:szCs w:val="28"/>
        </w:rPr>
        <w:t xml:space="preserve"> </w:t>
      </w:r>
    </w:p>
    <w:p w:rsidR="003051C2" w:rsidRPr="003051C2" w:rsidRDefault="003051C2" w:rsidP="003051C2">
      <w:pPr>
        <w:pStyle w:val="1"/>
        <w:rPr>
          <w:sz w:val="28"/>
          <w:szCs w:val="28"/>
        </w:rPr>
      </w:pPr>
    </w:p>
    <w:p w:rsidR="003051C2" w:rsidRPr="00506E48" w:rsidRDefault="003051C2" w:rsidP="003051C2">
      <w:pPr>
        <w:pStyle w:val="1"/>
        <w:rPr>
          <w:sz w:val="28"/>
          <w:szCs w:val="28"/>
        </w:rPr>
      </w:pPr>
      <w:r w:rsidRPr="00506E48">
        <w:rPr>
          <w:sz w:val="28"/>
          <w:szCs w:val="28"/>
        </w:rPr>
        <w:t>Положение</w:t>
      </w:r>
      <w:r w:rsidRPr="00506E48">
        <w:rPr>
          <w:sz w:val="28"/>
          <w:szCs w:val="28"/>
        </w:rPr>
        <w:br/>
        <w:t xml:space="preserve">  о налоговом регулировании в  Стеклянском сельсовета Купинского  района, отнесенных законодательством Российской Федерации о налогах и сборах к ведению органов местного самоуправления</w:t>
      </w:r>
    </w:p>
    <w:p w:rsidR="003051C2" w:rsidRPr="00506E48" w:rsidRDefault="003051C2" w:rsidP="003051C2">
      <w:pPr>
        <w:rPr>
          <w:sz w:val="28"/>
          <w:szCs w:val="28"/>
        </w:rPr>
      </w:pPr>
    </w:p>
    <w:p w:rsidR="003051C2" w:rsidRPr="00506E48" w:rsidRDefault="003051C2" w:rsidP="003051C2">
      <w:pPr>
        <w:pStyle w:val="1"/>
        <w:rPr>
          <w:sz w:val="28"/>
          <w:szCs w:val="28"/>
        </w:rPr>
      </w:pPr>
      <w:bookmarkStart w:id="0" w:name="sub_1"/>
      <w:r w:rsidRPr="00506E48">
        <w:rPr>
          <w:sz w:val="28"/>
          <w:szCs w:val="28"/>
        </w:rPr>
        <w:t>Часть первая</w:t>
      </w:r>
    </w:p>
    <w:bookmarkEnd w:id="0"/>
    <w:p w:rsidR="003051C2" w:rsidRPr="00506E48" w:rsidRDefault="003051C2" w:rsidP="003051C2">
      <w:pPr>
        <w:rPr>
          <w:sz w:val="28"/>
          <w:szCs w:val="28"/>
        </w:rPr>
      </w:pPr>
    </w:p>
    <w:p w:rsidR="003051C2" w:rsidRPr="00506E48" w:rsidRDefault="003051C2" w:rsidP="003051C2">
      <w:pPr>
        <w:pStyle w:val="1"/>
        <w:rPr>
          <w:sz w:val="28"/>
          <w:szCs w:val="28"/>
        </w:rPr>
      </w:pPr>
      <w:bookmarkStart w:id="1" w:name="sub_10"/>
      <w:r w:rsidRPr="00506E48">
        <w:rPr>
          <w:sz w:val="28"/>
          <w:szCs w:val="28"/>
        </w:rPr>
        <w:t>Раздел I. Общие положения</w:t>
      </w:r>
    </w:p>
    <w:bookmarkEnd w:id="1"/>
    <w:p w:rsidR="003051C2" w:rsidRPr="00506E48" w:rsidRDefault="003051C2" w:rsidP="003051C2">
      <w:pPr>
        <w:rPr>
          <w:sz w:val="28"/>
          <w:szCs w:val="28"/>
        </w:rPr>
      </w:pPr>
    </w:p>
    <w:p w:rsidR="003051C2" w:rsidRPr="00506E48" w:rsidRDefault="003051C2" w:rsidP="003051C2">
      <w:pPr>
        <w:pStyle w:val="1"/>
        <w:rPr>
          <w:sz w:val="28"/>
          <w:szCs w:val="28"/>
        </w:rPr>
      </w:pPr>
      <w:bookmarkStart w:id="2" w:name="sub_100"/>
      <w:r w:rsidRPr="00506E48">
        <w:rPr>
          <w:sz w:val="28"/>
          <w:szCs w:val="28"/>
        </w:rPr>
        <w:t>Глава 1. Нормативные правовые акты органа местного самоуправления  Стеклянского сельсовета Купинского  района</w:t>
      </w:r>
    </w:p>
    <w:bookmarkEnd w:id="2"/>
    <w:p w:rsidR="003051C2" w:rsidRPr="00506E48" w:rsidRDefault="003051C2" w:rsidP="003051C2">
      <w:pPr>
        <w:rPr>
          <w:sz w:val="28"/>
          <w:szCs w:val="28"/>
        </w:rPr>
      </w:pPr>
    </w:p>
    <w:p w:rsidR="003051C2" w:rsidRPr="00506E48" w:rsidRDefault="003051C2" w:rsidP="003051C2">
      <w:pPr>
        <w:rPr>
          <w:sz w:val="28"/>
          <w:szCs w:val="28"/>
        </w:rPr>
      </w:pPr>
      <w:bookmarkStart w:id="3" w:name="sub_11"/>
      <w:r w:rsidRPr="00506E48">
        <w:rPr>
          <w:bCs/>
          <w:sz w:val="28"/>
          <w:szCs w:val="28"/>
        </w:rPr>
        <w:t>Статья 1.</w:t>
      </w:r>
      <w:r w:rsidRPr="00506E48">
        <w:rPr>
          <w:sz w:val="28"/>
          <w:szCs w:val="28"/>
        </w:rPr>
        <w:t xml:space="preserve">  Правоотношения, регулируемые настоящим нормативным правовым актом.</w:t>
      </w:r>
    </w:p>
    <w:p w:rsidR="003051C2" w:rsidRPr="00506E48" w:rsidRDefault="003051C2" w:rsidP="003051C2">
      <w:pPr>
        <w:rPr>
          <w:sz w:val="28"/>
          <w:szCs w:val="28"/>
        </w:rPr>
      </w:pPr>
      <w:bookmarkStart w:id="4" w:name="sub_111"/>
      <w:bookmarkEnd w:id="3"/>
      <w:r w:rsidRPr="00506E48">
        <w:rPr>
          <w:sz w:val="28"/>
          <w:szCs w:val="28"/>
        </w:rPr>
        <w:t>1. Настоящее Положение регулирует налоговые правоотношения по вопросам, отнесенным законодательством Российской Федерации о налогах и сборах к ведению органов местного самоуправления, в том числе:</w:t>
      </w:r>
    </w:p>
    <w:bookmarkEnd w:id="4"/>
    <w:p w:rsidR="003051C2" w:rsidRPr="00506E48" w:rsidRDefault="003051C2" w:rsidP="003051C2">
      <w:pPr>
        <w:rPr>
          <w:sz w:val="28"/>
          <w:szCs w:val="28"/>
        </w:rPr>
      </w:pPr>
      <w:r w:rsidRPr="00506E48">
        <w:rPr>
          <w:sz w:val="28"/>
          <w:szCs w:val="28"/>
        </w:rPr>
        <w:t>местные налоги и сборы, установление и введение в действие которых отнесено к ведению органов местного самоуправления;</w:t>
      </w:r>
    </w:p>
    <w:p w:rsidR="003051C2" w:rsidRPr="00506E48" w:rsidRDefault="003051C2" w:rsidP="003051C2">
      <w:pPr>
        <w:rPr>
          <w:sz w:val="28"/>
          <w:szCs w:val="28"/>
        </w:rPr>
      </w:pPr>
      <w:r w:rsidRPr="00506E48">
        <w:rPr>
          <w:sz w:val="28"/>
          <w:szCs w:val="28"/>
        </w:rPr>
        <w:t xml:space="preserve">правила исполнения обязанностей по уплате налогов, сборов, пеней в бюджет </w:t>
      </w:r>
      <w:r w:rsidR="00EC5AE8" w:rsidRPr="00506E48">
        <w:rPr>
          <w:sz w:val="28"/>
          <w:szCs w:val="28"/>
        </w:rPr>
        <w:t>Стеклянского сельсовета Купинского  района</w:t>
      </w:r>
      <w:r w:rsidRPr="00506E48">
        <w:rPr>
          <w:sz w:val="28"/>
          <w:szCs w:val="28"/>
        </w:rPr>
        <w:t>, включая элементы налогообложения по местным налогам и сборам - налоговые ставки (в пределах, установленных законодательством Российской Федерации о налогах и сборах), порядок и сроки уплаты налога, налоговые льготы, основания и порядок их применения;</w:t>
      </w:r>
    </w:p>
    <w:p w:rsidR="003051C2" w:rsidRPr="00506E48" w:rsidRDefault="003051C2" w:rsidP="003051C2">
      <w:pPr>
        <w:rPr>
          <w:sz w:val="28"/>
          <w:szCs w:val="28"/>
        </w:rPr>
      </w:pPr>
      <w:r w:rsidRPr="00506E48">
        <w:rPr>
          <w:sz w:val="28"/>
          <w:szCs w:val="28"/>
        </w:rPr>
        <w:t>условия и порядок изменения срока уплаты налогов и сборов, зачисляемых в бюджет</w:t>
      </w:r>
      <w:r w:rsidR="00EC5AE8" w:rsidRPr="00506E48">
        <w:rPr>
          <w:sz w:val="28"/>
          <w:szCs w:val="28"/>
        </w:rPr>
        <w:t xml:space="preserve"> Стеклянского сельсовета Купинского  района</w:t>
      </w:r>
      <w:r w:rsidRPr="00506E48">
        <w:rPr>
          <w:sz w:val="28"/>
          <w:szCs w:val="28"/>
        </w:rPr>
        <w:t>, а также пени.</w:t>
      </w:r>
    </w:p>
    <w:p w:rsidR="003051C2" w:rsidRPr="00506E48" w:rsidRDefault="003051C2" w:rsidP="003051C2">
      <w:pPr>
        <w:rPr>
          <w:sz w:val="28"/>
          <w:szCs w:val="28"/>
        </w:rPr>
      </w:pPr>
      <w:bookmarkStart w:id="5" w:name="sub_112"/>
      <w:r w:rsidRPr="00506E48">
        <w:rPr>
          <w:sz w:val="28"/>
          <w:szCs w:val="28"/>
        </w:rPr>
        <w:t xml:space="preserve">2.  Налоговые правоотношения в </w:t>
      </w:r>
      <w:r w:rsidR="00EC5AE8" w:rsidRPr="00506E48">
        <w:rPr>
          <w:sz w:val="28"/>
          <w:szCs w:val="28"/>
        </w:rPr>
        <w:t xml:space="preserve"> </w:t>
      </w:r>
      <w:r w:rsidRPr="00506E48">
        <w:rPr>
          <w:sz w:val="28"/>
          <w:szCs w:val="28"/>
        </w:rPr>
        <w:t xml:space="preserve"> </w:t>
      </w:r>
      <w:r w:rsidR="00EC5AE8" w:rsidRPr="00506E48">
        <w:rPr>
          <w:sz w:val="28"/>
          <w:szCs w:val="28"/>
        </w:rPr>
        <w:t xml:space="preserve">Стеклянского сельсовета Купинского  района </w:t>
      </w:r>
      <w:r w:rsidRPr="00506E48">
        <w:rPr>
          <w:sz w:val="28"/>
          <w:szCs w:val="28"/>
        </w:rPr>
        <w:t xml:space="preserve">осуществляются в соответствии с законодательством Российской Федерации о налогах и сборах, законами </w:t>
      </w:r>
      <w:r w:rsidR="00EC5AE8" w:rsidRPr="00506E48">
        <w:rPr>
          <w:sz w:val="28"/>
          <w:szCs w:val="28"/>
        </w:rPr>
        <w:t xml:space="preserve"> Новосибирской области</w:t>
      </w:r>
      <w:r w:rsidRPr="00506E48">
        <w:rPr>
          <w:sz w:val="28"/>
          <w:szCs w:val="28"/>
        </w:rPr>
        <w:t xml:space="preserve"> о налогах и сборах, решениями </w:t>
      </w:r>
      <w:r w:rsidR="00EC5AE8" w:rsidRPr="00506E48">
        <w:rPr>
          <w:sz w:val="28"/>
          <w:szCs w:val="28"/>
        </w:rPr>
        <w:t xml:space="preserve"> Совета депутатов Стеклянского сельсовета</w:t>
      </w:r>
      <w:r w:rsidRPr="00506E48">
        <w:rPr>
          <w:sz w:val="28"/>
          <w:szCs w:val="28"/>
        </w:rPr>
        <w:t>, принятыми в соответствии с Налоговым кодексом Российской Федерации и иными актами законодательства о налогах.</w:t>
      </w:r>
    </w:p>
    <w:p w:rsidR="003051C2" w:rsidRPr="00506E48" w:rsidRDefault="003051C2" w:rsidP="003051C2">
      <w:pPr>
        <w:rPr>
          <w:sz w:val="28"/>
          <w:szCs w:val="28"/>
        </w:rPr>
      </w:pPr>
      <w:r w:rsidRPr="00506E48">
        <w:rPr>
          <w:sz w:val="28"/>
          <w:szCs w:val="28"/>
        </w:rPr>
        <w:t xml:space="preserve">Администрация </w:t>
      </w:r>
      <w:r w:rsidR="00EC5AE8" w:rsidRPr="00506E48">
        <w:rPr>
          <w:sz w:val="28"/>
          <w:szCs w:val="28"/>
        </w:rPr>
        <w:t xml:space="preserve">Стеклянского сельсовета Купинского  района </w:t>
      </w:r>
      <w:r w:rsidRPr="00506E48">
        <w:rPr>
          <w:sz w:val="28"/>
          <w:szCs w:val="28"/>
        </w:rPr>
        <w:t xml:space="preserve"> в предусмотренных законодательством о налогах и сборах случаях издают нормативные правовые акты по вопросам, связанным с налогообложением, которые не могут изменять или дополнять законодательство о налогах и сборах.</w:t>
      </w:r>
    </w:p>
    <w:p w:rsidR="003051C2" w:rsidRPr="00506E48" w:rsidRDefault="003051C2" w:rsidP="003051C2">
      <w:pPr>
        <w:rPr>
          <w:sz w:val="28"/>
          <w:szCs w:val="28"/>
        </w:rPr>
      </w:pPr>
    </w:p>
    <w:p w:rsidR="003051C2" w:rsidRPr="00506E48" w:rsidRDefault="003051C2" w:rsidP="003051C2">
      <w:pPr>
        <w:rPr>
          <w:sz w:val="28"/>
          <w:szCs w:val="28"/>
        </w:rPr>
      </w:pPr>
      <w:bookmarkStart w:id="6" w:name="sub_12"/>
      <w:bookmarkEnd w:id="5"/>
      <w:r w:rsidRPr="00506E48">
        <w:rPr>
          <w:bCs/>
          <w:sz w:val="28"/>
          <w:szCs w:val="28"/>
        </w:rPr>
        <w:t>Статья 2.</w:t>
      </w:r>
      <w:r w:rsidRPr="00506E48">
        <w:rPr>
          <w:sz w:val="28"/>
          <w:szCs w:val="28"/>
        </w:rPr>
        <w:t xml:space="preserve">  Участники отношений, регулируемых нормативными правовыми актами </w:t>
      </w:r>
      <w:r w:rsidR="00EC5AE8" w:rsidRPr="00506E48">
        <w:rPr>
          <w:sz w:val="28"/>
          <w:szCs w:val="28"/>
        </w:rPr>
        <w:t xml:space="preserve">Стеклянского сельсовета Купинского  района </w:t>
      </w:r>
      <w:r w:rsidRPr="00506E48">
        <w:rPr>
          <w:sz w:val="28"/>
          <w:szCs w:val="28"/>
        </w:rPr>
        <w:t xml:space="preserve"> о местных налогах и сборах.</w:t>
      </w:r>
    </w:p>
    <w:bookmarkEnd w:id="6"/>
    <w:p w:rsidR="003051C2" w:rsidRPr="00506E48" w:rsidRDefault="003051C2" w:rsidP="003051C2">
      <w:pPr>
        <w:rPr>
          <w:sz w:val="28"/>
          <w:szCs w:val="28"/>
        </w:rPr>
      </w:pPr>
      <w:r w:rsidRPr="00506E48">
        <w:rPr>
          <w:sz w:val="28"/>
          <w:szCs w:val="28"/>
        </w:rPr>
        <w:lastRenderedPageBreak/>
        <w:t xml:space="preserve">Участниками отношений, регулируемых нормативными правовыми актами </w:t>
      </w:r>
      <w:r w:rsidR="00EC5AE8" w:rsidRPr="00506E48">
        <w:rPr>
          <w:sz w:val="28"/>
          <w:szCs w:val="28"/>
        </w:rPr>
        <w:t xml:space="preserve"> </w:t>
      </w:r>
      <w:r w:rsidRPr="00506E48">
        <w:rPr>
          <w:sz w:val="28"/>
          <w:szCs w:val="28"/>
        </w:rPr>
        <w:t xml:space="preserve"> </w:t>
      </w:r>
      <w:r w:rsidR="00EC5AE8" w:rsidRPr="00506E48">
        <w:rPr>
          <w:sz w:val="28"/>
          <w:szCs w:val="28"/>
        </w:rPr>
        <w:t xml:space="preserve">Стеклянского сельсовета Купинского  района </w:t>
      </w:r>
      <w:r w:rsidRPr="00506E48">
        <w:rPr>
          <w:sz w:val="28"/>
          <w:szCs w:val="28"/>
        </w:rPr>
        <w:t>о налогах и сборах, являются:</w:t>
      </w:r>
    </w:p>
    <w:p w:rsidR="003051C2" w:rsidRPr="00506E48" w:rsidRDefault="003051C2" w:rsidP="003051C2">
      <w:pPr>
        <w:rPr>
          <w:sz w:val="28"/>
          <w:szCs w:val="28"/>
        </w:rPr>
      </w:pPr>
      <w:bookmarkStart w:id="7" w:name="sub_121"/>
      <w:r w:rsidRPr="00506E48">
        <w:rPr>
          <w:sz w:val="28"/>
          <w:szCs w:val="28"/>
        </w:rPr>
        <w:t>1) организации и физические лица, признаваемые в соответствии с Налоговым кодексом Российской Федерации налогоплательщиками или плательщиками сборов;</w:t>
      </w:r>
    </w:p>
    <w:p w:rsidR="003051C2" w:rsidRPr="00506E48" w:rsidRDefault="003051C2" w:rsidP="003051C2">
      <w:pPr>
        <w:rPr>
          <w:sz w:val="28"/>
          <w:szCs w:val="28"/>
        </w:rPr>
      </w:pPr>
      <w:bookmarkStart w:id="8" w:name="sub_122"/>
      <w:bookmarkEnd w:id="7"/>
      <w:r w:rsidRPr="00506E48">
        <w:rPr>
          <w:sz w:val="28"/>
          <w:szCs w:val="28"/>
        </w:rPr>
        <w:t>2) организации и физические лица, признаваемые в соответствии с Налоговым кодексом Российской Федерации налоговыми агентами;</w:t>
      </w:r>
    </w:p>
    <w:p w:rsidR="003051C2" w:rsidRPr="00506E48" w:rsidRDefault="003051C2" w:rsidP="003051C2">
      <w:pPr>
        <w:rPr>
          <w:sz w:val="28"/>
          <w:szCs w:val="28"/>
        </w:rPr>
      </w:pPr>
      <w:bookmarkStart w:id="9" w:name="sub_123"/>
      <w:bookmarkEnd w:id="8"/>
      <w:r w:rsidRPr="00506E48">
        <w:rPr>
          <w:sz w:val="28"/>
          <w:szCs w:val="28"/>
        </w:rPr>
        <w:t>3) налоговые и иные уполномоченные органы в соответствии с законодательством Российской Федерации.</w:t>
      </w:r>
    </w:p>
    <w:p w:rsidR="003051C2" w:rsidRPr="00506E48" w:rsidRDefault="003051C2" w:rsidP="003051C2">
      <w:pPr>
        <w:rPr>
          <w:sz w:val="28"/>
          <w:szCs w:val="28"/>
        </w:rPr>
      </w:pPr>
    </w:p>
    <w:p w:rsidR="003051C2" w:rsidRPr="00506E48" w:rsidRDefault="003051C2" w:rsidP="003051C2">
      <w:pPr>
        <w:rPr>
          <w:sz w:val="28"/>
          <w:szCs w:val="28"/>
        </w:rPr>
      </w:pPr>
      <w:r w:rsidRPr="00506E48">
        <w:rPr>
          <w:bCs/>
          <w:sz w:val="28"/>
          <w:szCs w:val="28"/>
        </w:rPr>
        <w:t>Статья 2.1.</w:t>
      </w:r>
      <w:r w:rsidRPr="00506E48">
        <w:rPr>
          <w:sz w:val="28"/>
          <w:szCs w:val="28"/>
        </w:rPr>
        <w:t xml:space="preserve"> Полномочия финансового органа в области налогов и сборов</w:t>
      </w:r>
    </w:p>
    <w:p w:rsidR="003051C2" w:rsidRPr="00506E48" w:rsidRDefault="003051C2" w:rsidP="003051C2">
      <w:pPr>
        <w:rPr>
          <w:sz w:val="28"/>
          <w:szCs w:val="28"/>
        </w:rPr>
      </w:pPr>
      <w:r w:rsidRPr="00506E48">
        <w:rPr>
          <w:sz w:val="28"/>
          <w:szCs w:val="28"/>
        </w:rPr>
        <w:t xml:space="preserve">1. Финансовый орган дает письменные разъяснения налогоплательщикам и налоговым агентам по вопросам применения нормативных правовых актов </w:t>
      </w:r>
      <w:r w:rsidR="00EC5AE8" w:rsidRPr="00506E48">
        <w:rPr>
          <w:sz w:val="28"/>
          <w:szCs w:val="28"/>
        </w:rPr>
        <w:t xml:space="preserve"> </w:t>
      </w:r>
      <w:r w:rsidRPr="00506E48">
        <w:rPr>
          <w:sz w:val="28"/>
          <w:szCs w:val="28"/>
        </w:rPr>
        <w:t xml:space="preserve"> </w:t>
      </w:r>
      <w:r w:rsidR="00EC5AE8" w:rsidRPr="00506E48">
        <w:rPr>
          <w:sz w:val="28"/>
          <w:szCs w:val="28"/>
        </w:rPr>
        <w:t xml:space="preserve">Стеклянского сельсовета Купинского  района </w:t>
      </w:r>
      <w:r w:rsidRPr="00506E48">
        <w:rPr>
          <w:sz w:val="28"/>
          <w:szCs w:val="28"/>
        </w:rPr>
        <w:t>о налогах.</w:t>
      </w:r>
    </w:p>
    <w:p w:rsidR="003051C2" w:rsidRPr="00506E48" w:rsidRDefault="003051C2" w:rsidP="003051C2">
      <w:pPr>
        <w:pStyle w:val="ae"/>
        <w:rPr>
          <w:rFonts w:ascii="Times New Roman" w:hAnsi="Times New Roman" w:cs="Times New Roman"/>
          <w:b w:val="0"/>
          <w:bCs w:val="0"/>
          <w:smallCaps w:val="0"/>
          <w:snapToGrid w:val="0"/>
          <w:sz w:val="28"/>
          <w:szCs w:val="28"/>
        </w:rPr>
      </w:pPr>
      <w:r w:rsidRPr="00506E48">
        <w:rPr>
          <w:rFonts w:ascii="Times New Roman" w:hAnsi="Times New Roman" w:cs="Times New Roman"/>
          <w:bCs w:val="0"/>
          <w:smallCaps w:val="0"/>
          <w:snapToGrid w:val="0"/>
          <w:sz w:val="28"/>
          <w:szCs w:val="28"/>
        </w:rPr>
        <w:t>2</w:t>
      </w:r>
      <w:r w:rsidRPr="00506E48">
        <w:rPr>
          <w:rFonts w:ascii="Times New Roman" w:hAnsi="Times New Roman" w:cs="Times New Roman"/>
          <w:b w:val="0"/>
          <w:bCs w:val="0"/>
          <w:smallCaps w:val="0"/>
          <w:snapToGrid w:val="0"/>
          <w:sz w:val="28"/>
          <w:szCs w:val="28"/>
        </w:rPr>
        <w:t>. В соответствии с законодательством Российской Федерации о налогах и сборах письменные разъяснения финансовым органом в пределах своей компетенции даются в течение двух месяцев со дня поступления соответствующего запроса. По решению руководителя (заместителя руководителя) финансового органа указанный срок может быть продлен, но не более чем на один месяц.</w:t>
      </w:r>
    </w:p>
    <w:p w:rsidR="003051C2" w:rsidRPr="00506E48" w:rsidRDefault="003051C2" w:rsidP="003051C2">
      <w:pPr>
        <w:rPr>
          <w:sz w:val="28"/>
          <w:szCs w:val="28"/>
        </w:rPr>
      </w:pPr>
    </w:p>
    <w:p w:rsidR="003051C2" w:rsidRPr="00506E48" w:rsidRDefault="003051C2" w:rsidP="003051C2">
      <w:pPr>
        <w:pStyle w:val="1"/>
        <w:rPr>
          <w:sz w:val="28"/>
          <w:szCs w:val="28"/>
        </w:rPr>
      </w:pPr>
      <w:bookmarkStart w:id="10" w:name="sub_200"/>
      <w:bookmarkEnd w:id="9"/>
      <w:r w:rsidRPr="00506E48">
        <w:rPr>
          <w:sz w:val="28"/>
          <w:szCs w:val="28"/>
        </w:rPr>
        <w:t>Глава 2. Перечень местных налогов и сборов</w:t>
      </w:r>
    </w:p>
    <w:bookmarkEnd w:id="10"/>
    <w:p w:rsidR="003051C2" w:rsidRPr="00506E48" w:rsidRDefault="003051C2" w:rsidP="003051C2">
      <w:pPr>
        <w:rPr>
          <w:sz w:val="28"/>
          <w:szCs w:val="28"/>
        </w:rPr>
      </w:pPr>
    </w:p>
    <w:p w:rsidR="003051C2" w:rsidRPr="00506E48" w:rsidRDefault="003051C2" w:rsidP="003051C2">
      <w:pPr>
        <w:rPr>
          <w:sz w:val="28"/>
          <w:szCs w:val="28"/>
        </w:rPr>
      </w:pPr>
      <w:bookmarkStart w:id="11" w:name="sub_21"/>
      <w:r w:rsidRPr="00506E48">
        <w:rPr>
          <w:bCs/>
          <w:sz w:val="28"/>
          <w:szCs w:val="28"/>
        </w:rPr>
        <w:t>Статья 3.</w:t>
      </w:r>
      <w:r w:rsidRPr="00506E48">
        <w:rPr>
          <w:sz w:val="28"/>
          <w:szCs w:val="28"/>
        </w:rPr>
        <w:t xml:space="preserve"> Местные налоги и сборы</w:t>
      </w:r>
    </w:p>
    <w:p w:rsidR="003051C2" w:rsidRPr="00506E48" w:rsidRDefault="003051C2" w:rsidP="003051C2">
      <w:pPr>
        <w:rPr>
          <w:sz w:val="28"/>
          <w:szCs w:val="28"/>
        </w:rPr>
      </w:pPr>
      <w:bookmarkStart w:id="12" w:name="sub_211"/>
      <w:bookmarkEnd w:id="11"/>
      <w:r w:rsidRPr="00506E48">
        <w:rPr>
          <w:sz w:val="28"/>
          <w:szCs w:val="28"/>
        </w:rPr>
        <w:t xml:space="preserve">1. Местными признаются налоги, которые установлены Налоговым кодексом Российской Федерации и настоящим Положением и обязательные к уплате на территории </w:t>
      </w:r>
      <w:r w:rsidR="00EC5AE8" w:rsidRPr="00506E48">
        <w:rPr>
          <w:sz w:val="28"/>
          <w:szCs w:val="28"/>
        </w:rPr>
        <w:t xml:space="preserve">Стеклянского сельсовета Купинского  района </w:t>
      </w:r>
      <w:r w:rsidRPr="00506E48">
        <w:rPr>
          <w:sz w:val="28"/>
          <w:szCs w:val="28"/>
        </w:rPr>
        <w:t>.</w:t>
      </w:r>
    </w:p>
    <w:p w:rsidR="003051C2" w:rsidRPr="00506E48" w:rsidRDefault="003051C2" w:rsidP="003051C2">
      <w:pPr>
        <w:rPr>
          <w:sz w:val="28"/>
          <w:szCs w:val="28"/>
        </w:rPr>
      </w:pPr>
      <w:bookmarkStart w:id="13" w:name="sub_212"/>
      <w:bookmarkEnd w:id="12"/>
      <w:r w:rsidRPr="00506E48">
        <w:rPr>
          <w:sz w:val="28"/>
          <w:szCs w:val="28"/>
        </w:rPr>
        <w:t xml:space="preserve">2. Совокупность местных налогов </w:t>
      </w:r>
      <w:r w:rsidR="00EC5AE8" w:rsidRPr="00506E48">
        <w:rPr>
          <w:sz w:val="28"/>
          <w:szCs w:val="28"/>
        </w:rPr>
        <w:t xml:space="preserve"> </w:t>
      </w:r>
      <w:r w:rsidRPr="00506E48">
        <w:rPr>
          <w:sz w:val="28"/>
          <w:szCs w:val="28"/>
        </w:rPr>
        <w:t xml:space="preserve"> </w:t>
      </w:r>
      <w:r w:rsidR="00EC5AE8" w:rsidRPr="00506E48">
        <w:rPr>
          <w:sz w:val="28"/>
          <w:szCs w:val="28"/>
        </w:rPr>
        <w:t xml:space="preserve">Стеклянского сельсовета Купинского  района </w:t>
      </w:r>
      <w:r w:rsidRPr="00506E48">
        <w:rPr>
          <w:sz w:val="28"/>
          <w:szCs w:val="28"/>
        </w:rPr>
        <w:t>является частью единой налоговой системы Российской Федерации.</w:t>
      </w:r>
    </w:p>
    <w:p w:rsidR="003051C2" w:rsidRPr="00506E48" w:rsidRDefault="003051C2" w:rsidP="003051C2">
      <w:pPr>
        <w:rPr>
          <w:sz w:val="28"/>
          <w:szCs w:val="28"/>
        </w:rPr>
      </w:pPr>
      <w:bookmarkStart w:id="14" w:name="sub_213"/>
      <w:bookmarkEnd w:id="13"/>
      <w:r w:rsidRPr="00506E48">
        <w:rPr>
          <w:sz w:val="28"/>
          <w:szCs w:val="28"/>
        </w:rPr>
        <w:t xml:space="preserve">3. На территории </w:t>
      </w:r>
      <w:r w:rsidR="00EC5AE8" w:rsidRPr="00506E48">
        <w:rPr>
          <w:sz w:val="28"/>
          <w:szCs w:val="28"/>
        </w:rPr>
        <w:t xml:space="preserve">Стеклянского сельсовета Купинского  района </w:t>
      </w:r>
      <w:r w:rsidRPr="00506E48">
        <w:rPr>
          <w:sz w:val="28"/>
          <w:szCs w:val="28"/>
        </w:rPr>
        <w:t xml:space="preserve"> взимаются следующие местные налоги</w:t>
      </w:r>
      <w:proofErr w:type="gramStart"/>
      <w:r w:rsidRPr="00506E48">
        <w:rPr>
          <w:sz w:val="28"/>
          <w:szCs w:val="28"/>
        </w:rPr>
        <w:t xml:space="preserve"> </w:t>
      </w:r>
      <w:bookmarkEnd w:id="14"/>
      <w:r w:rsidRPr="00506E48">
        <w:rPr>
          <w:sz w:val="28"/>
          <w:szCs w:val="28"/>
        </w:rPr>
        <w:t>:</w:t>
      </w:r>
      <w:proofErr w:type="gramEnd"/>
    </w:p>
    <w:p w:rsidR="003051C2" w:rsidRPr="00506E48" w:rsidRDefault="003051C2" w:rsidP="003051C2">
      <w:pPr>
        <w:rPr>
          <w:sz w:val="28"/>
          <w:szCs w:val="28"/>
        </w:rPr>
      </w:pPr>
      <w:r w:rsidRPr="00506E48">
        <w:rPr>
          <w:sz w:val="28"/>
          <w:szCs w:val="28"/>
        </w:rPr>
        <w:t>1) земельный налог;</w:t>
      </w:r>
    </w:p>
    <w:p w:rsidR="003051C2" w:rsidRPr="00506E48" w:rsidRDefault="003051C2" w:rsidP="003051C2">
      <w:pPr>
        <w:rPr>
          <w:sz w:val="28"/>
          <w:szCs w:val="28"/>
        </w:rPr>
      </w:pPr>
      <w:r w:rsidRPr="00506E48">
        <w:rPr>
          <w:sz w:val="28"/>
          <w:szCs w:val="28"/>
        </w:rPr>
        <w:t>2) налог на имущество физических лиц.</w:t>
      </w:r>
    </w:p>
    <w:p w:rsidR="003051C2" w:rsidRPr="00506E48" w:rsidRDefault="003051C2" w:rsidP="003051C2">
      <w:pPr>
        <w:rPr>
          <w:sz w:val="28"/>
          <w:szCs w:val="28"/>
        </w:rPr>
      </w:pPr>
      <w:bookmarkStart w:id="15" w:name="sub_214"/>
      <w:r w:rsidRPr="00506E48">
        <w:rPr>
          <w:sz w:val="28"/>
          <w:szCs w:val="28"/>
        </w:rPr>
        <w:t xml:space="preserve">4. Местные налоги и сборы устанавливаются, изменяются или отменяются Налоговым кодексом Российской Федерации и решениями </w:t>
      </w:r>
      <w:r w:rsidR="00EC5AE8" w:rsidRPr="00506E48">
        <w:rPr>
          <w:sz w:val="28"/>
          <w:szCs w:val="28"/>
        </w:rPr>
        <w:t xml:space="preserve"> Совета </w:t>
      </w:r>
      <w:r w:rsidRPr="00506E48">
        <w:rPr>
          <w:sz w:val="28"/>
          <w:szCs w:val="28"/>
        </w:rPr>
        <w:t xml:space="preserve">депутатов </w:t>
      </w:r>
      <w:r w:rsidR="00EC5AE8" w:rsidRPr="00506E48">
        <w:rPr>
          <w:sz w:val="28"/>
          <w:szCs w:val="28"/>
        </w:rPr>
        <w:t xml:space="preserve"> Стеклянского сельсовета Купинского  района</w:t>
      </w:r>
      <w:r w:rsidRPr="00506E48">
        <w:rPr>
          <w:sz w:val="28"/>
          <w:szCs w:val="28"/>
        </w:rPr>
        <w:t>.</w:t>
      </w:r>
    </w:p>
    <w:p w:rsidR="003051C2" w:rsidRPr="00506E48" w:rsidRDefault="00EC5AE8" w:rsidP="003051C2">
      <w:pPr>
        <w:rPr>
          <w:sz w:val="28"/>
          <w:szCs w:val="28"/>
        </w:rPr>
      </w:pPr>
      <w:bookmarkStart w:id="16" w:name="sub_215"/>
      <w:bookmarkEnd w:id="15"/>
      <w:r w:rsidRPr="00506E48">
        <w:rPr>
          <w:sz w:val="28"/>
          <w:szCs w:val="28"/>
        </w:rPr>
        <w:t>5. Решения Совета депутатов  Стеклянского сельсовета Купинского  района</w:t>
      </w:r>
      <w:r w:rsidR="003051C2" w:rsidRPr="00506E48">
        <w:rPr>
          <w:sz w:val="28"/>
          <w:szCs w:val="28"/>
        </w:rPr>
        <w:t xml:space="preserve"> вводящие налоги, вступают в силу не ранее 1 января года, следующего за годом их принятия, но не ранее одного месяца со дня опубликования.</w:t>
      </w:r>
    </w:p>
    <w:p w:rsidR="003051C2" w:rsidRPr="00506E48" w:rsidRDefault="003051C2" w:rsidP="003051C2">
      <w:pPr>
        <w:rPr>
          <w:sz w:val="28"/>
          <w:szCs w:val="28"/>
        </w:rPr>
      </w:pPr>
    </w:p>
    <w:p w:rsidR="003051C2" w:rsidRPr="00506E48" w:rsidRDefault="003051C2" w:rsidP="003051C2">
      <w:pPr>
        <w:rPr>
          <w:sz w:val="28"/>
          <w:szCs w:val="28"/>
        </w:rPr>
      </w:pPr>
      <w:bookmarkStart w:id="17" w:name="sub_22"/>
      <w:bookmarkEnd w:id="16"/>
      <w:r w:rsidRPr="00506E48">
        <w:rPr>
          <w:bCs/>
          <w:sz w:val="28"/>
          <w:szCs w:val="28"/>
        </w:rPr>
        <w:t>Статья 4.</w:t>
      </w:r>
      <w:r w:rsidRPr="00506E48">
        <w:rPr>
          <w:sz w:val="28"/>
          <w:szCs w:val="28"/>
        </w:rPr>
        <w:t xml:space="preserve">  Информация о местных налогах и сборах</w:t>
      </w:r>
    </w:p>
    <w:bookmarkEnd w:id="17"/>
    <w:p w:rsidR="003051C2" w:rsidRPr="00506E48" w:rsidRDefault="003051C2" w:rsidP="003051C2">
      <w:pPr>
        <w:rPr>
          <w:sz w:val="28"/>
          <w:szCs w:val="28"/>
        </w:rPr>
      </w:pPr>
      <w:r w:rsidRPr="00506E48">
        <w:rPr>
          <w:sz w:val="28"/>
          <w:szCs w:val="28"/>
        </w:rPr>
        <w:t xml:space="preserve">Информация и копии Решений об установлении и отмене местных налогов направляются в Министерство финансов </w:t>
      </w:r>
      <w:r w:rsidR="00EC5AE8" w:rsidRPr="00506E48">
        <w:rPr>
          <w:sz w:val="28"/>
          <w:szCs w:val="28"/>
        </w:rPr>
        <w:t xml:space="preserve"> Новосибирской области</w:t>
      </w:r>
      <w:r w:rsidRPr="00506E48">
        <w:rPr>
          <w:sz w:val="28"/>
          <w:szCs w:val="28"/>
        </w:rPr>
        <w:t xml:space="preserve"> и территориальный налоговый орган.</w:t>
      </w:r>
    </w:p>
    <w:p w:rsidR="003051C2" w:rsidRPr="00506E48" w:rsidRDefault="003051C2" w:rsidP="003051C2">
      <w:pPr>
        <w:rPr>
          <w:sz w:val="28"/>
          <w:szCs w:val="28"/>
        </w:rPr>
      </w:pPr>
    </w:p>
    <w:p w:rsidR="00EC5AE8" w:rsidRPr="00506E48" w:rsidRDefault="003051C2" w:rsidP="00EC5AE8">
      <w:pPr>
        <w:pStyle w:val="1"/>
        <w:rPr>
          <w:sz w:val="28"/>
          <w:szCs w:val="28"/>
        </w:rPr>
      </w:pPr>
      <w:bookmarkStart w:id="18" w:name="sub_20"/>
      <w:r w:rsidRPr="00506E48">
        <w:rPr>
          <w:sz w:val="28"/>
          <w:szCs w:val="28"/>
        </w:rPr>
        <w:lastRenderedPageBreak/>
        <w:t xml:space="preserve">Раздел II. Правила исполнения обязанностей по уплате налогов и сборов в бюджет </w:t>
      </w:r>
      <w:bookmarkEnd w:id="18"/>
      <w:r w:rsidR="00EC5AE8" w:rsidRPr="00506E48">
        <w:rPr>
          <w:sz w:val="28"/>
          <w:szCs w:val="28"/>
        </w:rPr>
        <w:t>Стеклянского сельсовета Купинского  района</w:t>
      </w:r>
    </w:p>
    <w:p w:rsidR="003051C2" w:rsidRPr="00506E48" w:rsidRDefault="00EC5AE8" w:rsidP="00EC5AE8">
      <w:pPr>
        <w:pStyle w:val="1"/>
        <w:rPr>
          <w:sz w:val="28"/>
          <w:szCs w:val="28"/>
        </w:rPr>
      </w:pPr>
      <w:r w:rsidRPr="00506E48">
        <w:rPr>
          <w:sz w:val="28"/>
          <w:szCs w:val="28"/>
        </w:rPr>
        <w:t xml:space="preserve"> </w:t>
      </w:r>
    </w:p>
    <w:p w:rsidR="003051C2" w:rsidRPr="00506E48" w:rsidRDefault="003051C2" w:rsidP="003051C2">
      <w:pPr>
        <w:pStyle w:val="1"/>
        <w:rPr>
          <w:sz w:val="28"/>
          <w:szCs w:val="28"/>
        </w:rPr>
      </w:pPr>
      <w:bookmarkStart w:id="19" w:name="sub_300"/>
      <w:r w:rsidRPr="00506E48">
        <w:rPr>
          <w:sz w:val="28"/>
          <w:szCs w:val="28"/>
        </w:rPr>
        <w:t>Глава 3. Исполнение обязанностей по уплате налогов и сборов</w:t>
      </w:r>
    </w:p>
    <w:bookmarkEnd w:id="19"/>
    <w:p w:rsidR="003051C2" w:rsidRPr="00506E48" w:rsidRDefault="003051C2" w:rsidP="003051C2">
      <w:pPr>
        <w:rPr>
          <w:sz w:val="28"/>
          <w:szCs w:val="28"/>
        </w:rPr>
      </w:pPr>
    </w:p>
    <w:p w:rsidR="003051C2" w:rsidRPr="00506E48" w:rsidRDefault="003051C2" w:rsidP="003051C2">
      <w:pPr>
        <w:rPr>
          <w:sz w:val="28"/>
          <w:szCs w:val="28"/>
        </w:rPr>
      </w:pPr>
      <w:bookmarkStart w:id="20" w:name="sub_31"/>
      <w:r w:rsidRPr="00506E48">
        <w:rPr>
          <w:bCs/>
          <w:sz w:val="28"/>
          <w:szCs w:val="28"/>
        </w:rPr>
        <w:t>Статья 5.</w:t>
      </w:r>
      <w:r w:rsidRPr="00506E48">
        <w:rPr>
          <w:sz w:val="28"/>
          <w:szCs w:val="28"/>
        </w:rPr>
        <w:t xml:space="preserve">  Исполнение обязанностей по уплате налогов и сборов в бюджет </w:t>
      </w:r>
      <w:r w:rsidR="00EC5AE8" w:rsidRPr="00506E48">
        <w:rPr>
          <w:sz w:val="28"/>
          <w:szCs w:val="28"/>
        </w:rPr>
        <w:t xml:space="preserve"> Стеклянского сельсовета Купинского  района.</w:t>
      </w:r>
    </w:p>
    <w:bookmarkEnd w:id="20"/>
    <w:p w:rsidR="003051C2" w:rsidRPr="00506E48" w:rsidRDefault="003051C2" w:rsidP="003051C2">
      <w:pPr>
        <w:rPr>
          <w:sz w:val="28"/>
          <w:szCs w:val="28"/>
        </w:rPr>
      </w:pPr>
      <w:r w:rsidRPr="00506E48">
        <w:rPr>
          <w:sz w:val="28"/>
          <w:szCs w:val="28"/>
        </w:rPr>
        <w:t xml:space="preserve">Обязанность по уплате налогов и сборов в бюджет </w:t>
      </w:r>
      <w:r w:rsidR="00EC5AE8" w:rsidRPr="00506E48">
        <w:rPr>
          <w:sz w:val="28"/>
          <w:szCs w:val="28"/>
        </w:rPr>
        <w:t xml:space="preserve"> </w:t>
      </w:r>
      <w:r w:rsidRPr="00506E48">
        <w:rPr>
          <w:sz w:val="28"/>
          <w:szCs w:val="28"/>
        </w:rPr>
        <w:t xml:space="preserve"> </w:t>
      </w:r>
      <w:r w:rsidR="00EC5AE8" w:rsidRPr="00506E48">
        <w:rPr>
          <w:sz w:val="28"/>
          <w:szCs w:val="28"/>
        </w:rPr>
        <w:t xml:space="preserve">Стеклянского сельсовета Купинского  района </w:t>
      </w:r>
      <w:r w:rsidRPr="00506E48">
        <w:rPr>
          <w:sz w:val="28"/>
          <w:szCs w:val="28"/>
        </w:rPr>
        <w:t xml:space="preserve">считается исполненной, если уплата их осуществлена в соответствии с требованиями статьи 45 Налогового кодекса Российской Федерации. Применение иных форм уплаты налогов и сборов в бюджет </w:t>
      </w:r>
      <w:r w:rsidR="00EC5AE8" w:rsidRPr="00506E48">
        <w:rPr>
          <w:sz w:val="28"/>
          <w:szCs w:val="28"/>
        </w:rPr>
        <w:t xml:space="preserve"> Стеклянского сельсовета Купинского  района</w:t>
      </w:r>
      <w:r w:rsidRPr="00506E48">
        <w:rPr>
          <w:sz w:val="28"/>
          <w:szCs w:val="28"/>
        </w:rPr>
        <w:t xml:space="preserve"> не допускается.</w:t>
      </w:r>
    </w:p>
    <w:p w:rsidR="003051C2" w:rsidRPr="00506E48" w:rsidRDefault="003051C2" w:rsidP="003051C2">
      <w:pPr>
        <w:rPr>
          <w:sz w:val="28"/>
          <w:szCs w:val="28"/>
        </w:rPr>
      </w:pPr>
    </w:p>
    <w:p w:rsidR="003051C2" w:rsidRPr="00506E48" w:rsidRDefault="003051C2" w:rsidP="003051C2">
      <w:pPr>
        <w:rPr>
          <w:sz w:val="28"/>
          <w:szCs w:val="28"/>
        </w:rPr>
      </w:pPr>
      <w:bookmarkStart w:id="21" w:name="sub_32"/>
      <w:r w:rsidRPr="00506E48">
        <w:rPr>
          <w:bCs/>
          <w:sz w:val="28"/>
          <w:szCs w:val="28"/>
        </w:rPr>
        <w:t>Статья 6.</w:t>
      </w:r>
      <w:r w:rsidRPr="00506E48">
        <w:rPr>
          <w:sz w:val="28"/>
          <w:szCs w:val="28"/>
        </w:rPr>
        <w:t xml:space="preserve">  Налоговая ставка</w:t>
      </w:r>
    </w:p>
    <w:bookmarkEnd w:id="21"/>
    <w:p w:rsidR="003051C2" w:rsidRPr="00506E48" w:rsidRDefault="003051C2" w:rsidP="003051C2">
      <w:pPr>
        <w:rPr>
          <w:sz w:val="28"/>
          <w:szCs w:val="28"/>
        </w:rPr>
      </w:pPr>
      <w:r w:rsidRPr="00506E48">
        <w:rPr>
          <w:sz w:val="28"/>
          <w:szCs w:val="28"/>
        </w:rPr>
        <w:t>Налоговые ставки по местным налогам устанавливаются решениями Со</w:t>
      </w:r>
      <w:r w:rsidR="00EC5AE8" w:rsidRPr="00506E48">
        <w:rPr>
          <w:sz w:val="28"/>
          <w:szCs w:val="28"/>
        </w:rPr>
        <w:t>вета</w:t>
      </w:r>
      <w:r w:rsidRPr="00506E48">
        <w:rPr>
          <w:sz w:val="28"/>
          <w:szCs w:val="28"/>
        </w:rPr>
        <w:t xml:space="preserve"> депутатов </w:t>
      </w:r>
      <w:r w:rsidR="00EC5AE8" w:rsidRPr="00506E48">
        <w:rPr>
          <w:sz w:val="28"/>
          <w:szCs w:val="28"/>
        </w:rPr>
        <w:t xml:space="preserve"> Стеклянского сельсовета Купинского  района</w:t>
      </w:r>
      <w:r w:rsidRPr="00506E48">
        <w:rPr>
          <w:sz w:val="28"/>
          <w:szCs w:val="28"/>
        </w:rPr>
        <w:t xml:space="preserve"> в пределах, установленных Налоговым кодексом  Российской Федерации.</w:t>
      </w:r>
    </w:p>
    <w:p w:rsidR="003051C2" w:rsidRPr="00506E48" w:rsidRDefault="003051C2" w:rsidP="003051C2">
      <w:pPr>
        <w:rPr>
          <w:sz w:val="28"/>
          <w:szCs w:val="28"/>
        </w:rPr>
      </w:pPr>
    </w:p>
    <w:p w:rsidR="003051C2" w:rsidRPr="00506E48" w:rsidRDefault="003051C2" w:rsidP="003051C2">
      <w:pPr>
        <w:rPr>
          <w:sz w:val="28"/>
          <w:szCs w:val="28"/>
        </w:rPr>
      </w:pPr>
      <w:bookmarkStart w:id="22" w:name="sub_33"/>
      <w:r w:rsidRPr="00506E48">
        <w:rPr>
          <w:bCs/>
          <w:sz w:val="28"/>
          <w:szCs w:val="28"/>
        </w:rPr>
        <w:t>Статья 7.</w:t>
      </w:r>
      <w:r w:rsidRPr="00506E48">
        <w:rPr>
          <w:sz w:val="28"/>
          <w:szCs w:val="28"/>
        </w:rPr>
        <w:t xml:space="preserve">  Порядок уплаты местных налогов и сборов</w:t>
      </w:r>
    </w:p>
    <w:p w:rsidR="003051C2" w:rsidRPr="00506E48" w:rsidRDefault="003051C2" w:rsidP="00EC5AE8">
      <w:pPr>
        <w:rPr>
          <w:sz w:val="28"/>
          <w:szCs w:val="28"/>
        </w:rPr>
      </w:pPr>
      <w:r w:rsidRPr="00506E48">
        <w:rPr>
          <w:sz w:val="28"/>
          <w:szCs w:val="28"/>
        </w:rPr>
        <w:t>В соответствии с законодательством Российской Федерации о налогах и сборах:</w:t>
      </w:r>
      <w:bookmarkStart w:id="23" w:name="sub_331"/>
      <w:bookmarkEnd w:id="22"/>
      <w:r w:rsidR="00EC5AE8" w:rsidRPr="00506E48">
        <w:rPr>
          <w:sz w:val="28"/>
          <w:szCs w:val="28"/>
        </w:rPr>
        <w:t xml:space="preserve"> </w:t>
      </w:r>
      <w:r w:rsidRPr="00506E48">
        <w:rPr>
          <w:bCs/>
          <w:smallCaps/>
          <w:snapToGrid w:val="0"/>
          <w:sz w:val="28"/>
          <w:szCs w:val="28"/>
        </w:rPr>
        <w:t>уплата налога производится разовой уплатой всей суммы налога либо в ином  порядке, предусмотренном Налоговым кодексом Российской Федерации, и настоящим Положением;</w:t>
      </w:r>
    </w:p>
    <w:p w:rsidR="003051C2" w:rsidRPr="00506E48" w:rsidRDefault="003051C2" w:rsidP="003051C2">
      <w:pPr>
        <w:rPr>
          <w:sz w:val="28"/>
          <w:szCs w:val="28"/>
        </w:rPr>
      </w:pPr>
      <w:r w:rsidRPr="00506E48">
        <w:rPr>
          <w:sz w:val="28"/>
          <w:szCs w:val="28"/>
        </w:rPr>
        <w:t>подлежащая уплате сумма налога уплачивается (перечисляется) налогоплательщиком или налоговым агентом в установленные сроки;</w:t>
      </w:r>
    </w:p>
    <w:p w:rsidR="003051C2" w:rsidRPr="00506E48" w:rsidRDefault="003051C2" w:rsidP="003051C2">
      <w:pPr>
        <w:rPr>
          <w:sz w:val="28"/>
          <w:szCs w:val="28"/>
        </w:rPr>
      </w:pPr>
      <w:r w:rsidRPr="00506E48">
        <w:rPr>
          <w:sz w:val="28"/>
          <w:szCs w:val="28"/>
        </w:rPr>
        <w:t xml:space="preserve">может предусматриваться уплата в течение налогового периода предварительных платежей по налогу – авансовых платежей. </w:t>
      </w:r>
      <w:proofErr w:type="gramStart"/>
      <w:r w:rsidRPr="00506E48">
        <w:rPr>
          <w:sz w:val="28"/>
          <w:szCs w:val="28"/>
        </w:rPr>
        <w:t>Обязанность по уплате авансовых платежей признается исполненной в порядке, аналогичном для уплаты налога;</w:t>
      </w:r>
      <w:proofErr w:type="gramEnd"/>
    </w:p>
    <w:p w:rsidR="003051C2" w:rsidRPr="00506E48" w:rsidRDefault="003051C2" w:rsidP="003051C2">
      <w:pPr>
        <w:rPr>
          <w:sz w:val="28"/>
          <w:szCs w:val="28"/>
        </w:rPr>
      </w:pPr>
      <w:r w:rsidRPr="00506E48">
        <w:rPr>
          <w:sz w:val="28"/>
          <w:szCs w:val="28"/>
        </w:rPr>
        <w:t>в случае уплаты авансовых платежей в более поздние по сравнению с установленным законодательством о налогах и сборах сроки на сумму несвоевременно уплаченных авансовых  платежей начисляются пени в порядке, предусмотренном статьей 75 Налогового кодекса Российской Федерации;</w:t>
      </w:r>
    </w:p>
    <w:p w:rsidR="003051C2" w:rsidRPr="00506E48" w:rsidRDefault="003051C2" w:rsidP="003051C2">
      <w:pPr>
        <w:rPr>
          <w:sz w:val="28"/>
          <w:szCs w:val="28"/>
        </w:rPr>
      </w:pPr>
      <w:r w:rsidRPr="00506E48">
        <w:rPr>
          <w:sz w:val="28"/>
          <w:szCs w:val="28"/>
        </w:rPr>
        <w:t>нарушение порядка исчисления и (или)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w:t>
      </w:r>
    </w:p>
    <w:p w:rsidR="003051C2" w:rsidRPr="00506E48" w:rsidRDefault="003051C2" w:rsidP="003051C2">
      <w:pPr>
        <w:pStyle w:val="ae"/>
        <w:rPr>
          <w:rFonts w:ascii="Times New Roman" w:hAnsi="Times New Roman" w:cs="Times New Roman"/>
          <w:b w:val="0"/>
          <w:bCs w:val="0"/>
          <w:smallCaps w:val="0"/>
          <w:snapToGrid w:val="0"/>
          <w:sz w:val="28"/>
          <w:szCs w:val="28"/>
        </w:rPr>
      </w:pPr>
      <w:bookmarkStart w:id="24" w:name="sub_332"/>
      <w:bookmarkEnd w:id="23"/>
      <w:r w:rsidRPr="00506E48">
        <w:rPr>
          <w:rFonts w:ascii="Times New Roman" w:hAnsi="Times New Roman" w:cs="Times New Roman"/>
          <w:b w:val="0"/>
          <w:bCs w:val="0"/>
          <w:smallCaps w:val="0"/>
          <w:snapToGrid w:val="0"/>
          <w:sz w:val="28"/>
          <w:szCs w:val="28"/>
        </w:rPr>
        <w:t>уплата налога производится в наличной или безналичной форме. При отсутствии банка налогоплательщики  (налоговые агенты), являющиеся физическими лицами, могут уплачивать налоги через кассу местной администрации либо через организацию федеральной почтовой связи. В этом случае местная администрация и организация федеральной почтовой связи руководствуются и несут ответственность в соответствии со статьей 58 Налогового кодекса Российской Федерации.</w:t>
      </w:r>
    </w:p>
    <w:p w:rsidR="003051C2" w:rsidRPr="00506E48" w:rsidRDefault="003051C2" w:rsidP="003051C2">
      <w:pPr>
        <w:rPr>
          <w:sz w:val="28"/>
          <w:szCs w:val="28"/>
        </w:rPr>
      </w:pPr>
      <w:bookmarkStart w:id="25" w:name="sub_333"/>
      <w:bookmarkEnd w:id="24"/>
      <w:r w:rsidRPr="00506E48">
        <w:rPr>
          <w:sz w:val="28"/>
          <w:szCs w:val="28"/>
        </w:rPr>
        <w:lastRenderedPageBreak/>
        <w:t>Прядок уплаты местных налогов устанавливается настоящим Положением в соответствии с Налоговым кодексом Российской Федерации.</w:t>
      </w:r>
    </w:p>
    <w:p w:rsidR="003051C2" w:rsidRPr="00506E48" w:rsidRDefault="003051C2" w:rsidP="003051C2">
      <w:pPr>
        <w:rPr>
          <w:i/>
          <w:sz w:val="28"/>
          <w:szCs w:val="28"/>
        </w:rPr>
      </w:pPr>
      <w:bookmarkStart w:id="26" w:name="sub_334"/>
      <w:bookmarkEnd w:id="25"/>
    </w:p>
    <w:p w:rsidR="003051C2" w:rsidRPr="00506E48" w:rsidRDefault="003051C2" w:rsidP="003051C2">
      <w:pPr>
        <w:rPr>
          <w:sz w:val="28"/>
          <w:szCs w:val="28"/>
        </w:rPr>
      </w:pPr>
      <w:bookmarkStart w:id="27" w:name="sub_34"/>
      <w:bookmarkEnd w:id="26"/>
      <w:r w:rsidRPr="00506E48">
        <w:rPr>
          <w:bCs/>
          <w:sz w:val="28"/>
          <w:szCs w:val="28"/>
        </w:rPr>
        <w:t>Статья 8.</w:t>
      </w:r>
      <w:r w:rsidRPr="00506E48">
        <w:rPr>
          <w:sz w:val="28"/>
          <w:szCs w:val="28"/>
        </w:rPr>
        <w:t xml:space="preserve"> Списание безнадежных долгов по налогам </w:t>
      </w:r>
    </w:p>
    <w:p w:rsidR="003051C2" w:rsidRPr="00506E48" w:rsidRDefault="003051C2" w:rsidP="00C13AA6">
      <w:pPr>
        <w:pStyle w:val="aa"/>
        <w:rPr>
          <w:snapToGrid w:val="0"/>
          <w:sz w:val="28"/>
          <w:szCs w:val="28"/>
        </w:rPr>
      </w:pPr>
      <w:bookmarkStart w:id="28" w:name="sub_341"/>
      <w:bookmarkEnd w:id="27"/>
      <w:r w:rsidRPr="00506E48">
        <w:rPr>
          <w:snapToGrid w:val="0"/>
          <w:sz w:val="28"/>
          <w:szCs w:val="28"/>
        </w:rPr>
        <w:t xml:space="preserve">1. Недоимка по местным налогам, подлежащим зачислению в бюджет </w:t>
      </w:r>
      <w:r w:rsidR="00EC5AE8" w:rsidRPr="00506E48">
        <w:rPr>
          <w:sz w:val="28"/>
          <w:szCs w:val="28"/>
        </w:rPr>
        <w:t>Стеклянского сельсовета Купинского  района</w:t>
      </w:r>
      <w:r w:rsidRPr="00506E48">
        <w:rPr>
          <w:snapToGrid w:val="0"/>
          <w:sz w:val="28"/>
          <w:szCs w:val="28"/>
        </w:rPr>
        <w:t xml:space="preserve">, числящаяся за отдельными налогоплательщиками и налоговыми агентами, уплата и (или) взыскивание которой оказались невозможными в силу причин экономического, социального или юридического характера, признается безнадежной и списывается в порядке, устанавливаемом постановлением главы администрации </w:t>
      </w:r>
      <w:r w:rsidR="00C13AA6" w:rsidRPr="00506E48">
        <w:rPr>
          <w:snapToGrid w:val="0"/>
          <w:sz w:val="28"/>
          <w:szCs w:val="28"/>
        </w:rPr>
        <w:t xml:space="preserve"> </w:t>
      </w:r>
      <w:r w:rsidR="00C13AA6" w:rsidRPr="00506E48">
        <w:rPr>
          <w:sz w:val="28"/>
          <w:szCs w:val="28"/>
        </w:rPr>
        <w:t>Стеклянского сельсовета Купинского  района.</w:t>
      </w:r>
    </w:p>
    <w:p w:rsidR="003051C2" w:rsidRPr="00506E48" w:rsidRDefault="003051C2" w:rsidP="003051C2">
      <w:pPr>
        <w:rPr>
          <w:sz w:val="28"/>
          <w:szCs w:val="28"/>
        </w:rPr>
      </w:pPr>
      <w:bookmarkStart w:id="29" w:name="sub_342"/>
      <w:bookmarkEnd w:id="28"/>
      <w:r w:rsidRPr="00506E48">
        <w:rPr>
          <w:sz w:val="28"/>
          <w:szCs w:val="28"/>
        </w:rPr>
        <w:t>2. Правила, предусмотренные пунктом 1 настоящей статьи, применяются также при списании безнадежной задолженности по пеням и штрафам.</w:t>
      </w:r>
    </w:p>
    <w:bookmarkEnd w:id="29"/>
    <w:p w:rsidR="003051C2" w:rsidRPr="00506E48" w:rsidRDefault="003051C2" w:rsidP="003051C2">
      <w:pPr>
        <w:rPr>
          <w:sz w:val="28"/>
          <w:szCs w:val="28"/>
        </w:rPr>
      </w:pPr>
    </w:p>
    <w:p w:rsidR="003051C2" w:rsidRPr="00506E48" w:rsidRDefault="003051C2" w:rsidP="003051C2">
      <w:pPr>
        <w:pStyle w:val="1"/>
        <w:rPr>
          <w:sz w:val="28"/>
          <w:szCs w:val="28"/>
        </w:rPr>
      </w:pPr>
      <w:bookmarkStart w:id="30" w:name="sub_400"/>
      <w:r w:rsidRPr="00506E48">
        <w:rPr>
          <w:sz w:val="28"/>
          <w:szCs w:val="28"/>
        </w:rPr>
        <w:t xml:space="preserve">Глава 4. Принципы и условия установления льгот по налогам </w:t>
      </w:r>
    </w:p>
    <w:bookmarkEnd w:id="30"/>
    <w:p w:rsidR="003051C2" w:rsidRPr="00506E48" w:rsidRDefault="003051C2" w:rsidP="003051C2">
      <w:pPr>
        <w:rPr>
          <w:sz w:val="28"/>
          <w:szCs w:val="28"/>
        </w:rPr>
      </w:pPr>
    </w:p>
    <w:p w:rsidR="003051C2" w:rsidRPr="00506E48" w:rsidRDefault="003051C2" w:rsidP="003051C2">
      <w:pPr>
        <w:rPr>
          <w:sz w:val="28"/>
          <w:szCs w:val="28"/>
        </w:rPr>
      </w:pPr>
      <w:bookmarkStart w:id="31" w:name="sub_41"/>
      <w:r w:rsidRPr="00506E48">
        <w:rPr>
          <w:bCs/>
          <w:sz w:val="28"/>
          <w:szCs w:val="28"/>
        </w:rPr>
        <w:t>Статья 9.</w:t>
      </w:r>
      <w:r w:rsidRPr="00506E48">
        <w:rPr>
          <w:sz w:val="28"/>
          <w:szCs w:val="28"/>
        </w:rPr>
        <w:t xml:space="preserve">  Установление льгот по налогам </w:t>
      </w:r>
    </w:p>
    <w:p w:rsidR="003051C2" w:rsidRPr="00506E48" w:rsidRDefault="003051C2" w:rsidP="003051C2">
      <w:pPr>
        <w:pStyle w:val="ae"/>
        <w:rPr>
          <w:rFonts w:ascii="Times New Roman" w:hAnsi="Times New Roman" w:cs="Times New Roman"/>
          <w:b w:val="0"/>
          <w:bCs w:val="0"/>
          <w:smallCaps w:val="0"/>
          <w:snapToGrid w:val="0"/>
          <w:sz w:val="28"/>
          <w:szCs w:val="28"/>
        </w:rPr>
      </w:pPr>
      <w:bookmarkStart w:id="32" w:name="sub_411"/>
      <w:bookmarkEnd w:id="31"/>
      <w:r w:rsidRPr="00506E48">
        <w:rPr>
          <w:rFonts w:ascii="Times New Roman" w:hAnsi="Times New Roman" w:cs="Times New Roman"/>
          <w:bCs w:val="0"/>
          <w:smallCaps w:val="0"/>
          <w:snapToGrid w:val="0"/>
          <w:sz w:val="28"/>
          <w:szCs w:val="28"/>
        </w:rPr>
        <w:t xml:space="preserve">1. </w:t>
      </w:r>
      <w:r w:rsidRPr="00506E48">
        <w:rPr>
          <w:rFonts w:ascii="Times New Roman" w:hAnsi="Times New Roman" w:cs="Times New Roman"/>
          <w:b w:val="0"/>
          <w:bCs w:val="0"/>
          <w:smallCaps w:val="0"/>
          <w:snapToGrid w:val="0"/>
          <w:sz w:val="28"/>
          <w:szCs w:val="28"/>
        </w:rPr>
        <w:t>Настоящее Положение устанавливает льготы по налогам и определяет условия их предоставления в пределах полномочий, отнесенных законодательством Российской Федерации о налогах и сборах к ведению органов местного самоуправления.</w:t>
      </w:r>
    </w:p>
    <w:p w:rsidR="003051C2" w:rsidRPr="00506E48" w:rsidRDefault="003051C2" w:rsidP="003051C2">
      <w:pPr>
        <w:rPr>
          <w:sz w:val="28"/>
          <w:szCs w:val="28"/>
        </w:rPr>
      </w:pPr>
      <w:bookmarkStart w:id="33" w:name="sub_412"/>
      <w:bookmarkEnd w:id="32"/>
      <w:r w:rsidRPr="00506E48">
        <w:rPr>
          <w:sz w:val="28"/>
          <w:szCs w:val="28"/>
        </w:rPr>
        <w:t xml:space="preserve">2. Льготами по налогам признаются предоставляемые отдельным категориям налогоплательщиков предусмотренные законодательством Российской Федерации о налогах и сборах и настоящим Положением преимущества по сравнению с другими налогоплательщиками, включая возможность не уплачивать налог либо уплачивать их в меньшем размере. </w:t>
      </w:r>
    </w:p>
    <w:p w:rsidR="003051C2" w:rsidRPr="00506E48" w:rsidRDefault="003051C2" w:rsidP="003051C2">
      <w:pPr>
        <w:rPr>
          <w:sz w:val="28"/>
          <w:szCs w:val="28"/>
        </w:rPr>
      </w:pPr>
      <w:bookmarkStart w:id="34" w:name="sub_413"/>
      <w:bookmarkEnd w:id="33"/>
      <w:r w:rsidRPr="00506E48">
        <w:rPr>
          <w:sz w:val="28"/>
          <w:szCs w:val="28"/>
        </w:rPr>
        <w:t xml:space="preserve">3. Нормы правовых актов </w:t>
      </w:r>
      <w:r w:rsidR="00C13AA6" w:rsidRPr="00506E48">
        <w:rPr>
          <w:sz w:val="28"/>
          <w:szCs w:val="28"/>
        </w:rPr>
        <w:t xml:space="preserve"> Стеклянского сельсовета Купинского  района</w:t>
      </w:r>
      <w:r w:rsidRPr="00506E48">
        <w:rPr>
          <w:sz w:val="28"/>
          <w:szCs w:val="28"/>
        </w:rPr>
        <w:t xml:space="preserve"> о налогах, определяющие основания и порядок  применения льгот, не могут носить индивидуального характера.</w:t>
      </w:r>
    </w:p>
    <w:p w:rsidR="003051C2" w:rsidRPr="00506E48" w:rsidRDefault="003051C2" w:rsidP="003051C2">
      <w:pPr>
        <w:rPr>
          <w:sz w:val="28"/>
          <w:szCs w:val="28"/>
        </w:rPr>
      </w:pPr>
      <w:r w:rsidRPr="00506E48">
        <w:rPr>
          <w:sz w:val="28"/>
          <w:szCs w:val="28"/>
        </w:rPr>
        <w:t xml:space="preserve">4. Общая сумма налоговых льгот, предоставляемых в очередном финансовом году, не должна уменьшить сумму налоговых доходов бюджета </w:t>
      </w:r>
      <w:r w:rsidR="00C13AA6" w:rsidRPr="00506E48">
        <w:rPr>
          <w:sz w:val="28"/>
          <w:szCs w:val="28"/>
        </w:rPr>
        <w:t xml:space="preserve"> Стеклянского сельсовета Купинского  района</w:t>
      </w:r>
      <w:r w:rsidRPr="00506E48">
        <w:rPr>
          <w:sz w:val="28"/>
          <w:szCs w:val="28"/>
        </w:rPr>
        <w:t>, планируемых к поступлению на очередной финансовый год без учета предоставления таких льгот, более чем на 5 процентов.</w:t>
      </w:r>
    </w:p>
    <w:p w:rsidR="003051C2" w:rsidRPr="00506E48" w:rsidRDefault="003051C2" w:rsidP="003051C2">
      <w:pPr>
        <w:rPr>
          <w:sz w:val="28"/>
          <w:szCs w:val="28"/>
        </w:rPr>
      </w:pPr>
    </w:p>
    <w:p w:rsidR="003051C2" w:rsidRPr="00506E48" w:rsidRDefault="003051C2" w:rsidP="003051C2">
      <w:pPr>
        <w:rPr>
          <w:sz w:val="28"/>
          <w:szCs w:val="28"/>
        </w:rPr>
      </w:pPr>
      <w:bookmarkStart w:id="35" w:name="sub_42"/>
      <w:bookmarkEnd w:id="34"/>
      <w:r w:rsidRPr="00506E48">
        <w:rPr>
          <w:bCs/>
          <w:sz w:val="28"/>
          <w:szCs w:val="28"/>
        </w:rPr>
        <w:t>Статья 10.</w:t>
      </w:r>
      <w:r w:rsidRPr="00506E48">
        <w:rPr>
          <w:sz w:val="28"/>
          <w:szCs w:val="28"/>
        </w:rPr>
        <w:t xml:space="preserve">  Принципы, условия и порядок установления налоговых льгот</w:t>
      </w:r>
    </w:p>
    <w:p w:rsidR="003051C2" w:rsidRPr="00506E48" w:rsidRDefault="003051C2" w:rsidP="003051C2">
      <w:pPr>
        <w:pStyle w:val="ae"/>
        <w:rPr>
          <w:rFonts w:ascii="Times New Roman" w:hAnsi="Times New Roman" w:cs="Times New Roman"/>
          <w:b w:val="0"/>
          <w:bCs w:val="0"/>
          <w:smallCaps w:val="0"/>
          <w:snapToGrid w:val="0"/>
          <w:sz w:val="28"/>
          <w:szCs w:val="28"/>
        </w:rPr>
      </w:pPr>
      <w:bookmarkStart w:id="36" w:name="sub_421"/>
      <w:bookmarkEnd w:id="35"/>
      <w:r w:rsidRPr="00506E48">
        <w:rPr>
          <w:rFonts w:ascii="Times New Roman" w:hAnsi="Times New Roman" w:cs="Times New Roman"/>
          <w:bCs w:val="0"/>
          <w:smallCaps w:val="0"/>
          <w:snapToGrid w:val="0"/>
          <w:sz w:val="28"/>
          <w:szCs w:val="28"/>
        </w:rPr>
        <w:t xml:space="preserve">1. </w:t>
      </w:r>
      <w:r w:rsidRPr="00506E48">
        <w:rPr>
          <w:rFonts w:ascii="Times New Roman" w:hAnsi="Times New Roman" w:cs="Times New Roman"/>
          <w:b w:val="0"/>
          <w:bCs w:val="0"/>
          <w:smallCaps w:val="0"/>
          <w:snapToGrid w:val="0"/>
          <w:sz w:val="28"/>
          <w:szCs w:val="28"/>
        </w:rPr>
        <w:t>Устанавливаемые правовые основания для предоставления налоговых льгот должны отвечать принципам:</w:t>
      </w:r>
    </w:p>
    <w:p w:rsidR="003051C2" w:rsidRPr="00506E48" w:rsidRDefault="003051C2" w:rsidP="003051C2">
      <w:pPr>
        <w:rPr>
          <w:sz w:val="28"/>
          <w:szCs w:val="28"/>
        </w:rPr>
      </w:pPr>
      <w:r w:rsidRPr="00506E48">
        <w:rPr>
          <w:sz w:val="28"/>
          <w:szCs w:val="28"/>
        </w:rPr>
        <w:t>равных условий использования этих льгот плательщиками данного налога независимо от организационн</w:t>
      </w:r>
      <w:proofErr w:type="gramStart"/>
      <w:r w:rsidRPr="00506E48">
        <w:rPr>
          <w:sz w:val="28"/>
          <w:szCs w:val="28"/>
        </w:rPr>
        <w:t>о-</w:t>
      </w:r>
      <w:proofErr w:type="gramEnd"/>
      <w:r w:rsidRPr="00506E48">
        <w:rPr>
          <w:sz w:val="28"/>
          <w:szCs w:val="28"/>
        </w:rPr>
        <w:t xml:space="preserve"> правовых форм, форм собственности, гражданства физических лиц или места происхождения капитала;</w:t>
      </w:r>
    </w:p>
    <w:bookmarkEnd w:id="36"/>
    <w:p w:rsidR="003051C2" w:rsidRPr="00506E48" w:rsidRDefault="003051C2" w:rsidP="003051C2">
      <w:pPr>
        <w:rPr>
          <w:sz w:val="28"/>
          <w:szCs w:val="28"/>
        </w:rPr>
      </w:pPr>
      <w:r w:rsidRPr="00506E48">
        <w:rPr>
          <w:sz w:val="28"/>
          <w:szCs w:val="28"/>
        </w:rPr>
        <w:t xml:space="preserve">стабильности налоговых льгот для инвесторов, осуществляющих вложение инвестиций в экономику </w:t>
      </w:r>
      <w:r w:rsidR="00C13AA6" w:rsidRPr="00506E48">
        <w:rPr>
          <w:sz w:val="28"/>
          <w:szCs w:val="28"/>
        </w:rPr>
        <w:t xml:space="preserve">Стеклянского сельсовета Купинского  района </w:t>
      </w:r>
    </w:p>
    <w:p w:rsidR="003051C2" w:rsidRPr="00506E48" w:rsidRDefault="003051C2" w:rsidP="003051C2">
      <w:pPr>
        <w:rPr>
          <w:sz w:val="28"/>
          <w:szCs w:val="28"/>
        </w:rPr>
      </w:pPr>
      <w:r w:rsidRPr="00506E48">
        <w:rPr>
          <w:sz w:val="28"/>
          <w:szCs w:val="28"/>
        </w:rPr>
        <w:t>общественно-социальной значимости, связанной с экономическим развитием поселения или улучшением экологической обстановки;</w:t>
      </w:r>
    </w:p>
    <w:p w:rsidR="003051C2" w:rsidRPr="00506E48" w:rsidRDefault="003051C2" w:rsidP="003051C2">
      <w:pPr>
        <w:rPr>
          <w:sz w:val="28"/>
          <w:szCs w:val="28"/>
        </w:rPr>
      </w:pPr>
      <w:r w:rsidRPr="00506E48">
        <w:rPr>
          <w:sz w:val="28"/>
          <w:szCs w:val="28"/>
        </w:rPr>
        <w:lastRenderedPageBreak/>
        <w:t>бюджетной эффективности, направленной на увеличение бюджетных доходов и (или) снижение бюджетных расходов.</w:t>
      </w:r>
    </w:p>
    <w:p w:rsidR="003051C2" w:rsidRPr="00506E48" w:rsidRDefault="003051C2" w:rsidP="003051C2">
      <w:pPr>
        <w:rPr>
          <w:sz w:val="28"/>
          <w:szCs w:val="28"/>
        </w:rPr>
      </w:pPr>
      <w:r w:rsidRPr="00506E48">
        <w:rPr>
          <w:sz w:val="28"/>
          <w:szCs w:val="28"/>
        </w:rPr>
        <w:t>При привлечении инвестиций льготы по налогам и сборам сохраняются до достижения самоокупаемости инвестиционного проекта, но не более чем на пять лет со дня получения льготы, если иное не установлено настоящим Положением и законодательством Российской Федерации о налогах и сборах.</w:t>
      </w:r>
    </w:p>
    <w:p w:rsidR="003051C2" w:rsidRPr="00506E48" w:rsidRDefault="003051C2" w:rsidP="003051C2">
      <w:pPr>
        <w:rPr>
          <w:sz w:val="28"/>
          <w:szCs w:val="28"/>
        </w:rPr>
      </w:pPr>
      <w:bookmarkStart w:id="37" w:name="sub_422"/>
      <w:r w:rsidRPr="00506E48">
        <w:rPr>
          <w:sz w:val="28"/>
          <w:szCs w:val="28"/>
        </w:rPr>
        <w:t xml:space="preserve">2. Основными условиями установления налоговых льгот являются привлечение инвестиций в реальный сектор экономики, развитие налогового потенциала, создание новых рабочих мест, развитие инженерной, транспортной и социальной инфраструктуры и повышение жизненного уровня населения </w:t>
      </w:r>
      <w:r w:rsidR="00C13AA6" w:rsidRPr="00506E48">
        <w:rPr>
          <w:sz w:val="28"/>
          <w:szCs w:val="28"/>
        </w:rPr>
        <w:t xml:space="preserve">Стеклянского сельсовета Купинского  района </w:t>
      </w:r>
      <w:r w:rsidRPr="00506E48">
        <w:rPr>
          <w:sz w:val="28"/>
          <w:szCs w:val="28"/>
        </w:rPr>
        <w:t>.</w:t>
      </w:r>
    </w:p>
    <w:p w:rsidR="003051C2" w:rsidRPr="00506E48" w:rsidRDefault="003051C2" w:rsidP="003051C2">
      <w:pPr>
        <w:pStyle w:val="ae"/>
        <w:rPr>
          <w:rFonts w:ascii="Times New Roman" w:hAnsi="Times New Roman" w:cs="Times New Roman"/>
          <w:b w:val="0"/>
          <w:bCs w:val="0"/>
          <w:smallCaps w:val="0"/>
          <w:snapToGrid w:val="0"/>
          <w:sz w:val="28"/>
          <w:szCs w:val="28"/>
        </w:rPr>
      </w:pPr>
      <w:bookmarkStart w:id="38" w:name="sub_423"/>
      <w:bookmarkEnd w:id="37"/>
      <w:r w:rsidRPr="00506E48">
        <w:rPr>
          <w:rFonts w:ascii="Times New Roman" w:hAnsi="Times New Roman" w:cs="Times New Roman"/>
          <w:bCs w:val="0"/>
          <w:smallCaps w:val="0"/>
          <w:snapToGrid w:val="0"/>
          <w:sz w:val="28"/>
          <w:szCs w:val="28"/>
        </w:rPr>
        <w:t xml:space="preserve">3. </w:t>
      </w:r>
      <w:r w:rsidRPr="00506E48">
        <w:rPr>
          <w:rFonts w:ascii="Times New Roman" w:hAnsi="Times New Roman" w:cs="Times New Roman"/>
          <w:b w:val="0"/>
          <w:bCs w:val="0"/>
          <w:smallCaps w:val="0"/>
          <w:snapToGrid w:val="0"/>
          <w:sz w:val="28"/>
          <w:szCs w:val="28"/>
        </w:rPr>
        <w:t>Не допускается введение дополнительных налоговых льгот, кроме как установленных настоящим Положением, если иное не предусмотрено законодательством Российской Федерации о налогах и сборах.</w:t>
      </w:r>
    </w:p>
    <w:p w:rsidR="003051C2" w:rsidRPr="00506E48" w:rsidRDefault="003051C2" w:rsidP="003051C2">
      <w:pPr>
        <w:rPr>
          <w:sz w:val="28"/>
          <w:szCs w:val="28"/>
        </w:rPr>
      </w:pPr>
      <w:bookmarkStart w:id="39" w:name="sub_424"/>
      <w:bookmarkEnd w:id="38"/>
      <w:r w:rsidRPr="00506E48">
        <w:rPr>
          <w:sz w:val="28"/>
          <w:szCs w:val="28"/>
        </w:rPr>
        <w:t>4. Налоговые льготы, установленные настоящим Положением, применяются в порядке, определяемом решениями С</w:t>
      </w:r>
      <w:r w:rsidR="00C13AA6" w:rsidRPr="00506E48">
        <w:rPr>
          <w:sz w:val="28"/>
          <w:szCs w:val="28"/>
        </w:rPr>
        <w:t xml:space="preserve">овета </w:t>
      </w:r>
      <w:r w:rsidRPr="00506E48">
        <w:rPr>
          <w:sz w:val="28"/>
          <w:szCs w:val="28"/>
        </w:rPr>
        <w:t xml:space="preserve"> депутатов  </w:t>
      </w:r>
      <w:r w:rsidR="00C13AA6" w:rsidRPr="00506E48">
        <w:rPr>
          <w:sz w:val="28"/>
          <w:szCs w:val="28"/>
        </w:rPr>
        <w:t xml:space="preserve"> Стеклянского сельсовета Купинского  района</w:t>
      </w:r>
      <w:r w:rsidRPr="00506E48">
        <w:rPr>
          <w:sz w:val="28"/>
          <w:szCs w:val="28"/>
        </w:rPr>
        <w:t xml:space="preserve"> о налогах и сборах.</w:t>
      </w:r>
    </w:p>
    <w:bookmarkEnd w:id="39"/>
    <w:p w:rsidR="003051C2" w:rsidRPr="00506E48" w:rsidRDefault="003051C2" w:rsidP="003051C2">
      <w:pPr>
        <w:rPr>
          <w:sz w:val="28"/>
          <w:szCs w:val="28"/>
        </w:rPr>
      </w:pPr>
      <w:r w:rsidRPr="00506E48">
        <w:rPr>
          <w:sz w:val="28"/>
          <w:szCs w:val="28"/>
        </w:rPr>
        <w:t>Доказательство права на налоговую льготу возлагается на налогоплательщика.</w:t>
      </w:r>
    </w:p>
    <w:p w:rsidR="003051C2" w:rsidRPr="00506E48" w:rsidRDefault="003051C2" w:rsidP="003051C2">
      <w:pPr>
        <w:rPr>
          <w:sz w:val="28"/>
          <w:szCs w:val="28"/>
        </w:rPr>
      </w:pPr>
    </w:p>
    <w:p w:rsidR="003051C2" w:rsidRPr="00506E48" w:rsidRDefault="003051C2" w:rsidP="003051C2">
      <w:pPr>
        <w:rPr>
          <w:sz w:val="28"/>
          <w:szCs w:val="28"/>
        </w:rPr>
      </w:pPr>
      <w:bookmarkStart w:id="40" w:name="sub_43"/>
      <w:r w:rsidRPr="00506E48">
        <w:rPr>
          <w:bCs/>
          <w:sz w:val="28"/>
          <w:szCs w:val="28"/>
        </w:rPr>
        <w:t>Статья 11.</w:t>
      </w:r>
      <w:r w:rsidRPr="00506E48">
        <w:rPr>
          <w:sz w:val="28"/>
          <w:szCs w:val="28"/>
        </w:rPr>
        <w:t xml:space="preserve">  Порядок учета и отчетности при льготном налогообложении</w:t>
      </w:r>
    </w:p>
    <w:bookmarkEnd w:id="40"/>
    <w:p w:rsidR="003051C2" w:rsidRPr="00506E48" w:rsidRDefault="003051C2" w:rsidP="003051C2">
      <w:pPr>
        <w:rPr>
          <w:sz w:val="28"/>
          <w:szCs w:val="28"/>
        </w:rPr>
      </w:pPr>
      <w:r w:rsidRPr="00506E48">
        <w:rPr>
          <w:sz w:val="28"/>
          <w:szCs w:val="28"/>
        </w:rPr>
        <w:t xml:space="preserve">Налогоплательщики, имеющие право на получение льгот, обязаны обеспечить раздельный учет </w:t>
      </w:r>
      <w:proofErr w:type="spellStart"/>
      <w:r w:rsidRPr="00506E48">
        <w:rPr>
          <w:sz w:val="28"/>
          <w:szCs w:val="28"/>
        </w:rPr>
        <w:t>льготируемых</w:t>
      </w:r>
      <w:proofErr w:type="spellEnd"/>
      <w:r w:rsidRPr="00506E48">
        <w:rPr>
          <w:sz w:val="28"/>
          <w:szCs w:val="28"/>
        </w:rPr>
        <w:t xml:space="preserve"> объектов налогообложения (видов деятельности).</w:t>
      </w:r>
    </w:p>
    <w:p w:rsidR="003051C2" w:rsidRPr="00506E48" w:rsidRDefault="003051C2" w:rsidP="003051C2">
      <w:pPr>
        <w:rPr>
          <w:sz w:val="28"/>
          <w:szCs w:val="28"/>
        </w:rPr>
      </w:pPr>
    </w:p>
    <w:p w:rsidR="003051C2" w:rsidRPr="00506E48" w:rsidRDefault="003051C2" w:rsidP="003051C2">
      <w:pPr>
        <w:pStyle w:val="1"/>
        <w:rPr>
          <w:sz w:val="28"/>
          <w:szCs w:val="28"/>
        </w:rPr>
      </w:pPr>
      <w:bookmarkStart w:id="41" w:name="sub_500"/>
      <w:r w:rsidRPr="00506E48">
        <w:rPr>
          <w:sz w:val="28"/>
          <w:szCs w:val="28"/>
        </w:rPr>
        <w:t>Глава 5. Изменение срока уплаты налога и сбора</w:t>
      </w:r>
    </w:p>
    <w:bookmarkEnd w:id="41"/>
    <w:p w:rsidR="003051C2" w:rsidRPr="00506E48" w:rsidRDefault="003051C2" w:rsidP="003051C2">
      <w:pPr>
        <w:rPr>
          <w:sz w:val="28"/>
          <w:szCs w:val="28"/>
        </w:rPr>
      </w:pPr>
    </w:p>
    <w:p w:rsidR="003051C2" w:rsidRPr="00506E48" w:rsidRDefault="003051C2" w:rsidP="003051C2">
      <w:pPr>
        <w:rPr>
          <w:sz w:val="28"/>
          <w:szCs w:val="28"/>
        </w:rPr>
      </w:pPr>
      <w:bookmarkStart w:id="42" w:name="sub_51"/>
      <w:r w:rsidRPr="00506E48">
        <w:rPr>
          <w:bCs/>
          <w:sz w:val="28"/>
          <w:szCs w:val="28"/>
        </w:rPr>
        <w:t>Статья 12.</w:t>
      </w:r>
      <w:r w:rsidRPr="00506E48">
        <w:rPr>
          <w:sz w:val="28"/>
          <w:szCs w:val="28"/>
        </w:rPr>
        <w:t xml:space="preserve">  Общие условия изменения срока уплаты налога и сбора</w:t>
      </w:r>
    </w:p>
    <w:p w:rsidR="003051C2" w:rsidRPr="00506E48" w:rsidRDefault="003051C2" w:rsidP="003051C2">
      <w:pPr>
        <w:pStyle w:val="ae"/>
        <w:rPr>
          <w:rFonts w:ascii="Times New Roman" w:hAnsi="Times New Roman" w:cs="Times New Roman"/>
          <w:b w:val="0"/>
          <w:bCs w:val="0"/>
          <w:smallCaps w:val="0"/>
          <w:snapToGrid w:val="0"/>
          <w:sz w:val="28"/>
          <w:szCs w:val="28"/>
        </w:rPr>
      </w:pPr>
      <w:bookmarkStart w:id="43" w:name="sub_511"/>
      <w:bookmarkEnd w:id="42"/>
      <w:r w:rsidRPr="00506E48">
        <w:rPr>
          <w:rFonts w:ascii="Times New Roman" w:hAnsi="Times New Roman" w:cs="Times New Roman"/>
          <w:bCs w:val="0"/>
          <w:smallCaps w:val="0"/>
          <w:snapToGrid w:val="0"/>
          <w:sz w:val="28"/>
          <w:szCs w:val="28"/>
        </w:rPr>
        <w:t xml:space="preserve">1. </w:t>
      </w:r>
      <w:r w:rsidRPr="00506E48">
        <w:rPr>
          <w:rFonts w:ascii="Times New Roman" w:hAnsi="Times New Roman" w:cs="Times New Roman"/>
          <w:b w:val="0"/>
          <w:bCs w:val="0"/>
          <w:smallCaps w:val="0"/>
          <w:snapToGrid w:val="0"/>
          <w:sz w:val="28"/>
          <w:szCs w:val="28"/>
        </w:rPr>
        <w:t>Изменением срока уплаты налога и сбора признается перенос установленного срока уплаты налога и сбора на более поздний срок. Изменение срока уплаты налога и сбора осуществляется в форме отсрочки, рассрочки, инвестиционного налогового кредита.</w:t>
      </w:r>
    </w:p>
    <w:p w:rsidR="003051C2" w:rsidRPr="00506E48" w:rsidRDefault="003051C2" w:rsidP="003051C2">
      <w:pPr>
        <w:rPr>
          <w:sz w:val="28"/>
          <w:szCs w:val="28"/>
        </w:rPr>
      </w:pPr>
      <w:bookmarkStart w:id="44" w:name="sub_512"/>
      <w:bookmarkEnd w:id="43"/>
      <w:r w:rsidRPr="00506E48">
        <w:rPr>
          <w:sz w:val="28"/>
          <w:szCs w:val="28"/>
        </w:rPr>
        <w:t>2. Изменение срока уплаты налога и сбора допускается исключительно в порядке, предусмотренном Налоговым кодексом Российской Федерации.</w:t>
      </w:r>
    </w:p>
    <w:bookmarkEnd w:id="44"/>
    <w:p w:rsidR="003051C2" w:rsidRPr="00506E48" w:rsidRDefault="003051C2" w:rsidP="003051C2">
      <w:pPr>
        <w:rPr>
          <w:sz w:val="28"/>
          <w:szCs w:val="28"/>
        </w:rPr>
      </w:pPr>
      <w:r w:rsidRPr="00506E48">
        <w:rPr>
          <w:sz w:val="28"/>
          <w:szCs w:val="28"/>
        </w:rPr>
        <w:t>Срок уплаты налога может быть изменен в отношении всей подлежащей уплате суммы налога либо ее части с начислением процентов на неуплаченную сумму налога (далее - сумма задолженности), если иное не предусмотрено Налоговым кодексом Российской Федерации.</w:t>
      </w:r>
    </w:p>
    <w:p w:rsidR="003051C2" w:rsidRPr="00506E48" w:rsidRDefault="003051C2" w:rsidP="003051C2">
      <w:pPr>
        <w:rPr>
          <w:sz w:val="28"/>
          <w:szCs w:val="28"/>
        </w:rPr>
      </w:pPr>
      <w:bookmarkStart w:id="45" w:name="sub_515"/>
      <w:r w:rsidRPr="00506E48">
        <w:rPr>
          <w:sz w:val="28"/>
          <w:szCs w:val="28"/>
        </w:rPr>
        <w:t xml:space="preserve">3. Изменение срока уплаты местных налогов, зачисляемых в  бюджет </w:t>
      </w:r>
      <w:r w:rsidR="00C13AA6" w:rsidRPr="00506E48">
        <w:rPr>
          <w:sz w:val="28"/>
          <w:szCs w:val="28"/>
        </w:rPr>
        <w:t>Стеклянского сельсовета Купинского  района</w:t>
      </w:r>
      <w:proofErr w:type="gramStart"/>
      <w:r w:rsidR="00C13AA6" w:rsidRPr="00506E48">
        <w:rPr>
          <w:sz w:val="28"/>
          <w:szCs w:val="28"/>
        </w:rPr>
        <w:t xml:space="preserve"> </w:t>
      </w:r>
      <w:r w:rsidRPr="00506E48">
        <w:rPr>
          <w:sz w:val="28"/>
          <w:szCs w:val="28"/>
        </w:rPr>
        <w:t>,</w:t>
      </w:r>
      <w:proofErr w:type="gramEnd"/>
      <w:r w:rsidRPr="00506E48">
        <w:rPr>
          <w:sz w:val="28"/>
          <w:szCs w:val="28"/>
        </w:rPr>
        <w:t xml:space="preserve"> осуществляется по решению органов, указанных в статье 63 Налогового кодекса Российской Федерации по согласованию с финансовым органом </w:t>
      </w:r>
      <w:r w:rsidR="00C13AA6" w:rsidRPr="00506E48">
        <w:rPr>
          <w:sz w:val="28"/>
          <w:szCs w:val="28"/>
        </w:rPr>
        <w:t xml:space="preserve"> Купинского </w:t>
      </w:r>
      <w:r w:rsidRPr="00506E48">
        <w:rPr>
          <w:sz w:val="28"/>
          <w:szCs w:val="28"/>
        </w:rPr>
        <w:t xml:space="preserve"> района.</w:t>
      </w:r>
    </w:p>
    <w:p w:rsidR="003051C2" w:rsidRPr="00506E48" w:rsidRDefault="003051C2" w:rsidP="003051C2">
      <w:pPr>
        <w:rPr>
          <w:sz w:val="28"/>
          <w:szCs w:val="28"/>
        </w:rPr>
      </w:pPr>
      <w:bookmarkStart w:id="46" w:name="sub_514"/>
      <w:r w:rsidRPr="00506E48">
        <w:rPr>
          <w:sz w:val="28"/>
          <w:szCs w:val="28"/>
        </w:rPr>
        <w:t xml:space="preserve">4. </w:t>
      </w:r>
      <w:proofErr w:type="gramStart"/>
      <w:r w:rsidRPr="00506E48">
        <w:rPr>
          <w:sz w:val="28"/>
          <w:szCs w:val="28"/>
        </w:rPr>
        <w:t xml:space="preserve">Если Бюджетным кодексом Российской Федерации и законодательством Российской Федерации, </w:t>
      </w:r>
      <w:r w:rsidR="00C13AA6" w:rsidRPr="00506E48">
        <w:rPr>
          <w:sz w:val="28"/>
          <w:szCs w:val="28"/>
        </w:rPr>
        <w:t xml:space="preserve"> Новосибирской области</w:t>
      </w:r>
      <w:r w:rsidRPr="00506E48">
        <w:rPr>
          <w:sz w:val="28"/>
          <w:szCs w:val="28"/>
        </w:rPr>
        <w:t xml:space="preserve">  о налогах и сборах предусмотрено зачисление федерального и регионального налога и сбора в </w:t>
      </w:r>
      <w:r w:rsidRPr="00506E48">
        <w:rPr>
          <w:sz w:val="28"/>
          <w:szCs w:val="28"/>
        </w:rPr>
        <w:lastRenderedPageBreak/>
        <w:t xml:space="preserve">бюджеты разного уровня, срок уплаты такого налога и сбора в части сумм, поступающих в бюджет </w:t>
      </w:r>
      <w:r w:rsidR="00C13AA6" w:rsidRPr="00506E48">
        <w:rPr>
          <w:sz w:val="28"/>
          <w:szCs w:val="28"/>
        </w:rPr>
        <w:t xml:space="preserve"> Стеклянского сельсовета Купинского  района</w:t>
      </w:r>
      <w:r w:rsidRPr="00506E48">
        <w:rPr>
          <w:sz w:val="28"/>
          <w:szCs w:val="28"/>
        </w:rPr>
        <w:t xml:space="preserve"> изменяется на основании решения органов, указанных в статье 63 Налогового кодекса Российской Федерации, по согласованию с финансовым</w:t>
      </w:r>
      <w:proofErr w:type="gramEnd"/>
      <w:r w:rsidRPr="00506E48">
        <w:rPr>
          <w:sz w:val="28"/>
          <w:szCs w:val="28"/>
        </w:rPr>
        <w:t xml:space="preserve"> органом </w:t>
      </w:r>
      <w:r w:rsidR="00C13AA6" w:rsidRPr="00506E48">
        <w:rPr>
          <w:sz w:val="28"/>
          <w:szCs w:val="28"/>
        </w:rPr>
        <w:t xml:space="preserve"> Купинского </w:t>
      </w:r>
      <w:r w:rsidRPr="00506E48">
        <w:rPr>
          <w:sz w:val="28"/>
          <w:szCs w:val="28"/>
        </w:rPr>
        <w:t xml:space="preserve">  района.</w:t>
      </w:r>
    </w:p>
    <w:p w:rsidR="003051C2" w:rsidRPr="00506E48" w:rsidRDefault="003051C2" w:rsidP="003051C2">
      <w:pPr>
        <w:rPr>
          <w:sz w:val="28"/>
          <w:szCs w:val="28"/>
        </w:rPr>
      </w:pPr>
      <w:bookmarkStart w:id="47" w:name="sub_516"/>
      <w:bookmarkEnd w:id="45"/>
      <w:bookmarkEnd w:id="46"/>
    </w:p>
    <w:p w:rsidR="003051C2" w:rsidRPr="00506E48" w:rsidRDefault="003051C2" w:rsidP="003051C2">
      <w:pPr>
        <w:rPr>
          <w:sz w:val="28"/>
          <w:szCs w:val="28"/>
        </w:rPr>
      </w:pPr>
    </w:p>
    <w:p w:rsidR="003051C2" w:rsidRPr="00506E48" w:rsidRDefault="003051C2" w:rsidP="003051C2">
      <w:pPr>
        <w:rPr>
          <w:sz w:val="28"/>
          <w:szCs w:val="28"/>
        </w:rPr>
      </w:pPr>
      <w:bookmarkStart w:id="48" w:name="sub_52"/>
      <w:bookmarkEnd w:id="47"/>
      <w:r w:rsidRPr="00506E48">
        <w:rPr>
          <w:bCs/>
          <w:sz w:val="28"/>
          <w:szCs w:val="28"/>
        </w:rPr>
        <w:t>Статья 13.</w:t>
      </w:r>
      <w:r w:rsidRPr="00506E48">
        <w:rPr>
          <w:sz w:val="28"/>
          <w:szCs w:val="28"/>
        </w:rPr>
        <w:t xml:space="preserve">  Предоставление отсрочки или рассрочки по уплате местных налогов и сборов, зачисляемых в бюджет </w:t>
      </w:r>
      <w:r w:rsidR="00C13AA6" w:rsidRPr="00506E48">
        <w:rPr>
          <w:sz w:val="28"/>
          <w:szCs w:val="28"/>
        </w:rPr>
        <w:t xml:space="preserve"> Стеклянского сельсовета Купинского  района.</w:t>
      </w:r>
    </w:p>
    <w:p w:rsidR="003051C2" w:rsidRPr="00506E48" w:rsidRDefault="003051C2" w:rsidP="003051C2">
      <w:pPr>
        <w:pStyle w:val="ae"/>
        <w:rPr>
          <w:rFonts w:ascii="Times New Roman" w:hAnsi="Times New Roman" w:cs="Times New Roman"/>
          <w:b w:val="0"/>
          <w:bCs w:val="0"/>
          <w:smallCaps w:val="0"/>
          <w:snapToGrid w:val="0"/>
          <w:sz w:val="28"/>
          <w:szCs w:val="28"/>
        </w:rPr>
      </w:pPr>
      <w:bookmarkStart w:id="49" w:name="sub_521"/>
      <w:bookmarkEnd w:id="48"/>
      <w:r w:rsidRPr="00506E48">
        <w:rPr>
          <w:rFonts w:ascii="Times New Roman" w:hAnsi="Times New Roman" w:cs="Times New Roman"/>
          <w:b w:val="0"/>
          <w:bCs w:val="0"/>
          <w:smallCaps w:val="0"/>
          <w:snapToGrid w:val="0"/>
          <w:sz w:val="28"/>
          <w:szCs w:val="28"/>
        </w:rPr>
        <w:t>1. Отсрочка или рассрочка по уплате налогов представляет собой изменение срока уплаты налога при наличии оснований, предусмотренных Налоговым кодексом Российской Федерации и настоящей статьей, на срок, не превышающий один год, соответственно с единовременной или поэтапной уплатой налогоплательщиком суммы задолженности.</w:t>
      </w:r>
    </w:p>
    <w:p w:rsidR="003051C2" w:rsidRPr="00506E48" w:rsidRDefault="003051C2" w:rsidP="003051C2">
      <w:pPr>
        <w:rPr>
          <w:sz w:val="28"/>
          <w:szCs w:val="28"/>
        </w:rPr>
      </w:pPr>
      <w:bookmarkStart w:id="50" w:name="sub_522"/>
      <w:bookmarkEnd w:id="49"/>
      <w:r w:rsidRPr="00506E48">
        <w:rPr>
          <w:sz w:val="28"/>
          <w:szCs w:val="28"/>
        </w:rPr>
        <w:t xml:space="preserve">2. Отсрочка или рассрочка по уплате налога могут быть </w:t>
      </w:r>
      <w:proofErr w:type="gramStart"/>
      <w:r w:rsidRPr="00506E48">
        <w:rPr>
          <w:sz w:val="28"/>
          <w:szCs w:val="28"/>
        </w:rPr>
        <w:t>предоставлены</w:t>
      </w:r>
      <w:proofErr w:type="gramEnd"/>
      <w:r w:rsidRPr="00506E48">
        <w:rPr>
          <w:sz w:val="28"/>
          <w:szCs w:val="28"/>
        </w:rPr>
        <w:t xml:space="preserve"> заинтересованному лицу при наличии хотя бы одного из следующих оснований:</w:t>
      </w:r>
    </w:p>
    <w:p w:rsidR="003051C2" w:rsidRPr="00506E48" w:rsidRDefault="003051C2" w:rsidP="003051C2">
      <w:pPr>
        <w:rPr>
          <w:sz w:val="28"/>
          <w:szCs w:val="28"/>
        </w:rPr>
      </w:pPr>
      <w:bookmarkStart w:id="51" w:name="sub_5221"/>
      <w:bookmarkEnd w:id="50"/>
      <w:r w:rsidRPr="00506E48">
        <w:rPr>
          <w:sz w:val="28"/>
          <w:szCs w:val="28"/>
        </w:rPr>
        <w:t>1) причинение этому лицу ущерба в результате стихийного бедствия, технологической катастрофы или иных обстоятельств непреодолимой силы;</w:t>
      </w:r>
    </w:p>
    <w:p w:rsidR="003051C2" w:rsidRPr="00506E48" w:rsidRDefault="003051C2" w:rsidP="003051C2">
      <w:pPr>
        <w:rPr>
          <w:sz w:val="28"/>
          <w:szCs w:val="28"/>
        </w:rPr>
      </w:pPr>
      <w:bookmarkStart w:id="52" w:name="sub_5222"/>
      <w:bookmarkEnd w:id="51"/>
      <w:r w:rsidRPr="00506E48">
        <w:rPr>
          <w:sz w:val="28"/>
          <w:szCs w:val="28"/>
        </w:rPr>
        <w:t>2) задержки этому лицу финансирования или оплаты выполненного этим лицом муниципального заказа;</w:t>
      </w:r>
    </w:p>
    <w:p w:rsidR="003051C2" w:rsidRPr="00506E48" w:rsidRDefault="003051C2" w:rsidP="003051C2">
      <w:pPr>
        <w:rPr>
          <w:sz w:val="28"/>
          <w:szCs w:val="28"/>
        </w:rPr>
      </w:pPr>
      <w:bookmarkStart w:id="53" w:name="sub_5223"/>
      <w:bookmarkEnd w:id="52"/>
      <w:r w:rsidRPr="00506E48">
        <w:rPr>
          <w:sz w:val="28"/>
          <w:szCs w:val="28"/>
        </w:rPr>
        <w:t>3) угрозы банкротства этого лица в случае единовременной выплаты им налога, утверждения арбитражным судом мирового соглашения либо графика погашения задолженности в ходе процедуры финансового оздоровления;</w:t>
      </w:r>
    </w:p>
    <w:p w:rsidR="003051C2" w:rsidRPr="00506E48" w:rsidRDefault="003051C2" w:rsidP="003051C2">
      <w:pPr>
        <w:rPr>
          <w:sz w:val="28"/>
          <w:szCs w:val="28"/>
        </w:rPr>
      </w:pPr>
      <w:bookmarkStart w:id="54" w:name="sub_5224"/>
      <w:bookmarkEnd w:id="53"/>
      <w:r w:rsidRPr="00506E48">
        <w:rPr>
          <w:sz w:val="28"/>
          <w:szCs w:val="28"/>
        </w:rPr>
        <w:t>4) если имущественное положение физического лица исключает возможность единовременной уплаты налога;</w:t>
      </w:r>
    </w:p>
    <w:p w:rsidR="003051C2" w:rsidRPr="00506E48" w:rsidRDefault="003051C2" w:rsidP="003051C2">
      <w:pPr>
        <w:rPr>
          <w:sz w:val="28"/>
          <w:szCs w:val="28"/>
        </w:rPr>
      </w:pPr>
      <w:bookmarkStart w:id="55" w:name="sub_5225"/>
      <w:bookmarkEnd w:id="54"/>
      <w:r w:rsidRPr="00506E48">
        <w:rPr>
          <w:sz w:val="28"/>
          <w:szCs w:val="28"/>
        </w:rPr>
        <w:t>5) если производство и (или) реализация товаров, работ или услуг лицом носит сезонный характер. Перечень отраслей и видов деятельности, имеющих сезонный характер, в соответствии со статьей 64 Налогового кодекса Российской Федерации утверждается Правительством Российской Федерации;</w:t>
      </w:r>
    </w:p>
    <w:p w:rsidR="003051C2" w:rsidRPr="00506E48" w:rsidRDefault="003051C2" w:rsidP="003051C2">
      <w:pPr>
        <w:rPr>
          <w:sz w:val="28"/>
          <w:szCs w:val="28"/>
        </w:rPr>
      </w:pPr>
      <w:bookmarkStart w:id="56" w:name="sub_5226"/>
      <w:bookmarkEnd w:id="55"/>
      <w:r w:rsidRPr="00506E48">
        <w:rPr>
          <w:sz w:val="28"/>
          <w:szCs w:val="28"/>
        </w:rPr>
        <w:t>6) при реализации инвестиционных проектов, связанных с техническим перевооружением, реконструкцией действующего производства, освоением нового производства и созданием дополнительных рабочих мест.</w:t>
      </w:r>
    </w:p>
    <w:p w:rsidR="003051C2" w:rsidRPr="00506E48" w:rsidRDefault="003051C2" w:rsidP="003051C2">
      <w:pPr>
        <w:rPr>
          <w:sz w:val="28"/>
          <w:szCs w:val="28"/>
        </w:rPr>
      </w:pPr>
      <w:bookmarkStart w:id="57" w:name="sub_523"/>
      <w:bookmarkEnd w:id="56"/>
      <w:r w:rsidRPr="00506E48">
        <w:rPr>
          <w:sz w:val="28"/>
          <w:szCs w:val="28"/>
        </w:rPr>
        <w:t>3. Отсрочка или рассрочка по уплате налога могут быть предоставлена по одному или нескольким налогам.</w:t>
      </w:r>
    </w:p>
    <w:p w:rsidR="003051C2" w:rsidRPr="00506E48" w:rsidRDefault="003051C2" w:rsidP="003051C2">
      <w:pPr>
        <w:rPr>
          <w:sz w:val="28"/>
          <w:szCs w:val="28"/>
        </w:rPr>
      </w:pPr>
      <w:bookmarkStart w:id="58" w:name="sub_524"/>
      <w:bookmarkEnd w:id="57"/>
      <w:r w:rsidRPr="00506E48">
        <w:rPr>
          <w:sz w:val="28"/>
          <w:szCs w:val="28"/>
        </w:rPr>
        <w:t xml:space="preserve">4. Если отсрочка или рассрочка по уплате налогов предоставлена по основаниям, указанным </w:t>
      </w:r>
      <w:r w:rsidRPr="00506E48">
        <w:rPr>
          <w:color w:val="000000"/>
          <w:sz w:val="28"/>
          <w:szCs w:val="28"/>
        </w:rPr>
        <w:t>в</w:t>
      </w:r>
      <w:r w:rsidRPr="00506E48">
        <w:rPr>
          <w:b/>
          <w:color w:val="000000"/>
          <w:sz w:val="28"/>
          <w:szCs w:val="28"/>
        </w:rPr>
        <w:t xml:space="preserve"> </w:t>
      </w:r>
      <w:hyperlink w:anchor="sub_5223" w:history="1">
        <w:r w:rsidRPr="00506E48">
          <w:rPr>
            <w:rStyle w:val="ac"/>
            <w:b w:val="0"/>
            <w:color w:val="000000"/>
            <w:sz w:val="28"/>
            <w:szCs w:val="28"/>
            <w:u w:val="none"/>
          </w:rPr>
          <w:t>подпунктах 3</w:t>
        </w:r>
      </w:hyperlink>
      <w:r w:rsidRPr="00506E48">
        <w:rPr>
          <w:b/>
          <w:color w:val="000000"/>
          <w:sz w:val="28"/>
          <w:szCs w:val="28"/>
        </w:rPr>
        <w:t xml:space="preserve">, </w:t>
      </w:r>
      <w:hyperlink w:anchor="sub_5224" w:history="1">
        <w:r w:rsidRPr="00506E48">
          <w:rPr>
            <w:rStyle w:val="ac"/>
            <w:b w:val="0"/>
            <w:color w:val="000000"/>
            <w:sz w:val="28"/>
            <w:szCs w:val="28"/>
            <w:u w:val="none"/>
          </w:rPr>
          <w:t>4</w:t>
        </w:r>
      </w:hyperlink>
      <w:r w:rsidRPr="00506E48">
        <w:rPr>
          <w:b/>
          <w:color w:val="000000"/>
          <w:sz w:val="28"/>
          <w:szCs w:val="28"/>
        </w:rPr>
        <w:t>,</w:t>
      </w:r>
      <w:r w:rsidRPr="00506E48">
        <w:rPr>
          <w:b/>
          <w:sz w:val="28"/>
          <w:szCs w:val="28"/>
        </w:rPr>
        <w:t xml:space="preserve"> </w:t>
      </w:r>
      <w:r w:rsidRPr="00506E48">
        <w:rPr>
          <w:sz w:val="28"/>
          <w:szCs w:val="28"/>
        </w:rPr>
        <w:t>5 и 6 пункта 2 настоящей статьи, на сумму задолженности начисляются проценты исходя из ставки, равной одной второй ставки рефинансирования Центрального банка Российской Федерации, действовавшей за период отсрочки или рассрочки.</w:t>
      </w:r>
    </w:p>
    <w:bookmarkEnd w:id="58"/>
    <w:p w:rsidR="003051C2" w:rsidRPr="00506E48" w:rsidRDefault="003051C2" w:rsidP="003051C2">
      <w:pPr>
        <w:rPr>
          <w:sz w:val="28"/>
          <w:szCs w:val="28"/>
        </w:rPr>
      </w:pPr>
      <w:r w:rsidRPr="00506E48">
        <w:rPr>
          <w:sz w:val="28"/>
          <w:szCs w:val="28"/>
        </w:rPr>
        <w:lastRenderedPageBreak/>
        <w:t xml:space="preserve">Если отсрочка или рассрочка по уплате налогов предоставлена по основаниям, указанным в </w:t>
      </w:r>
      <w:hyperlink w:anchor="sub_5221" w:history="1">
        <w:r w:rsidRPr="00506E48">
          <w:rPr>
            <w:rStyle w:val="ac"/>
            <w:b w:val="0"/>
            <w:color w:val="000000"/>
            <w:sz w:val="28"/>
            <w:szCs w:val="28"/>
            <w:u w:val="none"/>
          </w:rPr>
          <w:t>подпунктах 1</w:t>
        </w:r>
      </w:hyperlink>
      <w:r w:rsidRPr="00506E48">
        <w:rPr>
          <w:sz w:val="28"/>
          <w:szCs w:val="28"/>
        </w:rPr>
        <w:t xml:space="preserve"> и</w:t>
      </w:r>
      <w:r w:rsidRPr="00506E48">
        <w:rPr>
          <w:b/>
          <w:sz w:val="28"/>
          <w:szCs w:val="28"/>
        </w:rPr>
        <w:t xml:space="preserve"> </w:t>
      </w:r>
      <w:hyperlink w:anchor="sub_5222" w:history="1">
        <w:r w:rsidRPr="00506E48">
          <w:rPr>
            <w:rStyle w:val="ac"/>
            <w:b w:val="0"/>
            <w:color w:val="000000"/>
            <w:sz w:val="28"/>
            <w:szCs w:val="28"/>
            <w:u w:val="none"/>
          </w:rPr>
          <w:t>2</w:t>
        </w:r>
      </w:hyperlink>
      <w:r w:rsidRPr="00506E48">
        <w:rPr>
          <w:sz w:val="28"/>
          <w:szCs w:val="28"/>
        </w:rPr>
        <w:t xml:space="preserve"> пункта 2 настоящей статьи, на сумму задолженности проценты не начисляются.</w:t>
      </w:r>
    </w:p>
    <w:p w:rsidR="003051C2" w:rsidRPr="00506E48" w:rsidRDefault="003051C2" w:rsidP="003051C2">
      <w:pPr>
        <w:pStyle w:val="ae"/>
        <w:rPr>
          <w:rFonts w:ascii="Times New Roman" w:hAnsi="Times New Roman" w:cs="Times New Roman"/>
          <w:b w:val="0"/>
          <w:bCs w:val="0"/>
          <w:smallCaps w:val="0"/>
          <w:snapToGrid w:val="0"/>
          <w:sz w:val="28"/>
          <w:szCs w:val="28"/>
        </w:rPr>
      </w:pPr>
      <w:bookmarkStart w:id="59" w:name="sub_526"/>
      <w:r w:rsidRPr="00506E48">
        <w:rPr>
          <w:rFonts w:ascii="Times New Roman" w:hAnsi="Times New Roman" w:cs="Times New Roman"/>
          <w:bCs w:val="0"/>
          <w:smallCaps w:val="0"/>
          <w:snapToGrid w:val="0"/>
          <w:sz w:val="28"/>
          <w:szCs w:val="28"/>
        </w:rPr>
        <w:t xml:space="preserve">5. </w:t>
      </w:r>
      <w:r w:rsidRPr="00506E48">
        <w:rPr>
          <w:rFonts w:ascii="Times New Roman" w:hAnsi="Times New Roman" w:cs="Times New Roman"/>
          <w:b w:val="0"/>
          <w:bCs w:val="0"/>
          <w:smallCaps w:val="0"/>
          <w:snapToGrid w:val="0"/>
          <w:sz w:val="28"/>
          <w:szCs w:val="28"/>
        </w:rPr>
        <w:t xml:space="preserve">Решение о предоставлении отсрочки или рассрочки по уплате налога или об отказе в ее предоставлении принимается  в порядке, предусмотренном статьей 64 Налогового кодекса Российской Федерации. </w:t>
      </w:r>
    </w:p>
    <w:p w:rsidR="003051C2" w:rsidRPr="00506E48" w:rsidRDefault="003051C2" w:rsidP="003051C2">
      <w:pPr>
        <w:rPr>
          <w:sz w:val="28"/>
          <w:szCs w:val="28"/>
        </w:rPr>
      </w:pPr>
      <w:bookmarkStart w:id="60" w:name="sub_527"/>
      <w:bookmarkEnd w:id="59"/>
      <w:r w:rsidRPr="00506E48">
        <w:rPr>
          <w:sz w:val="28"/>
          <w:szCs w:val="28"/>
        </w:rPr>
        <w:t xml:space="preserve">6. При отсутствии обстоятельств, установленных пунктом 1 статьи 62 Налогового кодекса Российской Федерации, финансовый орган  </w:t>
      </w:r>
      <w:r w:rsidR="00C13AA6" w:rsidRPr="00506E48">
        <w:rPr>
          <w:sz w:val="28"/>
          <w:szCs w:val="28"/>
        </w:rPr>
        <w:t xml:space="preserve"> Купинского</w:t>
      </w:r>
      <w:r w:rsidRPr="00506E48">
        <w:rPr>
          <w:sz w:val="28"/>
          <w:szCs w:val="28"/>
        </w:rPr>
        <w:t xml:space="preserve"> района не вправе отказать заинтересованному лицу в согласовании решения об отсрочке или рассрочке по уплате налога. </w:t>
      </w:r>
      <w:bookmarkStart w:id="61" w:name="sub_528"/>
      <w:bookmarkEnd w:id="60"/>
    </w:p>
    <w:p w:rsidR="003051C2" w:rsidRPr="00506E48" w:rsidRDefault="003051C2" w:rsidP="003051C2">
      <w:pPr>
        <w:rPr>
          <w:sz w:val="28"/>
          <w:szCs w:val="28"/>
        </w:rPr>
      </w:pPr>
      <w:bookmarkStart w:id="62" w:name="sub_5211"/>
      <w:bookmarkEnd w:id="61"/>
    </w:p>
    <w:p w:rsidR="003051C2" w:rsidRPr="00506E48" w:rsidRDefault="003051C2" w:rsidP="003051C2">
      <w:pPr>
        <w:rPr>
          <w:sz w:val="28"/>
          <w:szCs w:val="28"/>
        </w:rPr>
      </w:pPr>
      <w:bookmarkStart w:id="63" w:name="sub_54"/>
      <w:bookmarkEnd w:id="62"/>
      <w:r w:rsidRPr="00506E48">
        <w:rPr>
          <w:bCs/>
          <w:sz w:val="28"/>
          <w:szCs w:val="28"/>
        </w:rPr>
        <w:t>Статья 14.</w:t>
      </w:r>
      <w:r w:rsidRPr="00506E48">
        <w:rPr>
          <w:sz w:val="28"/>
          <w:szCs w:val="28"/>
        </w:rPr>
        <w:t xml:space="preserve">  Инвестиционный налоговый кредит</w:t>
      </w:r>
    </w:p>
    <w:p w:rsidR="003051C2" w:rsidRPr="00506E48" w:rsidRDefault="003051C2" w:rsidP="003051C2">
      <w:pPr>
        <w:rPr>
          <w:sz w:val="28"/>
          <w:szCs w:val="28"/>
        </w:rPr>
      </w:pPr>
      <w:bookmarkStart w:id="64" w:name="sub_541"/>
      <w:bookmarkEnd w:id="63"/>
      <w:r w:rsidRPr="00506E48">
        <w:rPr>
          <w:sz w:val="28"/>
          <w:szCs w:val="28"/>
        </w:rPr>
        <w:t xml:space="preserve">1. Инвестиционный налоговый кредит представляет собой такое изменение срока уплаты налога, при котором организации при наличии оснований, указанных в </w:t>
      </w:r>
      <w:hyperlink w:anchor="sub_55" w:history="1">
        <w:r w:rsidRPr="00506E48">
          <w:rPr>
            <w:rStyle w:val="ac"/>
            <w:b w:val="0"/>
            <w:color w:val="000000"/>
            <w:sz w:val="28"/>
            <w:szCs w:val="28"/>
            <w:u w:val="none"/>
          </w:rPr>
          <w:t>статье 1</w:t>
        </w:r>
      </w:hyperlink>
      <w:r w:rsidRPr="00506E48">
        <w:rPr>
          <w:color w:val="000000"/>
          <w:sz w:val="28"/>
          <w:szCs w:val="28"/>
        </w:rPr>
        <w:t>5</w:t>
      </w:r>
      <w:r w:rsidRPr="00506E48">
        <w:rPr>
          <w:b/>
          <w:color w:val="000000"/>
          <w:sz w:val="28"/>
          <w:szCs w:val="28"/>
        </w:rPr>
        <w:t xml:space="preserve"> </w:t>
      </w:r>
      <w:r w:rsidRPr="00506E48">
        <w:rPr>
          <w:sz w:val="28"/>
          <w:szCs w:val="28"/>
        </w:rPr>
        <w:t>настоящего Положения,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p>
    <w:bookmarkEnd w:id="64"/>
    <w:p w:rsidR="003051C2" w:rsidRPr="00506E48" w:rsidRDefault="003051C2" w:rsidP="003051C2">
      <w:pPr>
        <w:rPr>
          <w:sz w:val="28"/>
          <w:szCs w:val="28"/>
        </w:rPr>
      </w:pPr>
      <w:r w:rsidRPr="00506E48">
        <w:rPr>
          <w:sz w:val="28"/>
          <w:szCs w:val="28"/>
        </w:rPr>
        <w:t xml:space="preserve">2. Финансовый орган </w:t>
      </w:r>
      <w:r w:rsidR="00C13AA6" w:rsidRPr="00506E48">
        <w:rPr>
          <w:sz w:val="28"/>
          <w:szCs w:val="28"/>
        </w:rPr>
        <w:t xml:space="preserve"> Купинского </w:t>
      </w:r>
      <w:r w:rsidRPr="00506E48">
        <w:rPr>
          <w:sz w:val="28"/>
          <w:szCs w:val="28"/>
        </w:rPr>
        <w:t xml:space="preserve"> района согласовывает решение  о предоставлении инвестиционного налогового кредита после одобрения Советом по инвестиционной политике представленного организацией инвестиционного проекта.</w:t>
      </w:r>
    </w:p>
    <w:p w:rsidR="003051C2" w:rsidRPr="00506E48" w:rsidRDefault="003051C2" w:rsidP="003051C2">
      <w:pPr>
        <w:rPr>
          <w:sz w:val="28"/>
          <w:szCs w:val="28"/>
        </w:rPr>
      </w:pPr>
      <w:r w:rsidRPr="00506E48">
        <w:rPr>
          <w:sz w:val="28"/>
          <w:szCs w:val="28"/>
        </w:rPr>
        <w:t>3. Инвестиционный налоговый кредит может быть предоставлен на срок от одного года до пяти лет.</w:t>
      </w:r>
    </w:p>
    <w:p w:rsidR="003051C2" w:rsidRPr="00506E48" w:rsidRDefault="003051C2" w:rsidP="003051C2">
      <w:pPr>
        <w:rPr>
          <w:sz w:val="28"/>
          <w:szCs w:val="28"/>
        </w:rPr>
      </w:pPr>
      <w:bookmarkStart w:id="65" w:name="sub_542"/>
    </w:p>
    <w:p w:rsidR="003051C2" w:rsidRPr="00506E48" w:rsidRDefault="003051C2" w:rsidP="003051C2">
      <w:pPr>
        <w:rPr>
          <w:sz w:val="28"/>
          <w:szCs w:val="28"/>
        </w:rPr>
      </w:pPr>
      <w:bookmarkStart w:id="66" w:name="sub_55"/>
      <w:bookmarkEnd w:id="65"/>
      <w:r w:rsidRPr="00506E48">
        <w:rPr>
          <w:bCs/>
          <w:sz w:val="28"/>
          <w:szCs w:val="28"/>
        </w:rPr>
        <w:t>Статья 15.</w:t>
      </w:r>
      <w:r w:rsidRPr="00506E48">
        <w:rPr>
          <w:sz w:val="28"/>
          <w:szCs w:val="28"/>
        </w:rPr>
        <w:t xml:space="preserve">  Предоставление инвестиционного налогового кредита</w:t>
      </w:r>
    </w:p>
    <w:p w:rsidR="003051C2" w:rsidRPr="00506E48" w:rsidRDefault="003051C2" w:rsidP="003051C2">
      <w:pPr>
        <w:rPr>
          <w:sz w:val="28"/>
          <w:szCs w:val="28"/>
        </w:rPr>
      </w:pPr>
      <w:bookmarkStart w:id="67" w:name="sub_551"/>
      <w:bookmarkEnd w:id="66"/>
      <w:r w:rsidRPr="00506E48">
        <w:rPr>
          <w:sz w:val="28"/>
          <w:szCs w:val="28"/>
        </w:rPr>
        <w:t>1. Инвестиционный налоговый кредит может быть предоставлен организации, являющейся налогоплательщиком соответствующего налога, при наличии хотя бы одного из следующих оснований:</w:t>
      </w:r>
    </w:p>
    <w:p w:rsidR="003051C2" w:rsidRPr="00506E48" w:rsidRDefault="003051C2" w:rsidP="003051C2">
      <w:pPr>
        <w:rPr>
          <w:sz w:val="28"/>
          <w:szCs w:val="28"/>
        </w:rPr>
      </w:pPr>
      <w:bookmarkStart w:id="68" w:name="sub_5511"/>
      <w:bookmarkEnd w:id="67"/>
      <w:r w:rsidRPr="00506E48">
        <w:rPr>
          <w:sz w:val="28"/>
          <w:szCs w:val="28"/>
        </w:rPr>
        <w:t>1) проведение этой организацией научно-исследовательских или опытно-конструкторских работ либо технического перевооружения собственного производства, в том числе направленного на создание рабочих мест для инвалидов или защиту окружающей среды от загрязнения промышленными отходами;</w:t>
      </w:r>
    </w:p>
    <w:p w:rsidR="003051C2" w:rsidRPr="00506E48" w:rsidRDefault="003051C2" w:rsidP="003051C2">
      <w:pPr>
        <w:rPr>
          <w:sz w:val="28"/>
          <w:szCs w:val="28"/>
        </w:rPr>
      </w:pPr>
      <w:bookmarkStart w:id="69" w:name="sub_5512"/>
      <w:bookmarkEnd w:id="68"/>
      <w:r w:rsidRPr="00506E48">
        <w:rPr>
          <w:sz w:val="28"/>
          <w:szCs w:val="28"/>
        </w:rPr>
        <w:t>2) осуществление этой организацией внедренческой или инновационной деятельности, в том числе создание новых или совершенствование применяемых технологий, создание новых видов сырья или материалов;</w:t>
      </w:r>
    </w:p>
    <w:p w:rsidR="003051C2" w:rsidRPr="00506E48" w:rsidRDefault="003051C2" w:rsidP="003051C2">
      <w:pPr>
        <w:pStyle w:val="ae"/>
        <w:rPr>
          <w:rFonts w:ascii="Times New Roman" w:hAnsi="Times New Roman" w:cs="Times New Roman"/>
          <w:bCs w:val="0"/>
          <w:smallCaps w:val="0"/>
          <w:snapToGrid w:val="0"/>
          <w:sz w:val="28"/>
          <w:szCs w:val="28"/>
        </w:rPr>
      </w:pPr>
      <w:bookmarkStart w:id="70" w:name="sub_5513"/>
      <w:bookmarkEnd w:id="69"/>
      <w:r w:rsidRPr="00506E48">
        <w:rPr>
          <w:rFonts w:ascii="Times New Roman" w:hAnsi="Times New Roman" w:cs="Times New Roman"/>
          <w:b w:val="0"/>
          <w:bCs w:val="0"/>
          <w:smallCaps w:val="0"/>
          <w:snapToGrid w:val="0"/>
          <w:sz w:val="28"/>
          <w:szCs w:val="28"/>
        </w:rPr>
        <w:t>3)</w:t>
      </w:r>
      <w:r w:rsidRPr="00506E48">
        <w:rPr>
          <w:rFonts w:ascii="Times New Roman" w:hAnsi="Times New Roman" w:cs="Times New Roman"/>
          <w:bCs w:val="0"/>
          <w:smallCaps w:val="0"/>
          <w:snapToGrid w:val="0"/>
          <w:sz w:val="28"/>
          <w:szCs w:val="28"/>
        </w:rPr>
        <w:t xml:space="preserve"> </w:t>
      </w:r>
      <w:r w:rsidRPr="00506E48">
        <w:rPr>
          <w:rFonts w:ascii="Times New Roman" w:hAnsi="Times New Roman" w:cs="Times New Roman"/>
          <w:b w:val="0"/>
          <w:bCs w:val="0"/>
          <w:smallCaps w:val="0"/>
          <w:snapToGrid w:val="0"/>
          <w:sz w:val="28"/>
          <w:szCs w:val="28"/>
        </w:rPr>
        <w:t>выполнение этой организацией особо важного заказа по социально-экономическому развитию района или предоставление ею особо важных услуг населению.</w:t>
      </w:r>
    </w:p>
    <w:p w:rsidR="003051C2" w:rsidRPr="00506E48" w:rsidRDefault="003051C2" w:rsidP="003051C2">
      <w:pPr>
        <w:rPr>
          <w:sz w:val="28"/>
          <w:szCs w:val="28"/>
        </w:rPr>
      </w:pPr>
      <w:bookmarkStart w:id="71" w:name="sub_552"/>
      <w:bookmarkEnd w:id="70"/>
      <w:r w:rsidRPr="00506E48">
        <w:rPr>
          <w:sz w:val="28"/>
          <w:szCs w:val="28"/>
        </w:rPr>
        <w:t>2.</w:t>
      </w:r>
      <w:bookmarkStart w:id="72" w:name="sub_5522"/>
      <w:bookmarkEnd w:id="71"/>
      <w:r w:rsidRPr="00506E48">
        <w:rPr>
          <w:sz w:val="28"/>
          <w:szCs w:val="28"/>
        </w:rPr>
        <w:t>Основанием для получения инвестиционного налогового кредита должны быть отражены в инвестиционном проекте.</w:t>
      </w:r>
    </w:p>
    <w:p w:rsidR="003051C2" w:rsidRPr="00506E48" w:rsidRDefault="003051C2" w:rsidP="003051C2">
      <w:pPr>
        <w:rPr>
          <w:sz w:val="28"/>
          <w:szCs w:val="28"/>
        </w:rPr>
      </w:pPr>
      <w:bookmarkStart w:id="73" w:name="sub_553"/>
      <w:bookmarkEnd w:id="72"/>
      <w:r w:rsidRPr="00506E48">
        <w:rPr>
          <w:sz w:val="28"/>
          <w:szCs w:val="28"/>
        </w:rPr>
        <w:t>3. Обязательным условием для предоставления инвестиционного налогового кредита по местным налогам является отсутствие задолженности по уплате местных налогов.</w:t>
      </w:r>
    </w:p>
    <w:bookmarkEnd w:id="73"/>
    <w:p w:rsidR="003051C2" w:rsidRPr="00506E48" w:rsidRDefault="003051C2" w:rsidP="003051C2">
      <w:pPr>
        <w:rPr>
          <w:sz w:val="28"/>
          <w:szCs w:val="28"/>
        </w:rPr>
      </w:pPr>
    </w:p>
    <w:p w:rsidR="003051C2" w:rsidRPr="00506E48" w:rsidRDefault="003051C2" w:rsidP="003051C2">
      <w:pPr>
        <w:rPr>
          <w:sz w:val="28"/>
          <w:szCs w:val="28"/>
        </w:rPr>
      </w:pPr>
      <w:r w:rsidRPr="00506E48">
        <w:rPr>
          <w:bCs/>
          <w:sz w:val="28"/>
          <w:szCs w:val="28"/>
        </w:rPr>
        <w:t>Статья 16.</w:t>
      </w:r>
      <w:r w:rsidRPr="00506E48">
        <w:rPr>
          <w:sz w:val="28"/>
          <w:szCs w:val="28"/>
        </w:rPr>
        <w:t xml:space="preserve"> Прекращение действия отсрочки, рассрочки, налогового кредита или инвестиционного кредита</w:t>
      </w:r>
    </w:p>
    <w:p w:rsidR="003051C2" w:rsidRPr="00506E48" w:rsidRDefault="003051C2" w:rsidP="003051C2">
      <w:pPr>
        <w:rPr>
          <w:sz w:val="28"/>
          <w:szCs w:val="28"/>
        </w:rPr>
      </w:pPr>
      <w:r w:rsidRPr="00506E48">
        <w:rPr>
          <w:sz w:val="28"/>
          <w:szCs w:val="28"/>
        </w:rPr>
        <w:t>Действие отсрочки, рассрочки, или инвестиционного налогового кредита прекращается в случаях, предусмотренных статьей 68 Налогового кодекса Российской Федерации.</w:t>
      </w:r>
    </w:p>
    <w:p w:rsidR="003051C2" w:rsidRPr="00506E48" w:rsidRDefault="003051C2" w:rsidP="003051C2">
      <w:pPr>
        <w:rPr>
          <w:sz w:val="28"/>
          <w:szCs w:val="28"/>
        </w:rPr>
      </w:pPr>
    </w:p>
    <w:p w:rsidR="003051C2" w:rsidRPr="00506E48" w:rsidRDefault="003051C2" w:rsidP="003051C2">
      <w:pPr>
        <w:pStyle w:val="1"/>
        <w:rPr>
          <w:sz w:val="28"/>
          <w:szCs w:val="28"/>
        </w:rPr>
      </w:pPr>
      <w:bookmarkStart w:id="74" w:name="sub_2"/>
      <w:r w:rsidRPr="00506E48">
        <w:rPr>
          <w:sz w:val="28"/>
          <w:szCs w:val="28"/>
        </w:rPr>
        <w:t>Часть вторая</w:t>
      </w:r>
    </w:p>
    <w:bookmarkEnd w:id="74"/>
    <w:p w:rsidR="003051C2" w:rsidRPr="00506E48" w:rsidRDefault="003051C2" w:rsidP="003051C2">
      <w:pPr>
        <w:rPr>
          <w:sz w:val="28"/>
          <w:szCs w:val="28"/>
        </w:rPr>
      </w:pPr>
    </w:p>
    <w:p w:rsidR="003051C2" w:rsidRPr="00506E48" w:rsidRDefault="003051C2" w:rsidP="003051C2">
      <w:pPr>
        <w:pStyle w:val="1"/>
        <w:rPr>
          <w:sz w:val="28"/>
          <w:szCs w:val="28"/>
        </w:rPr>
      </w:pPr>
      <w:bookmarkStart w:id="75" w:name="sub_30"/>
      <w:r w:rsidRPr="00506E48">
        <w:rPr>
          <w:sz w:val="28"/>
          <w:szCs w:val="28"/>
        </w:rPr>
        <w:t xml:space="preserve">Раздел III. Местные налоги </w:t>
      </w:r>
    </w:p>
    <w:bookmarkEnd w:id="75"/>
    <w:p w:rsidR="003051C2" w:rsidRPr="00506E48" w:rsidRDefault="003051C2" w:rsidP="003051C2">
      <w:pPr>
        <w:rPr>
          <w:sz w:val="28"/>
          <w:szCs w:val="28"/>
        </w:rPr>
      </w:pPr>
    </w:p>
    <w:p w:rsidR="003051C2" w:rsidRPr="00506E48" w:rsidRDefault="003051C2" w:rsidP="003051C2">
      <w:pPr>
        <w:pStyle w:val="1"/>
        <w:rPr>
          <w:sz w:val="28"/>
          <w:szCs w:val="28"/>
        </w:rPr>
      </w:pPr>
      <w:bookmarkStart w:id="76" w:name="sub_600"/>
      <w:r w:rsidRPr="00506E48">
        <w:rPr>
          <w:sz w:val="28"/>
          <w:szCs w:val="28"/>
        </w:rPr>
        <w:t>Глава 6. Налог на имущество физических лиц</w:t>
      </w:r>
    </w:p>
    <w:bookmarkEnd w:id="76"/>
    <w:p w:rsidR="003051C2" w:rsidRPr="00506E48" w:rsidRDefault="003051C2" w:rsidP="003051C2">
      <w:pPr>
        <w:pStyle w:val="ad"/>
        <w:rPr>
          <w:rFonts w:ascii="Times New Roman" w:hAnsi="Times New Roman" w:cs="Times New Roman"/>
          <w:sz w:val="28"/>
          <w:szCs w:val="28"/>
        </w:rPr>
      </w:pPr>
    </w:p>
    <w:p w:rsidR="003051C2" w:rsidRPr="00506E48" w:rsidRDefault="003051C2" w:rsidP="003051C2">
      <w:pPr>
        <w:rPr>
          <w:sz w:val="28"/>
          <w:szCs w:val="28"/>
        </w:rPr>
      </w:pPr>
      <w:bookmarkStart w:id="77" w:name="sub_61"/>
      <w:r w:rsidRPr="00506E48">
        <w:rPr>
          <w:bCs/>
          <w:sz w:val="28"/>
          <w:szCs w:val="28"/>
        </w:rPr>
        <w:t>Статья 17.</w:t>
      </w:r>
      <w:r w:rsidRPr="00506E48">
        <w:rPr>
          <w:sz w:val="28"/>
          <w:szCs w:val="28"/>
        </w:rPr>
        <w:t xml:space="preserve"> </w:t>
      </w:r>
      <w:bookmarkStart w:id="78" w:name="sub_62"/>
      <w:bookmarkEnd w:id="77"/>
      <w:r w:rsidRPr="00506E48">
        <w:rPr>
          <w:sz w:val="28"/>
          <w:szCs w:val="28"/>
        </w:rPr>
        <w:t>Налоговая ставка</w:t>
      </w:r>
    </w:p>
    <w:p w:rsidR="003051C2" w:rsidRPr="00506E48" w:rsidRDefault="003051C2" w:rsidP="003051C2">
      <w:pPr>
        <w:pStyle w:val="ae"/>
        <w:rPr>
          <w:rFonts w:ascii="Times New Roman" w:hAnsi="Times New Roman" w:cs="Times New Roman"/>
          <w:b w:val="0"/>
          <w:bCs w:val="0"/>
          <w:smallCaps w:val="0"/>
          <w:snapToGrid w:val="0"/>
          <w:sz w:val="28"/>
          <w:szCs w:val="28"/>
        </w:rPr>
      </w:pPr>
      <w:bookmarkStart w:id="79" w:name="sub_621"/>
      <w:bookmarkEnd w:id="78"/>
      <w:r w:rsidRPr="00506E48">
        <w:rPr>
          <w:rFonts w:ascii="Times New Roman" w:hAnsi="Times New Roman" w:cs="Times New Roman"/>
          <w:b w:val="0"/>
          <w:bCs w:val="0"/>
          <w:smallCaps w:val="0"/>
          <w:snapToGrid w:val="0"/>
          <w:sz w:val="28"/>
          <w:szCs w:val="28"/>
        </w:rPr>
        <w:t xml:space="preserve"> Ставки налога на имущество (строения, помещения и сооружения) физических лиц в зависимости от суммарной инвентаризационной стоимости устанавливаются в следующих размерах</w:t>
      </w:r>
    </w:p>
    <w:bookmarkEnd w:id="79"/>
    <w:p w:rsidR="003051C2" w:rsidRPr="00506E48" w:rsidRDefault="003051C2" w:rsidP="003051C2">
      <w:pPr>
        <w:rPr>
          <w:sz w:val="28"/>
          <w:szCs w:val="28"/>
        </w:rPr>
      </w:pPr>
      <w:r w:rsidRPr="00506E48">
        <w:rPr>
          <w:sz w:val="28"/>
          <w:szCs w:val="28"/>
        </w:rPr>
        <w:t xml:space="preserve">- </w:t>
      </w:r>
      <w:r w:rsidR="00506E48" w:rsidRPr="00506E48">
        <w:rPr>
          <w:sz w:val="28"/>
          <w:szCs w:val="28"/>
        </w:rPr>
        <w:t xml:space="preserve"> в отношении жилых домов и помещений . - 0,15</w:t>
      </w:r>
      <w:r w:rsidRPr="00506E48">
        <w:rPr>
          <w:sz w:val="28"/>
          <w:szCs w:val="28"/>
        </w:rPr>
        <w:t>%;</w:t>
      </w:r>
    </w:p>
    <w:p w:rsidR="003051C2" w:rsidRPr="00506E48" w:rsidRDefault="003051C2" w:rsidP="003051C2">
      <w:pPr>
        <w:rPr>
          <w:sz w:val="28"/>
          <w:szCs w:val="28"/>
        </w:rPr>
      </w:pPr>
      <w:r w:rsidRPr="00506E48">
        <w:rPr>
          <w:sz w:val="28"/>
          <w:szCs w:val="28"/>
        </w:rPr>
        <w:t xml:space="preserve">- </w:t>
      </w:r>
      <w:r w:rsidR="00506E48" w:rsidRPr="00506E48">
        <w:rPr>
          <w:sz w:val="28"/>
          <w:szCs w:val="28"/>
        </w:rPr>
        <w:t xml:space="preserve"> в отношении объектов незавершенного строительства - 0,15</w:t>
      </w:r>
      <w:r w:rsidRPr="00506E48">
        <w:rPr>
          <w:sz w:val="28"/>
          <w:szCs w:val="28"/>
        </w:rPr>
        <w:t>%;</w:t>
      </w:r>
    </w:p>
    <w:p w:rsidR="00506E48" w:rsidRPr="00506E48" w:rsidRDefault="00506E48" w:rsidP="00506E48">
      <w:pPr>
        <w:rPr>
          <w:sz w:val="28"/>
          <w:szCs w:val="28"/>
        </w:rPr>
      </w:pPr>
      <w:r w:rsidRPr="00506E48">
        <w:rPr>
          <w:sz w:val="28"/>
          <w:szCs w:val="28"/>
        </w:rPr>
        <w:t>-  в отношении  единых недвижимых комплексов  - 0,15%;</w:t>
      </w:r>
    </w:p>
    <w:p w:rsidR="00506E48" w:rsidRPr="00506E48" w:rsidRDefault="00506E48" w:rsidP="00506E48">
      <w:pPr>
        <w:rPr>
          <w:sz w:val="28"/>
          <w:szCs w:val="28"/>
        </w:rPr>
      </w:pPr>
      <w:r w:rsidRPr="00506E48">
        <w:rPr>
          <w:sz w:val="28"/>
          <w:szCs w:val="28"/>
        </w:rPr>
        <w:t xml:space="preserve">-  в отношении   гаражей и </w:t>
      </w:r>
      <w:proofErr w:type="spellStart"/>
      <w:r w:rsidRPr="00506E48">
        <w:rPr>
          <w:sz w:val="28"/>
          <w:szCs w:val="28"/>
        </w:rPr>
        <w:t>машино</w:t>
      </w:r>
      <w:proofErr w:type="spellEnd"/>
      <w:r w:rsidRPr="00506E48">
        <w:rPr>
          <w:sz w:val="28"/>
          <w:szCs w:val="28"/>
        </w:rPr>
        <w:t xml:space="preserve"> </w:t>
      </w:r>
      <w:proofErr w:type="gramStart"/>
      <w:r w:rsidRPr="00506E48">
        <w:rPr>
          <w:sz w:val="28"/>
          <w:szCs w:val="28"/>
        </w:rPr>
        <w:t>-м</w:t>
      </w:r>
      <w:proofErr w:type="gramEnd"/>
      <w:r w:rsidRPr="00506E48">
        <w:rPr>
          <w:sz w:val="28"/>
          <w:szCs w:val="28"/>
        </w:rPr>
        <w:t>ест  - 0,15%;</w:t>
      </w:r>
    </w:p>
    <w:p w:rsidR="00506E48" w:rsidRPr="00506E48" w:rsidRDefault="00506E48" w:rsidP="00506E48">
      <w:pPr>
        <w:rPr>
          <w:sz w:val="28"/>
          <w:szCs w:val="28"/>
        </w:rPr>
      </w:pPr>
      <w:r w:rsidRPr="00506E48">
        <w:rPr>
          <w:sz w:val="28"/>
          <w:szCs w:val="28"/>
        </w:rPr>
        <w:t>-  в отношении   хозяйственных строений, площадь каждого из которых не превышает 50кв м.  - 0,15%;</w:t>
      </w:r>
    </w:p>
    <w:p w:rsidR="003051C2" w:rsidRPr="00506E48" w:rsidRDefault="003051C2" w:rsidP="00506E48">
      <w:pPr>
        <w:rPr>
          <w:sz w:val="28"/>
          <w:szCs w:val="28"/>
        </w:rPr>
      </w:pPr>
      <w:r w:rsidRPr="00506E48">
        <w:rPr>
          <w:snapToGrid w:val="0"/>
          <w:sz w:val="28"/>
          <w:szCs w:val="28"/>
        </w:rPr>
        <w:t>-</w:t>
      </w:r>
      <w:r w:rsidR="00506E48" w:rsidRPr="00506E48">
        <w:rPr>
          <w:snapToGrid w:val="0"/>
          <w:sz w:val="28"/>
          <w:szCs w:val="28"/>
        </w:rPr>
        <w:t xml:space="preserve"> при стоимости имущества свыше 300 мил</w:t>
      </w:r>
      <w:proofErr w:type="gramStart"/>
      <w:r w:rsidR="00506E48" w:rsidRPr="00506E48">
        <w:rPr>
          <w:snapToGrid w:val="0"/>
          <w:sz w:val="28"/>
          <w:szCs w:val="28"/>
        </w:rPr>
        <w:t>..</w:t>
      </w:r>
      <w:proofErr w:type="gramEnd"/>
      <w:r w:rsidR="00506E48" w:rsidRPr="00506E48">
        <w:rPr>
          <w:snapToGrid w:val="0"/>
          <w:sz w:val="28"/>
          <w:szCs w:val="28"/>
        </w:rPr>
        <w:t>р. - 2</w:t>
      </w:r>
      <w:r w:rsidRPr="00506E48">
        <w:rPr>
          <w:snapToGrid w:val="0"/>
          <w:sz w:val="28"/>
          <w:szCs w:val="28"/>
        </w:rPr>
        <w:t>%</w:t>
      </w:r>
    </w:p>
    <w:p w:rsidR="003051C2" w:rsidRPr="00506E48" w:rsidRDefault="003051C2" w:rsidP="00506E48">
      <w:pPr>
        <w:rPr>
          <w:sz w:val="28"/>
          <w:szCs w:val="28"/>
        </w:rPr>
      </w:pPr>
    </w:p>
    <w:p w:rsidR="003051C2" w:rsidRPr="00506E48" w:rsidRDefault="003051C2" w:rsidP="00506E48">
      <w:pPr>
        <w:rPr>
          <w:snapToGrid w:val="0"/>
          <w:sz w:val="28"/>
          <w:szCs w:val="28"/>
        </w:rPr>
      </w:pPr>
    </w:p>
    <w:p w:rsidR="003051C2" w:rsidRPr="00506E48" w:rsidRDefault="003051C2" w:rsidP="003051C2">
      <w:pPr>
        <w:pStyle w:val="1"/>
        <w:rPr>
          <w:sz w:val="28"/>
          <w:szCs w:val="28"/>
        </w:rPr>
      </w:pPr>
      <w:bookmarkStart w:id="80" w:name="sub_700"/>
    </w:p>
    <w:p w:rsidR="003051C2" w:rsidRPr="00506E48" w:rsidRDefault="003051C2" w:rsidP="003051C2">
      <w:pPr>
        <w:pStyle w:val="1"/>
        <w:rPr>
          <w:sz w:val="28"/>
          <w:szCs w:val="28"/>
        </w:rPr>
      </w:pPr>
    </w:p>
    <w:p w:rsidR="003051C2" w:rsidRPr="00506E48" w:rsidRDefault="003051C2" w:rsidP="003051C2">
      <w:pPr>
        <w:pStyle w:val="1"/>
        <w:rPr>
          <w:sz w:val="28"/>
          <w:szCs w:val="28"/>
        </w:rPr>
      </w:pPr>
      <w:r w:rsidRPr="00506E48">
        <w:rPr>
          <w:sz w:val="28"/>
          <w:szCs w:val="28"/>
        </w:rPr>
        <w:t>Глава 7. Земельный налог</w:t>
      </w:r>
    </w:p>
    <w:bookmarkEnd w:id="80"/>
    <w:p w:rsidR="003051C2" w:rsidRPr="00506E48" w:rsidRDefault="003051C2" w:rsidP="003051C2">
      <w:pPr>
        <w:rPr>
          <w:sz w:val="28"/>
          <w:szCs w:val="28"/>
        </w:rPr>
      </w:pPr>
    </w:p>
    <w:p w:rsidR="003051C2" w:rsidRPr="00506E48" w:rsidRDefault="003051C2" w:rsidP="003051C2">
      <w:pPr>
        <w:rPr>
          <w:sz w:val="28"/>
          <w:szCs w:val="28"/>
        </w:rPr>
      </w:pPr>
      <w:bookmarkStart w:id="81" w:name="sub_71"/>
      <w:r w:rsidRPr="00506E48">
        <w:rPr>
          <w:bCs/>
          <w:sz w:val="28"/>
          <w:szCs w:val="28"/>
        </w:rPr>
        <w:t>Статья 18.</w:t>
      </w:r>
      <w:r w:rsidRPr="00506E48">
        <w:rPr>
          <w:sz w:val="28"/>
          <w:szCs w:val="28"/>
        </w:rPr>
        <w:t xml:space="preserve">  </w:t>
      </w:r>
      <w:bookmarkStart w:id="82" w:name="sub_72"/>
      <w:bookmarkEnd w:id="81"/>
      <w:r w:rsidRPr="00506E48">
        <w:rPr>
          <w:sz w:val="28"/>
          <w:szCs w:val="28"/>
        </w:rPr>
        <w:t>Налоговая ставка</w:t>
      </w:r>
    </w:p>
    <w:p w:rsidR="003051C2" w:rsidRPr="00506E48" w:rsidRDefault="003051C2" w:rsidP="003051C2">
      <w:pPr>
        <w:rPr>
          <w:sz w:val="28"/>
          <w:szCs w:val="28"/>
        </w:rPr>
      </w:pPr>
      <w:r w:rsidRPr="00506E48">
        <w:rPr>
          <w:sz w:val="28"/>
          <w:szCs w:val="28"/>
        </w:rPr>
        <w:t>Ставки земельного налога устанавливаются от кадастровой стоимости земельных участков в следующих размерах:</w:t>
      </w:r>
    </w:p>
    <w:p w:rsidR="003051C2" w:rsidRPr="00506E48" w:rsidRDefault="0032710C" w:rsidP="00C13AA6">
      <w:pPr>
        <w:widowControl w:val="0"/>
        <w:autoSpaceDE w:val="0"/>
        <w:autoSpaceDN w:val="0"/>
        <w:adjustRightInd w:val="0"/>
        <w:ind w:left="1080"/>
        <w:rPr>
          <w:sz w:val="28"/>
          <w:szCs w:val="28"/>
        </w:rPr>
      </w:pPr>
      <w:r w:rsidRPr="00506E48">
        <w:rPr>
          <w:sz w:val="28"/>
          <w:szCs w:val="28"/>
        </w:rPr>
        <w:t>0,3</w:t>
      </w:r>
      <w:r w:rsidR="003051C2" w:rsidRPr="00506E48">
        <w:rPr>
          <w:sz w:val="28"/>
          <w:szCs w:val="28"/>
        </w:rPr>
        <w:t xml:space="preserve">% в отношении земельных участков в </w:t>
      </w:r>
      <w:r w:rsidRPr="00506E48">
        <w:rPr>
          <w:sz w:val="28"/>
          <w:szCs w:val="28"/>
        </w:rPr>
        <w:t xml:space="preserve"> с</w:t>
      </w:r>
      <w:proofErr w:type="gramStart"/>
      <w:r w:rsidRPr="00506E48">
        <w:rPr>
          <w:sz w:val="28"/>
          <w:szCs w:val="28"/>
        </w:rPr>
        <w:t>.С</w:t>
      </w:r>
      <w:proofErr w:type="gramEnd"/>
      <w:r w:rsidRPr="00506E48">
        <w:rPr>
          <w:sz w:val="28"/>
          <w:szCs w:val="28"/>
        </w:rPr>
        <w:t>теклянное, д. Орловка и Покровка</w:t>
      </w:r>
    </w:p>
    <w:p w:rsidR="003051C2" w:rsidRPr="00506E48" w:rsidRDefault="0032710C" w:rsidP="00C13AA6">
      <w:pPr>
        <w:ind w:left="720"/>
        <w:rPr>
          <w:sz w:val="28"/>
          <w:szCs w:val="28"/>
        </w:rPr>
      </w:pPr>
      <w:r w:rsidRPr="00506E48">
        <w:rPr>
          <w:sz w:val="28"/>
          <w:szCs w:val="28"/>
        </w:rPr>
        <w:t xml:space="preserve"> </w:t>
      </w:r>
    </w:p>
    <w:p w:rsidR="003051C2" w:rsidRPr="00506E48" w:rsidRDefault="003051C2" w:rsidP="003051C2">
      <w:pPr>
        <w:rPr>
          <w:sz w:val="28"/>
          <w:szCs w:val="28"/>
        </w:rPr>
      </w:pPr>
      <w:r w:rsidRPr="00506E48">
        <w:rPr>
          <w:sz w:val="28"/>
          <w:szCs w:val="28"/>
        </w:rPr>
        <w:t>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p w:rsidR="003051C2" w:rsidRPr="00506E48" w:rsidRDefault="003051C2" w:rsidP="003051C2">
      <w:pPr>
        <w:ind w:firstLine="709"/>
        <w:rPr>
          <w:sz w:val="28"/>
          <w:szCs w:val="28"/>
        </w:rPr>
      </w:pPr>
      <w:proofErr w:type="gramStart"/>
      <w:r w:rsidRPr="00506E48">
        <w:rPr>
          <w:sz w:val="28"/>
          <w:szCs w:val="28"/>
        </w:rPr>
        <w:t>занятых</w:t>
      </w:r>
      <w:proofErr w:type="gramEnd"/>
      <w:r w:rsidRPr="00506E48">
        <w:rPr>
          <w:sz w:val="28"/>
          <w:szCs w:val="28"/>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3051C2" w:rsidRPr="00506E48" w:rsidRDefault="003051C2" w:rsidP="003051C2">
      <w:pPr>
        <w:ind w:firstLine="709"/>
        <w:rPr>
          <w:sz w:val="28"/>
          <w:szCs w:val="28"/>
        </w:rPr>
      </w:pPr>
      <w:proofErr w:type="gramStart"/>
      <w:r w:rsidRPr="00506E48">
        <w:rPr>
          <w:sz w:val="28"/>
          <w:szCs w:val="28"/>
        </w:rPr>
        <w:lastRenderedPageBreak/>
        <w:t>приобретенных</w:t>
      </w:r>
      <w:proofErr w:type="gramEnd"/>
      <w:r w:rsidRPr="00506E48">
        <w:rPr>
          <w:sz w:val="28"/>
          <w:szCs w:val="28"/>
        </w:rPr>
        <w:t xml:space="preserve"> (предоставленных) для ведения личного  подсобного хозяйства, садоводства, огородничества или животноводства, а также дачного хозяйства;  </w:t>
      </w:r>
    </w:p>
    <w:p w:rsidR="003051C2" w:rsidRPr="00506E48" w:rsidRDefault="0032710C" w:rsidP="003051C2">
      <w:pPr>
        <w:widowControl w:val="0"/>
        <w:numPr>
          <w:ilvl w:val="0"/>
          <w:numId w:val="7"/>
        </w:numPr>
        <w:autoSpaceDE w:val="0"/>
        <w:autoSpaceDN w:val="0"/>
        <w:adjustRightInd w:val="0"/>
        <w:jc w:val="both"/>
        <w:rPr>
          <w:sz w:val="28"/>
          <w:szCs w:val="28"/>
        </w:rPr>
      </w:pPr>
      <w:r w:rsidRPr="00506E48">
        <w:rPr>
          <w:sz w:val="28"/>
          <w:szCs w:val="28"/>
        </w:rPr>
        <w:t>0,24</w:t>
      </w:r>
      <w:r w:rsidR="003051C2" w:rsidRPr="00506E48">
        <w:rPr>
          <w:sz w:val="28"/>
          <w:szCs w:val="28"/>
        </w:rPr>
        <w:t xml:space="preserve">% в отношении земельных участков </w:t>
      </w:r>
      <w:r w:rsidRPr="00506E48">
        <w:rPr>
          <w:sz w:val="28"/>
          <w:szCs w:val="28"/>
        </w:rPr>
        <w:t xml:space="preserve"> отнесенных к землям сель</w:t>
      </w:r>
      <w:r w:rsidR="00C03127" w:rsidRPr="00506E48">
        <w:rPr>
          <w:sz w:val="28"/>
          <w:szCs w:val="28"/>
        </w:rPr>
        <w:t>ско</w:t>
      </w:r>
      <w:r w:rsidRPr="00506E48">
        <w:rPr>
          <w:sz w:val="28"/>
          <w:szCs w:val="28"/>
        </w:rPr>
        <w:t>хоз</w:t>
      </w:r>
      <w:r w:rsidR="00C03127" w:rsidRPr="00506E48">
        <w:rPr>
          <w:sz w:val="28"/>
          <w:szCs w:val="28"/>
        </w:rPr>
        <w:t>яйственного назначения</w:t>
      </w:r>
      <w:r w:rsidR="003051C2" w:rsidRPr="00506E48">
        <w:rPr>
          <w:sz w:val="28"/>
          <w:szCs w:val="28"/>
        </w:rPr>
        <w:t>;</w:t>
      </w:r>
    </w:p>
    <w:p w:rsidR="003051C2" w:rsidRPr="00506E48" w:rsidRDefault="003051C2" w:rsidP="003051C2">
      <w:pPr>
        <w:widowControl w:val="0"/>
        <w:numPr>
          <w:ilvl w:val="0"/>
          <w:numId w:val="7"/>
        </w:numPr>
        <w:tabs>
          <w:tab w:val="clear" w:pos="1080"/>
          <w:tab w:val="num" w:pos="0"/>
        </w:tabs>
        <w:autoSpaceDE w:val="0"/>
        <w:autoSpaceDN w:val="0"/>
        <w:adjustRightInd w:val="0"/>
        <w:jc w:val="both"/>
        <w:rPr>
          <w:sz w:val="28"/>
          <w:szCs w:val="28"/>
        </w:rPr>
      </w:pPr>
      <w:proofErr w:type="gramStart"/>
      <w:r w:rsidRPr="00506E48">
        <w:rPr>
          <w:sz w:val="28"/>
          <w:szCs w:val="28"/>
        </w:rPr>
        <w:t>0,</w:t>
      </w:r>
      <w:r w:rsidR="00C03127" w:rsidRPr="00506E48">
        <w:rPr>
          <w:sz w:val="28"/>
          <w:szCs w:val="28"/>
        </w:rPr>
        <w:t>01</w:t>
      </w:r>
      <w:r w:rsidRPr="00506E48">
        <w:rPr>
          <w:sz w:val="28"/>
          <w:szCs w:val="28"/>
        </w:rPr>
        <w:t xml:space="preserve">6% в отношении земельных  участков </w:t>
      </w:r>
      <w:r w:rsidR="00C03127" w:rsidRPr="00506E48">
        <w:rPr>
          <w:sz w:val="28"/>
          <w:szCs w:val="28"/>
        </w:rPr>
        <w:t xml:space="preserve"> под замкнутыми водоёмами отнесенные к землям сельскохозяйственного назначения;  </w:t>
      </w:r>
      <w:proofErr w:type="gramEnd"/>
    </w:p>
    <w:p w:rsidR="003051C2" w:rsidRPr="00506E48" w:rsidRDefault="00C03127" w:rsidP="003051C2">
      <w:pPr>
        <w:widowControl w:val="0"/>
        <w:numPr>
          <w:ilvl w:val="0"/>
          <w:numId w:val="7"/>
        </w:numPr>
        <w:autoSpaceDE w:val="0"/>
        <w:autoSpaceDN w:val="0"/>
        <w:adjustRightInd w:val="0"/>
        <w:jc w:val="both"/>
        <w:rPr>
          <w:sz w:val="28"/>
          <w:szCs w:val="28"/>
        </w:rPr>
      </w:pPr>
      <w:proofErr w:type="gramStart"/>
      <w:r w:rsidRPr="00506E48">
        <w:rPr>
          <w:sz w:val="28"/>
          <w:szCs w:val="28"/>
        </w:rPr>
        <w:t>0,3</w:t>
      </w:r>
      <w:r w:rsidR="003051C2" w:rsidRPr="00506E48">
        <w:rPr>
          <w:sz w:val="28"/>
          <w:szCs w:val="28"/>
        </w:rPr>
        <w:t>%</w:t>
      </w:r>
      <w:r w:rsidRPr="00506E48">
        <w:rPr>
          <w:sz w:val="28"/>
          <w:szCs w:val="28"/>
        </w:rPr>
        <w:t xml:space="preserve"> в отношении земельных участков занятые  жилым фондом и объектами инженерной инфраструктуры жилищно-коммунального  комплекса;</w:t>
      </w:r>
      <w:proofErr w:type="gramEnd"/>
    </w:p>
    <w:p w:rsidR="003051C2" w:rsidRPr="00506E48" w:rsidRDefault="0032710C" w:rsidP="003051C2">
      <w:pPr>
        <w:widowControl w:val="0"/>
        <w:numPr>
          <w:ilvl w:val="0"/>
          <w:numId w:val="7"/>
        </w:numPr>
        <w:autoSpaceDE w:val="0"/>
        <w:autoSpaceDN w:val="0"/>
        <w:adjustRightInd w:val="0"/>
        <w:jc w:val="both"/>
        <w:rPr>
          <w:sz w:val="28"/>
          <w:szCs w:val="28"/>
        </w:rPr>
      </w:pPr>
      <w:r w:rsidRPr="00506E48">
        <w:rPr>
          <w:sz w:val="28"/>
          <w:szCs w:val="28"/>
        </w:rPr>
        <w:t>0,3</w:t>
      </w:r>
      <w:r w:rsidR="003051C2" w:rsidRPr="00506E48">
        <w:rPr>
          <w:sz w:val="28"/>
          <w:szCs w:val="28"/>
        </w:rPr>
        <w:t xml:space="preserve">% в отношении земельных участков </w:t>
      </w:r>
      <w:r w:rsidR="00C03127" w:rsidRPr="00506E48">
        <w:rPr>
          <w:sz w:val="28"/>
          <w:szCs w:val="28"/>
        </w:rPr>
        <w:t xml:space="preserve"> приобретенные (предоставленные) для ЛПХ, садоводства, огородничества и </w:t>
      </w:r>
      <w:proofErr w:type="spellStart"/>
      <w:r w:rsidR="00C03127" w:rsidRPr="00506E48">
        <w:rPr>
          <w:sz w:val="28"/>
          <w:szCs w:val="28"/>
        </w:rPr>
        <w:t>живодноводства</w:t>
      </w:r>
      <w:proofErr w:type="spellEnd"/>
      <w:r w:rsidR="003051C2" w:rsidRPr="00506E48">
        <w:rPr>
          <w:sz w:val="28"/>
          <w:szCs w:val="28"/>
        </w:rPr>
        <w:t>;</w:t>
      </w:r>
    </w:p>
    <w:p w:rsidR="003051C2" w:rsidRPr="00506E48" w:rsidRDefault="003051C2" w:rsidP="003051C2">
      <w:pPr>
        <w:widowControl w:val="0"/>
        <w:numPr>
          <w:ilvl w:val="0"/>
          <w:numId w:val="7"/>
        </w:numPr>
        <w:autoSpaceDE w:val="0"/>
        <w:autoSpaceDN w:val="0"/>
        <w:adjustRightInd w:val="0"/>
        <w:jc w:val="both"/>
        <w:rPr>
          <w:sz w:val="28"/>
          <w:szCs w:val="28"/>
        </w:rPr>
      </w:pPr>
      <w:r w:rsidRPr="00506E48">
        <w:rPr>
          <w:sz w:val="28"/>
          <w:szCs w:val="28"/>
        </w:rPr>
        <w:t>1,5% в отношении прочих земельных участков.</w:t>
      </w:r>
    </w:p>
    <w:p w:rsidR="003051C2" w:rsidRPr="00506E48" w:rsidRDefault="003051C2" w:rsidP="003051C2">
      <w:pPr>
        <w:ind w:left="720"/>
        <w:rPr>
          <w:sz w:val="28"/>
          <w:szCs w:val="28"/>
        </w:rPr>
      </w:pPr>
    </w:p>
    <w:p w:rsidR="003051C2" w:rsidRPr="00506E48" w:rsidRDefault="003051C2" w:rsidP="003051C2">
      <w:pPr>
        <w:rPr>
          <w:sz w:val="28"/>
          <w:szCs w:val="28"/>
        </w:rPr>
      </w:pPr>
      <w:r w:rsidRPr="00506E48">
        <w:rPr>
          <w:bCs/>
          <w:sz w:val="28"/>
          <w:szCs w:val="28"/>
        </w:rPr>
        <w:t>Статья 19.</w:t>
      </w:r>
      <w:r w:rsidRPr="00506E48">
        <w:rPr>
          <w:sz w:val="28"/>
          <w:szCs w:val="28"/>
        </w:rPr>
        <w:t xml:space="preserve">  Порядок и сроки уплаты налога</w:t>
      </w:r>
    </w:p>
    <w:p w:rsidR="003051C2" w:rsidRPr="00506E48" w:rsidRDefault="003051C2" w:rsidP="003051C2">
      <w:pPr>
        <w:rPr>
          <w:sz w:val="28"/>
          <w:szCs w:val="28"/>
        </w:rPr>
      </w:pPr>
      <w:r w:rsidRPr="00506E48">
        <w:rPr>
          <w:sz w:val="28"/>
          <w:szCs w:val="28"/>
        </w:rPr>
        <w:t>1. В течение налогового периода налогоплательщики уплачивают авансовые платежи по налогу. По истечении налогового периода налогоплательщики уплачивают исчисленную сумму налога с учетом подлежащих уплате в течение налогового периода авансовых платежей по налогу.</w:t>
      </w:r>
    </w:p>
    <w:p w:rsidR="003051C2" w:rsidRPr="00506E48" w:rsidRDefault="003051C2" w:rsidP="003051C2">
      <w:pPr>
        <w:rPr>
          <w:sz w:val="28"/>
          <w:szCs w:val="28"/>
        </w:rPr>
      </w:pPr>
      <w:r w:rsidRPr="00506E48">
        <w:rPr>
          <w:sz w:val="28"/>
          <w:szCs w:val="28"/>
        </w:rPr>
        <w:t>2. Физические лица, уплачивающие налог на основании налогового уведомления, в течение налогового периода уплачивают один авансовый платеж по налогу – не позднее 15 сентября. Сумма авансового платежа по налогу исчисляется как произведение соответствующей налоговой базы и одной второй налоговой ставки.</w:t>
      </w:r>
    </w:p>
    <w:p w:rsidR="003051C2" w:rsidRPr="00506E48" w:rsidRDefault="003051C2" w:rsidP="003051C2">
      <w:pPr>
        <w:rPr>
          <w:sz w:val="28"/>
          <w:szCs w:val="28"/>
        </w:rPr>
      </w:pPr>
      <w:r w:rsidRPr="00506E48">
        <w:rPr>
          <w:sz w:val="28"/>
          <w:szCs w:val="28"/>
        </w:rPr>
        <w:t>3. Организации и физические лица, являющиеся индивидуальными предпринимателями, уплачивают суммы авансовых платежей по налогу не позднее 30 апреля, 31 июля,  31 октября текущего налогового периода как одну  четвертую налоговой ставки процентной от кадастровой стоимости земельного участка по состоянию на 1 января года, являющегося налоговым периодом.</w:t>
      </w:r>
    </w:p>
    <w:p w:rsidR="003051C2" w:rsidRPr="00506E48" w:rsidRDefault="003051C2" w:rsidP="003051C2">
      <w:pPr>
        <w:rPr>
          <w:sz w:val="28"/>
          <w:szCs w:val="28"/>
        </w:rPr>
      </w:pPr>
      <w:r w:rsidRPr="00506E48">
        <w:rPr>
          <w:sz w:val="28"/>
          <w:szCs w:val="28"/>
        </w:rPr>
        <w:t>4. По итогам налогового периода налог уплачивается не позднее 1 февраля года, следующего за истекшим налоговым периодом. Сумма налога определяется как разница между суммой налога, исчисленной по ставкам, предусмотренным статьей 18 настоящего Положения, и  суммами, уплаченных в течение налогового периода авансовых платежей по налогу.</w:t>
      </w:r>
    </w:p>
    <w:p w:rsidR="003051C2" w:rsidRPr="00506E48" w:rsidRDefault="003051C2" w:rsidP="003051C2">
      <w:pPr>
        <w:ind w:firstLine="709"/>
        <w:rPr>
          <w:sz w:val="28"/>
          <w:szCs w:val="28"/>
        </w:rPr>
      </w:pPr>
      <w:r w:rsidRPr="00506E48">
        <w:rPr>
          <w:sz w:val="28"/>
          <w:szCs w:val="28"/>
        </w:rPr>
        <w:t>5. Организации и индивидуальные предприниматели, уплачивающие в течение налогового периода авансовые платежи по налогу, по истечении налогового периода представляют налоговый расчет по авансовым платежам не позднее последнего числа месяца, следующего за истекшим отчетным периодом: 30 апреля, 31 июля,  31 октября текущего налогового периода.</w:t>
      </w:r>
    </w:p>
    <w:p w:rsidR="003051C2" w:rsidRPr="00506E48" w:rsidRDefault="003051C2" w:rsidP="003051C2">
      <w:pPr>
        <w:ind w:firstLine="709"/>
        <w:rPr>
          <w:sz w:val="28"/>
          <w:szCs w:val="28"/>
        </w:rPr>
      </w:pPr>
      <w:r w:rsidRPr="00506E48">
        <w:rPr>
          <w:sz w:val="28"/>
          <w:szCs w:val="28"/>
        </w:rPr>
        <w:t xml:space="preserve">6. По результатам проведения государственной кадастровой оценки земель кадастровая стоимость земельных участков по состоянию на 1 января календарного года доводится до сведения налогоплательщиков путем опубликования в районной газете и размещения на официальном сайте </w:t>
      </w:r>
      <w:r w:rsidRPr="00506E48">
        <w:rPr>
          <w:sz w:val="28"/>
          <w:szCs w:val="28"/>
        </w:rPr>
        <w:lastRenderedPageBreak/>
        <w:t xml:space="preserve">администрации </w:t>
      </w:r>
      <w:r w:rsidR="00C13AA6" w:rsidRPr="00506E48">
        <w:rPr>
          <w:sz w:val="28"/>
          <w:szCs w:val="28"/>
        </w:rPr>
        <w:t xml:space="preserve"> Стеклянского сельсовета Купинского  района</w:t>
      </w:r>
      <w:r w:rsidRPr="00506E48">
        <w:rPr>
          <w:sz w:val="28"/>
          <w:szCs w:val="28"/>
        </w:rPr>
        <w:t xml:space="preserve"> в сети Интернет не позднее 1 марта текущего года.</w:t>
      </w:r>
    </w:p>
    <w:p w:rsidR="003051C2" w:rsidRPr="00506E48" w:rsidRDefault="003051C2" w:rsidP="003051C2">
      <w:pPr>
        <w:rPr>
          <w:bCs/>
          <w:sz w:val="28"/>
          <w:szCs w:val="28"/>
        </w:rPr>
      </w:pPr>
    </w:p>
    <w:p w:rsidR="003051C2" w:rsidRPr="00506E48" w:rsidRDefault="003051C2" w:rsidP="003051C2">
      <w:pPr>
        <w:rPr>
          <w:sz w:val="28"/>
          <w:szCs w:val="28"/>
        </w:rPr>
      </w:pPr>
      <w:r w:rsidRPr="00506E48">
        <w:rPr>
          <w:bCs/>
          <w:sz w:val="28"/>
          <w:szCs w:val="28"/>
        </w:rPr>
        <w:t>Статья 20.</w:t>
      </w:r>
      <w:r w:rsidRPr="00506E48">
        <w:rPr>
          <w:sz w:val="28"/>
          <w:szCs w:val="28"/>
        </w:rPr>
        <w:t xml:space="preserve"> Налоговые льготы</w:t>
      </w:r>
    </w:p>
    <w:p w:rsidR="003051C2" w:rsidRPr="00506E48" w:rsidRDefault="003051C2" w:rsidP="003051C2">
      <w:pPr>
        <w:rPr>
          <w:sz w:val="28"/>
          <w:szCs w:val="28"/>
        </w:rPr>
      </w:pPr>
      <w:r w:rsidRPr="00506E48">
        <w:rPr>
          <w:sz w:val="28"/>
          <w:szCs w:val="28"/>
        </w:rPr>
        <w:t>1. Освобождаются от уплаты налога следующие категории налогоплательщиков:</w:t>
      </w:r>
    </w:p>
    <w:p w:rsidR="003051C2" w:rsidRPr="00506E48" w:rsidRDefault="003051C2" w:rsidP="003051C2">
      <w:pPr>
        <w:rPr>
          <w:sz w:val="28"/>
          <w:szCs w:val="28"/>
        </w:rPr>
      </w:pPr>
      <w:r w:rsidRPr="00506E48">
        <w:rPr>
          <w:sz w:val="28"/>
          <w:szCs w:val="28"/>
        </w:rPr>
        <w:t>1) учреждения искусства, образования, здравоохранения, муниципальные учреждения социального обслуживания, финансируемые из местного бюджета;</w:t>
      </w:r>
    </w:p>
    <w:p w:rsidR="003051C2" w:rsidRPr="00506E48" w:rsidRDefault="003051C2" w:rsidP="003051C2">
      <w:pPr>
        <w:rPr>
          <w:sz w:val="28"/>
          <w:szCs w:val="28"/>
        </w:rPr>
      </w:pPr>
      <w:r w:rsidRPr="00506E48">
        <w:rPr>
          <w:sz w:val="28"/>
          <w:szCs w:val="28"/>
        </w:rPr>
        <w:t>2) учреждения культуры, физической культуры и спорта, туризма, спортивно-оздоровительной направленности и спортивные сооружения (за исключением деятельности не по профилю спортивных сооружений, физкультурно-спортивных учреждений), финансируемые из местного бюджета;</w:t>
      </w:r>
    </w:p>
    <w:p w:rsidR="003051C2" w:rsidRPr="00506E48" w:rsidRDefault="003051C2" w:rsidP="003051C2">
      <w:pPr>
        <w:rPr>
          <w:sz w:val="28"/>
          <w:szCs w:val="28"/>
        </w:rPr>
      </w:pPr>
      <w:r w:rsidRPr="00506E48">
        <w:rPr>
          <w:sz w:val="28"/>
          <w:szCs w:val="28"/>
        </w:rPr>
        <w:t xml:space="preserve">3) орган местного самоуправления, финансируемый из бюджета </w:t>
      </w:r>
      <w:r w:rsidR="00C13AA6" w:rsidRPr="00506E48">
        <w:rPr>
          <w:sz w:val="28"/>
          <w:szCs w:val="28"/>
        </w:rPr>
        <w:t>Стеклянского сельсовета Купинского  района</w:t>
      </w:r>
      <w:r w:rsidRPr="00506E48">
        <w:rPr>
          <w:sz w:val="28"/>
          <w:szCs w:val="28"/>
        </w:rPr>
        <w:t xml:space="preserve"> – в отношении земельных участков, предоставленных для непосредственного выполнения возложенных на этот орган функции, и муниципальных земель общего пользования населенных пунктов;</w:t>
      </w:r>
    </w:p>
    <w:p w:rsidR="003051C2" w:rsidRPr="00506E48" w:rsidRDefault="003051C2" w:rsidP="003051C2">
      <w:pPr>
        <w:rPr>
          <w:sz w:val="28"/>
          <w:szCs w:val="28"/>
        </w:rPr>
      </w:pPr>
      <w:r w:rsidRPr="00506E48">
        <w:rPr>
          <w:sz w:val="28"/>
          <w:szCs w:val="28"/>
        </w:rPr>
        <w:t>4) организации – в отношении земельных участков, непосредственно занятых муниципальными автомобильными дорогами общего пользования;</w:t>
      </w:r>
    </w:p>
    <w:p w:rsidR="003051C2" w:rsidRPr="00506E48" w:rsidRDefault="003051C2" w:rsidP="003051C2">
      <w:pPr>
        <w:rPr>
          <w:sz w:val="28"/>
          <w:szCs w:val="28"/>
        </w:rPr>
      </w:pPr>
      <w:r w:rsidRPr="00506E48">
        <w:rPr>
          <w:sz w:val="28"/>
          <w:szCs w:val="28"/>
        </w:rPr>
        <w:t>5) организации – в отношении земельных участков, непосредственно занятых противоэрозионными плотинами, входящими в муниципальную собственность;</w:t>
      </w:r>
    </w:p>
    <w:p w:rsidR="003051C2" w:rsidRPr="00506E48" w:rsidRDefault="003051C2" w:rsidP="003051C2">
      <w:pPr>
        <w:rPr>
          <w:sz w:val="28"/>
          <w:szCs w:val="28"/>
        </w:rPr>
      </w:pPr>
      <w:r w:rsidRPr="00506E48">
        <w:rPr>
          <w:sz w:val="28"/>
          <w:szCs w:val="28"/>
        </w:rPr>
        <w:t>6) организации, участвующие в реализации приоритетного национального проекта «Доступное и комфортное жилье – гражданам России» в размере 20 % от суммы налога.</w:t>
      </w:r>
    </w:p>
    <w:p w:rsidR="003051C2" w:rsidRPr="00506E48" w:rsidRDefault="003051C2" w:rsidP="003051C2">
      <w:pPr>
        <w:rPr>
          <w:sz w:val="28"/>
          <w:szCs w:val="28"/>
        </w:rPr>
      </w:pPr>
      <w:r w:rsidRPr="00506E48">
        <w:rPr>
          <w:sz w:val="28"/>
          <w:szCs w:val="28"/>
        </w:rPr>
        <w:t>2.  Налогоплательщики, имеющие право на налоговые льготы и уменьшение налогооблагаемой базы должны представить документы, подтверждающие такое право, в налоговый орган в срок до 1 февраля года, следующего за истекшим налоговым периодом, либо в течение 30 дней с момента возникновения права на льготу либо уменьшение налоговой базы.</w:t>
      </w:r>
    </w:p>
    <w:p w:rsidR="003051C2" w:rsidRPr="00506E48" w:rsidRDefault="003051C2" w:rsidP="003051C2">
      <w:pPr>
        <w:rPr>
          <w:sz w:val="28"/>
          <w:szCs w:val="28"/>
        </w:rPr>
      </w:pPr>
    </w:p>
    <w:p w:rsidR="003051C2" w:rsidRPr="00506E48" w:rsidRDefault="003051C2" w:rsidP="003051C2">
      <w:pPr>
        <w:pStyle w:val="1"/>
        <w:rPr>
          <w:sz w:val="28"/>
          <w:szCs w:val="28"/>
        </w:rPr>
      </w:pPr>
      <w:bookmarkStart w:id="83" w:name="sub_40"/>
      <w:bookmarkEnd w:id="82"/>
      <w:r w:rsidRPr="00506E48">
        <w:rPr>
          <w:sz w:val="28"/>
          <w:szCs w:val="28"/>
        </w:rPr>
        <w:t>Заключительные положения</w:t>
      </w:r>
    </w:p>
    <w:p w:rsidR="003051C2" w:rsidRPr="00506E48" w:rsidRDefault="003051C2" w:rsidP="003051C2">
      <w:pPr>
        <w:pStyle w:val="1"/>
        <w:ind w:firstLine="709"/>
        <w:jc w:val="left"/>
        <w:rPr>
          <w:color w:val="000000"/>
          <w:sz w:val="28"/>
          <w:szCs w:val="28"/>
        </w:rPr>
      </w:pPr>
      <w:bookmarkStart w:id="84" w:name="sub_101"/>
      <w:bookmarkEnd w:id="83"/>
      <w:r w:rsidRPr="00506E48">
        <w:rPr>
          <w:color w:val="000000"/>
          <w:sz w:val="28"/>
          <w:szCs w:val="28"/>
        </w:rPr>
        <w:t xml:space="preserve">Статья 24. </w:t>
      </w:r>
      <w:r w:rsidRPr="00506E48">
        <w:rPr>
          <w:b w:val="0"/>
          <w:color w:val="000000"/>
          <w:sz w:val="28"/>
          <w:szCs w:val="28"/>
        </w:rPr>
        <w:t>Введение в действие настоящего Положения</w:t>
      </w:r>
    </w:p>
    <w:p w:rsidR="003051C2" w:rsidRPr="00506E48" w:rsidRDefault="003051C2" w:rsidP="003051C2">
      <w:pPr>
        <w:rPr>
          <w:sz w:val="28"/>
          <w:szCs w:val="28"/>
        </w:rPr>
      </w:pPr>
      <w:bookmarkStart w:id="85" w:name="sub_1001"/>
      <w:bookmarkEnd w:id="84"/>
      <w:r w:rsidRPr="00506E48">
        <w:rPr>
          <w:sz w:val="28"/>
          <w:szCs w:val="28"/>
        </w:rPr>
        <w:t>1. Настоящее Положение вступает в силу по истечении одного месяца со дня его опублик</w:t>
      </w:r>
      <w:r w:rsidR="004B3E48" w:rsidRPr="00506E48">
        <w:rPr>
          <w:sz w:val="28"/>
          <w:szCs w:val="28"/>
        </w:rPr>
        <w:t>ования, но не ранее 1 января 201</w:t>
      </w:r>
      <w:r w:rsidRPr="00506E48">
        <w:rPr>
          <w:sz w:val="28"/>
          <w:szCs w:val="28"/>
        </w:rPr>
        <w:t>9 года.</w:t>
      </w:r>
    </w:p>
    <w:bookmarkEnd w:id="85"/>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3051C2">
      <w:pPr>
        <w:pStyle w:val="af"/>
        <w:ind w:left="5103" w:firstLine="0"/>
        <w:jc w:val="right"/>
        <w:rPr>
          <w:rStyle w:val="ab"/>
          <w:rFonts w:ascii="Times New Roman" w:hAnsi="Times New Roman" w:cs="Times New Roman"/>
          <w:snapToGrid w:val="0"/>
          <w:sz w:val="28"/>
          <w:szCs w:val="28"/>
        </w:rPr>
      </w:pPr>
    </w:p>
    <w:p w:rsidR="003051C2" w:rsidRPr="00506E48" w:rsidRDefault="003051C2" w:rsidP="00E1004C">
      <w:pPr>
        <w:rPr>
          <w:b/>
          <w:color w:val="000000"/>
          <w:sz w:val="28"/>
          <w:szCs w:val="28"/>
        </w:rPr>
      </w:pPr>
    </w:p>
    <w:sectPr w:rsidR="003051C2" w:rsidRPr="00506E48" w:rsidSect="00603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D15B0"/>
    <w:multiLevelType w:val="hybridMultilevel"/>
    <w:tmpl w:val="8F786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F944E5"/>
    <w:multiLevelType w:val="hybridMultilevel"/>
    <w:tmpl w:val="3992086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912FC4"/>
    <w:multiLevelType w:val="hybridMultilevel"/>
    <w:tmpl w:val="B2E8FD58"/>
    <w:lvl w:ilvl="0" w:tplc="C6D68CE8">
      <w:start w:val="1"/>
      <w:numFmt w:val="decimal"/>
      <w:lvlText w:val="%1)"/>
      <w:lvlJc w:val="left"/>
      <w:pPr>
        <w:tabs>
          <w:tab w:val="num" w:pos="1080"/>
        </w:tabs>
        <w:ind w:left="108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sz w:val="20"/>
        <w:szCs w:val="20"/>
      </w:rPr>
    </w:lvl>
    <w:lvl w:ilvl="1" w:tplc="04190019">
      <w:start w:val="1"/>
      <w:numFmt w:val="lowerLetter"/>
      <w:lvlText w:val="%2."/>
      <w:lvlJc w:val="left"/>
      <w:pPr>
        <w:tabs>
          <w:tab w:val="num" w:pos="1800"/>
        </w:tabs>
        <w:ind w:left="18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19001B">
      <w:start w:val="1"/>
      <w:numFmt w:val="lowerRoman"/>
      <w:lvlText w:val="%3."/>
      <w:lvlJc w:val="right"/>
      <w:pPr>
        <w:tabs>
          <w:tab w:val="num" w:pos="2520"/>
        </w:tabs>
        <w:ind w:left="25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19000F">
      <w:start w:val="1"/>
      <w:numFmt w:val="decimal"/>
      <w:lvlText w:val="%4."/>
      <w:lvlJc w:val="left"/>
      <w:pPr>
        <w:tabs>
          <w:tab w:val="num" w:pos="3240"/>
        </w:tabs>
        <w:ind w:left="32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190019">
      <w:start w:val="1"/>
      <w:numFmt w:val="lowerLetter"/>
      <w:lvlText w:val="%5."/>
      <w:lvlJc w:val="left"/>
      <w:pPr>
        <w:tabs>
          <w:tab w:val="num" w:pos="3960"/>
        </w:tabs>
        <w:ind w:left="39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19001B">
      <w:start w:val="1"/>
      <w:numFmt w:val="lowerRoman"/>
      <w:lvlText w:val="%6."/>
      <w:lvlJc w:val="right"/>
      <w:pPr>
        <w:tabs>
          <w:tab w:val="num" w:pos="4680"/>
        </w:tabs>
        <w:ind w:left="46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19000F">
      <w:start w:val="1"/>
      <w:numFmt w:val="decimal"/>
      <w:lvlText w:val="%7."/>
      <w:lvlJc w:val="left"/>
      <w:pPr>
        <w:tabs>
          <w:tab w:val="num" w:pos="5400"/>
        </w:tabs>
        <w:ind w:left="54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190019">
      <w:start w:val="1"/>
      <w:numFmt w:val="lowerLetter"/>
      <w:lvlText w:val="%8."/>
      <w:lvlJc w:val="left"/>
      <w:pPr>
        <w:tabs>
          <w:tab w:val="num" w:pos="6120"/>
        </w:tabs>
        <w:ind w:left="612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19001B">
      <w:start w:val="1"/>
      <w:numFmt w:val="lowerRoman"/>
      <w:lvlText w:val="%9."/>
      <w:lvlJc w:val="right"/>
      <w:pPr>
        <w:tabs>
          <w:tab w:val="num" w:pos="6840"/>
        </w:tabs>
        <w:ind w:left="684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3">
    <w:nsid w:val="2AAE2074"/>
    <w:multiLevelType w:val="hybridMultilevel"/>
    <w:tmpl w:val="BFCA280A"/>
    <w:lvl w:ilvl="0" w:tplc="FD3EE4F8">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3A05051D"/>
    <w:multiLevelType w:val="hybridMultilevel"/>
    <w:tmpl w:val="9BAE10F8"/>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
    <w:nsid w:val="533A18E7"/>
    <w:multiLevelType w:val="hybridMultilevel"/>
    <w:tmpl w:val="1EF4F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0F19C4"/>
    <w:multiLevelType w:val="multilevel"/>
    <w:tmpl w:val="4908292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5"/>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661CF"/>
    <w:rsid w:val="00002244"/>
    <w:rsid w:val="00004058"/>
    <w:rsid w:val="00005B06"/>
    <w:rsid w:val="000129ED"/>
    <w:rsid w:val="00030B31"/>
    <w:rsid w:val="00034E0F"/>
    <w:rsid w:val="00037272"/>
    <w:rsid w:val="00044913"/>
    <w:rsid w:val="00061E35"/>
    <w:rsid w:val="00064700"/>
    <w:rsid w:val="0007000A"/>
    <w:rsid w:val="000735AA"/>
    <w:rsid w:val="000747CB"/>
    <w:rsid w:val="00075F4D"/>
    <w:rsid w:val="0008419B"/>
    <w:rsid w:val="00084373"/>
    <w:rsid w:val="000858CA"/>
    <w:rsid w:val="00093426"/>
    <w:rsid w:val="00094640"/>
    <w:rsid w:val="0009489F"/>
    <w:rsid w:val="00097029"/>
    <w:rsid w:val="000A2B98"/>
    <w:rsid w:val="000A3065"/>
    <w:rsid w:val="000B2C62"/>
    <w:rsid w:val="000B5B6B"/>
    <w:rsid w:val="000C3111"/>
    <w:rsid w:val="000C52CC"/>
    <w:rsid w:val="000C6008"/>
    <w:rsid w:val="000C6AAA"/>
    <w:rsid w:val="000C7951"/>
    <w:rsid w:val="000C7F2D"/>
    <w:rsid w:val="000D1A7D"/>
    <w:rsid w:val="000D4E3D"/>
    <w:rsid w:val="000D77DC"/>
    <w:rsid w:val="000D7ECB"/>
    <w:rsid w:val="000E3266"/>
    <w:rsid w:val="000F3E81"/>
    <w:rsid w:val="000F48B9"/>
    <w:rsid w:val="000F7F22"/>
    <w:rsid w:val="00100E19"/>
    <w:rsid w:val="001023BE"/>
    <w:rsid w:val="00102DF6"/>
    <w:rsid w:val="00103074"/>
    <w:rsid w:val="0010497B"/>
    <w:rsid w:val="00105A4B"/>
    <w:rsid w:val="0010604F"/>
    <w:rsid w:val="00110079"/>
    <w:rsid w:val="001140A3"/>
    <w:rsid w:val="00116305"/>
    <w:rsid w:val="00133639"/>
    <w:rsid w:val="001346B0"/>
    <w:rsid w:val="0014182C"/>
    <w:rsid w:val="00146F3D"/>
    <w:rsid w:val="00151EB6"/>
    <w:rsid w:val="001533B4"/>
    <w:rsid w:val="00157478"/>
    <w:rsid w:val="00157A74"/>
    <w:rsid w:val="00163018"/>
    <w:rsid w:val="00164BDB"/>
    <w:rsid w:val="001661CF"/>
    <w:rsid w:val="0016647F"/>
    <w:rsid w:val="001739F1"/>
    <w:rsid w:val="00173FF0"/>
    <w:rsid w:val="001752E0"/>
    <w:rsid w:val="00182DEF"/>
    <w:rsid w:val="001901E5"/>
    <w:rsid w:val="001A2916"/>
    <w:rsid w:val="001A382B"/>
    <w:rsid w:val="001B3429"/>
    <w:rsid w:val="001B37A0"/>
    <w:rsid w:val="001B39EE"/>
    <w:rsid w:val="001C48A0"/>
    <w:rsid w:val="001C52BB"/>
    <w:rsid w:val="001C7E3B"/>
    <w:rsid w:val="001D0DA8"/>
    <w:rsid w:val="001D0E37"/>
    <w:rsid w:val="001D5839"/>
    <w:rsid w:val="001E560B"/>
    <w:rsid w:val="001F2348"/>
    <w:rsid w:val="0020393B"/>
    <w:rsid w:val="00214997"/>
    <w:rsid w:val="002276E3"/>
    <w:rsid w:val="002336E0"/>
    <w:rsid w:val="0023505F"/>
    <w:rsid w:val="0024644E"/>
    <w:rsid w:val="002533F9"/>
    <w:rsid w:val="00254411"/>
    <w:rsid w:val="00263291"/>
    <w:rsid w:val="002705FC"/>
    <w:rsid w:val="00271716"/>
    <w:rsid w:val="00275322"/>
    <w:rsid w:val="00275A4A"/>
    <w:rsid w:val="00280822"/>
    <w:rsid w:val="002862B2"/>
    <w:rsid w:val="00291A30"/>
    <w:rsid w:val="002A3225"/>
    <w:rsid w:val="002A65AB"/>
    <w:rsid w:val="002B5435"/>
    <w:rsid w:val="002C2D73"/>
    <w:rsid w:val="002C59D8"/>
    <w:rsid w:val="002D2F2B"/>
    <w:rsid w:val="002D6814"/>
    <w:rsid w:val="002E0DFD"/>
    <w:rsid w:val="002E1CDD"/>
    <w:rsid w:val="002E3074"/>
    <w:rsid w:val="002E5613"/>
    <w:rsid w:val="002F1C29"/>
    <w:rsid w:val="003051C2"/>
    <w:rsid w:val="00312FA9"/>
    <w:rsid w:val="0031318E"/>
    <w:rsid w:val="00313D67"/>
    <w:rsid w:val="00314199"/>
    <w:rsid w:val="003162A7"/>
    <w:rsid w:val="00317036"/>
    <w:rsid w:val="00317B93"/>
    <w:rsid w:val="0032710C"/>
    <w:rsid w:val="0032769A"/>
    <w:rsid w:val="00330BA1"/>
    <w:rsid w:val="00331990"/>
    <w:rsid w:val="003358B2"/>
    <w:rsid w:val="003362FA"/>
    <w:rsid w:val="00337CB5"/>
    <w:rsid w:val="00343A59"/>
    <w:rsid w:val="00343C32"/>
    <w:rsid w:val="00350E4D"/>
    <w:rsid w:val="0035487A"/>
    <w:rsid w:val="0035660D"/>
    <w:rsid w:val="003618B7"/>
    <w:rsid w:val="00361ABE"/>
    <w:rsid w:val="00372692"/>
    <w:rsid w:val="00386649"/>
    <w:rsid w:val="00390BDE"/>
    <w:rsid w:val="003945BF"/>
    <w:rsid w:val="00395DBC"/>
    <w:rsid w:val="003A68D4"/>
    <w:rsid w:val="003B4777"/>
    <w:rsid w:val="003B4C92"/>
    <w:rsid w:val="003B52D7"/>
    <w:rsid w:val="003B74DA"/>
    <w:rsid w:val="003C2DAE"/>
    <w:rsid w:val="003C5531"/>
    <w:rsid w:val="003D02D4"/>
    <w:rsid w:val="003D2C0A"/>
    <w:rsid w:val="003E06FA"/>
    <w:rsid w:val="003E09EA"/>
    <w:rsid w:val="003E65C5"/>
    <w:rsid w:val="003F4696"/>
    <w:rsid w:val="003F5BBF"/>
    <w:rsid w:val="003F7F1B"/>
    <w:rsid w:val="00402775"/>
    <w:rsid w:val="00407248"/>
    <w:rsid w:val="00410C86"/>
    <w:rsid w:val="004113D6"/>
    <w:rsid w:val="0041479F"/>
    <w:rsid w:val="00414D77"/>
    <w:rsid w:val="00426B20"/>
    <w:rsid w:val="0043333F"/>
    <w:rsid w:val="00440FA8"/>
    <w:rsid w:val="00441B79"/>
    <w:rsid w:val="0044444B"/>
    <w:rsid w:val="00453383"/>
    <w:rsid w:val="00457EB4"/>
    <w:rsid w:val="00460237"/>
    <w:rsid w:val="00462C0B"/>
    <w:rsid w:val="0046708F"/>
    <w:rsid w:val="00477BE9"/>
    <w:rsid w:val="00480A3A"/>
    <w:rsid w:val="004833D2"/>
    <w:rsid w:val="00484445"/>
    <w:rsid w:val="00485903"/>
    <w:rsid w:val="00490116"/>
    <w:rsid w:val="00491FF7"/>
    <w:rsid w:val="004A169C"/>
    <w:rsid w:val="004A4ABE"/>
    <w:rsid w:val="004A5DB1"/>
    <w:rsid w:val="004A6893"/>
    <w:rsid w:val="004B25E7"/>
    <w:rsid w:val="004B3E48"/>
    <w:rsid w:val="004C716F"/>
    <w:rsid w:val="004C7FC5"/>
    <w:rsid w:val="004D0247"/>
    <w:rsid w:val="004D5444"/>
    <w:rsid w:val="004D60FA"/>
    <w:rsid w:val="004E4100"/>
    <w:rsid w:val="004E78E9"/>
    <w:rsid w:val="004F2FAF"/>
    <w:rsid w:val="004F447D"/>
    <w:rsid w:val="004F567B"/>
    <w:rsid w:val="00501CAF"/>
    <w:rsid w:val="00506E48"/>
    <w:rsid w:val="00512E3C"/>
    <w:rsid w:val="005217F6"/>
    <w:rsid w:val="005246EA"/>
    <w:rsid w:val="0052490C"/>
    <w:rsid w:val="0053283C"/>
    <w:rsid w:val="00537FCD"/>
    <w:rsid w:val="00543144"/>
    <w:rsid w:val="005463CB"/>
    <w:rsid w:val="00547093"/>
    <w:rsid w:val="00553BA2"/>
    <w:rsid w:val="0056186E"/>
    <w:rsid w:val="0057391A"/>
    <w:rsid w:val="00582656"/>
    <w:rsid w:val="00583334"/>
    <w:rsid w:val="00587FE7"/>
    <w:rsid w:val="00591290"/>
    <w:rsid w:val="00594305"/>
    <w:rsid w:val="0059593C"/>
    <w:rsid w:val="005A6BE8"/>
    <w:rsid w:val="005C3530"/>
    <w:rsid w:val="005C3F96"/>
    <w:rsid w:val="005C5F3B"/>
    <w:rsid w:val="005C6F8B"/>
    <w:rsid w:val="005D19D2"/>
    <w:rsid w:val="005D6986"/>
    <w:rsid w:val="005E1CB0"/>
    <w:rsid w:val="005F1EB7"/>
    <w:rsid w:val="005F69D1"/>
    <w:rsid w:val="005F756B"/>
    <w:rsid w:val="00603B2C"/>
    <w:rsid w:val="006175AB"/>
    <w:rsid w:val="00617EBA"/>
    <w:rsid w:val="006213D5"/>
    <w:rsid w:val="00625D8F"/>
    <w:rsid w:val="00627021"/>
    <w:rsid w:val="00631869"/>
    <w:rsid w:val="00635B99"/>
    <w:rsid w:val="00637128"/>
    <w:rsid w:val="00640656"/>
    <w:rsid w:val="00646A4C"/>
    <w:rsid w:val="00651D86"/>
    <w:rsid w:val="00656CA1"/>
    <w:rsid w:val="00656E83"/>
    <w:rsid w:val="006571AC"/>
    <w:rsid w:val="00660A7C"/>
    <w:rsid w:val="00665BCB"/>
    <w:rsid w:val="00670316"/>
    <w:rsid w:val="00672C04"/>
    <w:rsid w:val="00677370"/>
    <w:rsid w:val="006A0F97"/>
    <w:rsid w:val="006A26D8"/>
    <w:rsid w:val="006A560F"/>
    <w:rsid w:val="006A74D6"/>
    <w:rsid w:val="006B0FF9"/>
    <w:rsid w:val="006B20C7"/>
    <w:rsid w:val="006B35E1"/>
    <w:rsid w:val="006B45E4"/>
    <w:rsid w:val="006B529A"/>
    <w:rsid w:val="006B58CB"/>
    <w:rsid w:val="006C661D"/>
    <w:rsid w:val="006D0230"/>
    <w:rsid w:val="006D0496"/>
    <w:rsid w:val="006D1D6D"/>
    <w:rsid w:val="006D2036"/>
    <w:rsid w:val="006D4353"/>
    <w:rsid w:val="006D492D"/>
    <w:rsid w:val="006D659B"/>
    <w:rsid w:val="006E25AA"/>
    <w:rsid w:val="006E3AB3"/>
    <w:rsid w:val="006E58A4"/>
    <w:rsid w:val="006E7F0D"/>
    <w:rsid w:val="006F20FF"/>
    <w:rsid w:val="006F4918"/>
    <w:rsid w:val="006F722A"/>
    <w:rsid w:val="00705362"/>
    <w:rsid w:val="007056E1"/>
    <w:rsid w:val="00705D7B"/>
    <w:rsid w:val="00713E4A"/>
    <w:rsid w:val="007167DD"/>
    <w:rsid w:val="00717C64"/>
    <w:rsid w:val="00722114"/>
    <w:rsid w:val="007231C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62E65"/>
    <w:rsid w:val="00766498"/>
    <w:rsid w:val="00774AC4"/>
    <w:rsid w:val="007750F4"/>
    <w:rsid w:val="007755BC"/>
    <w:rsid w:val="00777488"/>
    <w:rsid w:val="00782714"/>
    <w:rsid w:val="00784B73"/>
    <w:rsid w:val="00784BCE"/>
    <w:rsid w:val="00784E1B"/>
    <w:rsid w:val="00785055"/>
    <w:rsid w:val="00785F3B"/>
    <w:rsid w:val="00786971"/>
    <w:rsid w:val="007921F5"/>
    <w:rsid w:val="00792C83"/>
    <w:rsid w:val="007A065C"/>
    <w:rsid w:val="007A4F6E"/>
    <w:rsid w:val="007A6F4F"/>
    <w:rsid w:val="007B69BA"/>
    <w:rsid w:val="007C1061"/>
    <w:rsid w:val="007C3BDE"/>
    <w:rsid w:val="007C5484"/>
    <w:rsid w:val="007C7459"/>
    <w:rsid w:val="007D6A5C"/>
    <w:rsid w:val="007E297C"/>
    <w:rsid w:val="007E714A"/>
    <w:rsid w:val="007F258F"/>
    <w:rsid w:val="007F65A4"/>
    <w:rsid w:val="00802AB5"/>
    <w:rsid w:val="00803213"/>
    <w:rsid w:val="00803D14"/>
    <w:rsid w:val="00806B49"/>
    <w:rsid w:val="00807168"/>
    <w:rsid w:val="008101AA"/>
    <w:rsid w:val="00811D3E"/>
    <w:rsid w:val="00823FDF"/>
    <w:rsid w:val="008626CB"/>
    <w:rsid w:val="00863A57"/>
    <w:rsid w:val="00870155"/>
    <w:rsid w:val="00880A72"/>
    <w:rsid w:val="00887011"/>
    <w:rsid w:val="00887287"/>
    <w:rsid w:val="00893635"/>
    <w:rsid w:val="008945B0"/>
    <w:rsid w:val="0089784D"/>
    <w:rsid w:val="00897CB6"/>
    <w:rsid w:val="008A1D65"/>
    <w:rsid w:val="008A6962"/>
    <w:rsid w:val="008B01C0"/>
    <w:rsid w:val="008B3EBF"/>
    <w:rsid w:val="008C2721"/>
    <w:rsid w:val="008C290A"/>
    <w:rsid w:val="008C506E"/>
    <w:rsid w:val="008D0E0F"/>
    <w:rsid w:val="008D4A22"/>
    <w:rsid w:val="008D6393"/>
    <w:rsid w:val="008E0929"/>
    <w:rsid w:val="008E5C0C"/>
    <w:rsid w:val="008E7A31"/>
    <w:rsid w:val="008F453E"/>
    <w:rsid w:val="008F51FE"/>
    <w:rsid w:val="008F7544"/>
    <w:rsid w:val="00901687"/>
    <w:rsid w:val="00903699"/>
    <w:rsid w:val="00915DB1"/>
    <w:rsid w:val="00916B3F"/>
    <w:rsid w:val="009232F3"/>
    <w:rsid w:val="00927E0C"/>
    <w:rsid w:val="00944D46"/>
    <w:rsid w:val="00952251"/>
    <w:rsid w:val="00952567"/>
    <w:rsid w:val="009527CE"/>
    <w:rsid w:val="009539C4"/>
    <w:rsid w:val="00954BE4"/>
    <w:rsid w:val="00961740"/>
    <w:rsid w:val="00966B1D"/>
    <w:rsid w:val="00967C7D"/>
    <w:rsid w:val="00975C90"/>
    <w:rsid w:val="00981925"/>
    <w:rsid w:val="0098332E"/>
    <w:rsid w:val="00984052"/>
    <w:rsid w:val="009862E4"/>
    <w:rsid w:val="009971D8"/>
    <w:rsid w:val="009A06F1"/>
    <w:rsid w:val="009A0A89"/>
    <w:rsid w:val="009A680B"/>
    <w:rsid w:val="009B7BEA"/>
    <w:rsid w:val="009C4485"/>
    <w:rsid w:val="009D21B1"/>
    <w:rsid w:val="009D265A"/>
    <w:rsid w:val="009E3288"/>
    <w:rsid w:val="009E57F0"/>
    <w:rsid w:val="009E7363"/>
    <w:rsid w:val="009F0DDA"/>
    <w:rsid w:val="009F2B9D"/>
    <w:rsid w:val="009F5A86"/>
    <w:rsid w:val="00A22B82"/>
    <w:rsid w:val="00A23969"/>
    <w:rsid w:val="00A23FDE"/>
    <w:rsid w:val="00A37F44"/>
    <w:rsid w:val="00A41D3D"/>
    <w:rsid w:val="00A42CDE"/>
    <w:rsid w:val="00A52F9D"/>
    <w:rsid w:val="00A53C4B"/>
    <w:rsid w:val="00A57AF2"/>
    <w:rsid w:val="00A643F0"/>
    <w:rsid w:val="00A70A40"/>
    <w:rsid w:val="00A771A1"/>
    <w:rsid w:val="00A777CC"/>
    <w:rsid w:val="00A82F30"/>
    <w:rsid w:val="00A830EE"/>
    <w:rsid w:val="00A92487"/>
    <w:rsid w:val="00AA0194"/>
    <w:rsid w:val="00AA509C"/>
    <w:rsid w:val="00AB0FDA"/>
    <w:rsid w:val="00AB1522"/>
    <w:rsid w:val="00AB5538"/>
    <w:rsid w:val="00AB7074"/>
    <w:rsid w:val="00AC3408"/>
    <w:rsid w:val="00AC39FD"/>
    <w:rsid w:val="00AC7185"/>
    <w:rsid w:val="00AD08AD"/>
    <w:rsid w:val="00AD32FC"/>
    <w:rsid w:val="00AD675A"/>
    <w:rsid w:val="00AE1BFA"/>
    <w:rsid w:val="00AE5277"/>
    <w:rsid w:val="00AE7F4B"/>
    <w:rsid w:val="00AF1E32"/>
    <w:rsid w:val="00AF5CCB"/>
    <w:rsid w:val="00AF6A79"/>
    <w:rsid w:val="00AF6AE2"/>
    <w:rsid w:val="00B12C1A"/>
    <w:rsid w:val="00B13805"/>
    <w:rsid w:val="00B2142E"/>
    <w:rsid w:val="00B22A99"/>
    <w:rsid w:val="00B25315"/>
    <w:rsid w:val="00B2716F"/>
    <w:rsid w:val="00B34B53"/>
    <w:rsid w:val="00B5150B"/>
    <w:rsid w:val="00B51AA9"/>
    <w:rsid w:val="00B53E3F"/>
    <w:rsid w:val="00B65E5E"/>
    <w:rsid w:val="00B814B8"/>
    <w:rsid w:val="00B8361E"/>
    <w:rsid w:val="00B861D3"/>
    <w:rsid w:val="00B96A32"/>
    <w:rsid w:val="00B97578"/>
    <w:rsid w:val="00BA43CE"/>
    <w:rsid w:val="00BB3FC5"/>
    <w:rsid w:val="00BB5ACE"/>
    <w:rsid w:val="00BB7F2E"/>
    <w:rsid w:val="00BC3F2A"/>
    <w:rsid w:val="00BC5AD9"/>
    <w:rsid w:val="00BC614C"/>
    <w:rsid w:val="00BD3B54"/>
    <w:rsid w:val="00BE080D"/>
    <w:rsid w:val="00BE0949"/>
    <w:rsid w:val="00BE476E"/>
    <w:rsid w:val="00BE667D"/>
    <w:rsid w:val="00C03127"/>
    <w:rsid w:val="00C13AA6"/>
    <w:rsid w:val="00C15B7C"/>
    <w:rsid w:val="00C247D0"/>
    <w:rsid w:val="00C26631"/>
    <w:rsid w:val="00C36CDB"/>
    <w:rsid w:val="00C52A22"/>
    <w:rsid w:val="00C52F31"/>
    <w:rsid w:val="00C70F94"/>
    <w:rsid w:val="00C777FE"/>
    <w:rsid w:val="00C905A8"/>
    <w:rsid w:val="00C93C5C"/>
    <w:rsid w:val="00C9559E"/>
    <w:rsid w:val="00C979A1"/>
    <w:rsid w:val="00CA2124"/>
    <w:rsid w:val="00CB2320"/>
    <w:rsid w:val="00CB3437"/>
    <w:rsid w:val="00CB4959"/>
    <w:rsid w:val="00CB6EC3"/>
    <w:rsid w:val="00CC0B3E"/>
    <w:rsid w:val="00CD5883"/>
    <w:rsid w:val="00CE02E7"/>
    <w:rsid w:val="00CF5334"/>
    <w:rsid w:val="00D01654"/>
    <w:rsid w:val="00D02C89"/>
    <w:rsid w:val="00D02E6F"/>
    <w:rsid w:val="00D05821"/>
    <w:rsid w:val="00D06A96"/>
    <w:rsid w:val="00D11BA7"/>
    <w:rsid w:val="00D17E4D"/>
    <w:rsid w:val="00D206A7"/>
    <w:rsid w:val="00D23DAC"/>
    <w:rsid w:val="00D32D83"/>
    <w:rsid w:val="00D33D52"/>
    <w:rsid w:val="00D33E7D"/>
    <w:rsid w:val="00D34021"/>
    <w:rsid w:val="00D342C0"/>
    <w:rsid w:val="00D3772D"/>
    <w:rsid w:val="00D432B2"/>
    <w:rsid w:val="00D43726"/>
    <w:rsid w:val="00D520E7"/>
    <w:rsid w:val="00D5222D"/>
    <w:rsid w:val="00D60F50"/>
    <w:rsid w:val="00D620C4"/>
    <w:rsid w:val="00D66163"/>
    <w:rsid w:val="00D72DA3"/>
    <w:rsid w:val="00D73109"/>
    <w:rsid w:val="00D743D2"/>
    <w:rsid w:val="00D74A3A"/>
    <w:rsid w:val="00D93991"/>
    <w:rsid w:val="00DA175E"/>
    <w:rsid w:val="00DA46D4"/>
    <w:rsid w:val="00DA55EF"/>
    <w:rsid w:val="00DA5994"/>
    <w:rsid w:val="00DA6FF8"/>
    <w:rsid w:val="00DB0FF2"/>
    <w:rsid w:val="00DB2B20"/>
    <w:rsid w:val="00DB4C5E"/>
    <w:rsid w:val="00DE5A8E"/>
    <w:rsid w:val="00DE5F52"/>
    <w:rsid w:val="00E03660"/>
    <w:rsid w:val="00E1004C"/>
    <w:rsid w:val="00E17EDC"/>
    <w:rsid w:val="00E27988"/>
    <w:rsid w:val="00E3619A"/>
    <w:rsid w:val="00E41248"/>
    <w:rsid w:val="00E446D8"/>
    <w:rsid w:val="00E47A47"/>
    <w:rsid w:val="00E53149"/>
    <w:rsid w:val="00E66B09"/>
    <w:rsid w:val="00E71DB0"/>
    <w:rsid w:val="00E74774"/>
    <w:rsid w:val="00E74D80"/>
    <w:rsid w:val="00E83428"/>
    <w:rsid w:val="00E84F99"/>
    <w:rsid w:val="00E95ACA"/>
    <w:rsid w:val="00EA4563"/>
    <w:rsid w:val="00EA50ED"/>
    <w:rsid w:val="00EA555B"/>
    <w:rsid w:val="00EB62F1"/>
    <w:rsid w:val="00EB7975"/>
    <w:rsid w:val="00EB7F36"/>
    <w:rsid w:val="00EC03F9"/>
    <w:rsid w:val="00EC346C"/>
    <w:rsid w:val="00EC37D0"/>
    <w:rsid w:val="00EC3855"/>
    <w:rsid w:val="00EC5AE8"/>
    <w:rsid w:val="00ED3236"/>
    <w:rsid w:val="00ED35F8"/>
    <w:rsid w:val="00ED77A3"/>
    <w:rsid w:val="00EE1932"/>
    <w:rsid w:val="00EE3B06"/>
    <w:rsid w:val="00EE3BC4"/>
    <w:rsid w:val="00EE5776"/>
    <w:rsid w:val="00EF0389"/>
    <w:rsid w:val="00EF10DB"/>
    <w:rsid w:val="00EF6EB9"/>
    <w:rsid w:val="00F00E6B"/>
    <w:rsid w:val="00F035B3"/>
    <w:rsid w:val="00F13C33"/>
    <w:rsid w:val="00F231C5"/>
    <w:rsid w:val="00F30104"/>
    <w:rsid w:val="00F30618"/>
    <w:rsid w:val="00F332C4"/>
    <w:rsid w:val="00F3487E"/>
    <w:rsid w:val="00F35AA8"/>
    <w:rsid w:val="00F402D3"/>
    <w:rsid w:val="00F40318"/>
    <w:rsid w:val="00F43B49"/>
    <w:rsid w:val="00F468AF"/>
    <w:rsid w:val="00F470C2"/>
    <w:rsid w:val="00F5157E"/>
    <w:rsid w:val="00F63203"/>
    <w:rsid w:val="00F63941"/>
    <w:rsid w:val="00F73322"/>
    <w:rsid w:val="00F77DB2"/>
    <w:rsid w:val="00F868AC"/>
    <w:rsid w:val="00F8755C"/>
    <w:rsid w:val="00F93277"/>
    <w:rsid w:val="00F93B05"/>
    <w:rsid w:val="00FA34BD"/>
    <w:rsid w:val="00FA4AFD"/>
    <w:rsid w:val="00FB3131"/>
    <w:rsid w:val="00FB4ACD"/>
    <w:rsid w:val="00FB4ADA"/>
    <w:rsid w:val="00FB6F91"/>
    <w:rsid w:val="00FB76C8"/>
    <w:rsid w:val="00FC2CEE"/>
    <w:rsid w:val="00FD61A0"/>
    <w:rsid w:val="00FE0A2F"/>
    <w:rsid w:val="00FE1245"/>
    <w:rsid w:val="00FE22D5"/>
    <w:rsid w:val="00FE3E2E"/>
    <w:rsid w:val="00FF5F9F"/>
    <w:rsid w:val="00FF64DD"/>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1CF"/>
    <w:rPr>
      <w:rFonts w:ascii="Times New Roman" w:eastAsia="Times New Roman" w:hAnsi="Times New Roman"/>
      <w:sz w:val="24"/>
      <w:szCs w:val="24"/>
    </w:rPr>
  </w:style>
  <w:style w:type="paragraph" w:styleId="1">
    <w:name w:val="heading 1"/>
    <w:basedOn w:val="a"/>
    <w:next w:val="a"/>
    <w:link w:val="10"/>
    <w:qFormat/>
    <w:rsid w:val="00803D14"/>
    <w:pPr>
      <w:keepNext/>
      <w:ind w:right="40"/>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uiPriority w:val="34"/>
    <w:qFormat/>
    <w:rsid w:val="00803D14"/>
    <w:pPr>
      <w:ind w:left="720"/>
      <w:contextualSpacing/>
    </w:pPr>
  </w:style>
  <w:style w:type="paragraph" w:styleId="a5">
    <w:name w:val="Title"/>
    <w:basedOn w:val="a"/>
    <w:link w:val="a6"/>
    <w:qFormat/>
    <w:rsid w:val="001661CF"/>
    <w:pPr>
      <w:jc w:val="center"/>
    </w:pPr>
    <w:rPr>
      <w:b/>
      <w:smallCaps/>
      <w:sz w:val="32"/>
      <w:szCs w:val="20"/>
    </w:rPr>
  </w:style>
  <w:style w:type="character" w:customStyle="1" w:styleId="a6">
    <w:name w:val="Название Знак"/>
    <w:basedOn w:val="a0"/>
    <w:link w:val="a5"/>
    <w:rsid w:val="001661CF"/>
    <w:rPr>
      <w:rFonts w:ascii="Times New Roman" w:eastAsia="Times New Roman" w:hAnsi="Times New Roman"/>
      <w:b/>
      <w:smallCaps/>
      <w:sz w:val="32"/>
    </w:rPr>
  </w:style>
  <w:style w:type="paragraph" w:styleId="a7">
    <w:name w:val="Body Text"/>
    <w:basedOn w:val="a"/>
    <w:link w:val="a8"/>
    <w:rsid w:val="001661CF"/>
    <w:pPr>
      <w:jc w:val="both"/>
    </w:pPr>
    <w:rPr>
      <w:sz w:val="28"/>
      <w:szCs w:val="28"/>
    </w:rPr>
  </w:style>
  <w:style w:type="character" w:customStyle="1" w:styleId="a8">
    <w:name w:val="Основной текст Знак"/>
    <w:basedOn w:val="a0"/>
    <w:link w:val="a7"/>
    <w:rsid w:val="001661CF"/>
    <w:rPr>
      <w:rFonts w:ascii="Times New Roman" w:eastAsia="Times New Roman" w:hAnsi="Times New Roman"/>
      <w:sz w:val="28"/>
      <w:szCs w:val="28"/>
    </w:rPr>
  </w:style>
  <w:style w:type="table" w:styleId="a9">
    <w:name w:val="Table Grid"/>
    <w:basedOn w:val="a1"/>
    <w:rsid w:val="001661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qFormat/>
    <w:rsid w:val="00F332C4"/>
    <w:rPr>
      <w:rFonts w:ascii="Times New Roman" w:eastAsia="Times New Roman" w:hAnsi="Times New Roman"/>
      <w:sz w:val="24"/>
      <w:szCs w:val="24"/>
    </w:rPr>
  </w:style>
  <w:style w:type="character" w:customStyle="1" w:styleId="ab">
    <w:name w:val="Цветовое выделение"/>
    <w:uiPriority w:val="99"/>
    <w:rsid w:val="003051C2"/>
    <w:rPr>
      <w:b/>
      <w:color w:val="000080"/>
      <w:sz w:val="20"/>
    </w:rPr>
  </w:style>
  <w:style w:type="character" w:customStyle="1" w:styleId="ac">
    <w:name w:val="Гипертекстовая ссылка"/>
    <w:basedOn w:val="ab"/>
    <w:uiPriority w:val="99"/>
    <w:rsid w:val="003051C2"/>
    <w:rPr>
      <w:rFonts w:ascii="Times New Roman" w:hAnsi="Times New Roman" w:cs="Times New Roman"/>
      <w:snapToGrid w:val="0"/>
      <w:color w:val="008000"/>
      <w:szCs w:val="20"/>
      <w:u w:val="single"/>
    </w:rPr>
  </w:style>
  <w:style w:type="paragraph" w:customStyle="1" w:styleId="ad">
    <w:name w:val="Комментарий"/>
    <w:basedOn w:val="a"/>
    <w:next w:val="a"/>
    <w:uiPriority w:val="99"/>
    <w:rsid w:val="003051C2"/>
    <w:pPr>
      <w:widowControl w:val="0"/>
      <w:autoSpaceDE w:val="0"/>
      <w:autoSpaceDN w:val="0"/>
      <w:adjustRightInd w:val="0"/>
      <w:ind w:left="170"/>
      <w:jc w:val="both"/>
    </w:pPr>
    <w:rPr>
      <w:rFonts w:ascii="Arial" w:hAnsi="Arial" w:cs="Arial"/>
      <w:b/>
      <w:color w:val="800080"/>
      <w:sz w:val="20"/>
      <w:szCs w:val="20"/>
    </w:rPr>
  </w:style>
  <w:style w:type="paragraph" w:customStyle="1" w:styleId="ae">
    <w:name w:val="Основное меню"/>
    <w:basedOn w:val="a"/>
    <w:next w:val="a"/>
    <w:uiPriority w:val="99"/>
    <w:rsid w:val="003051C2"/>
    <w:pPr>
      <w:widowControl w:val="0"/>
      <w:autoSpaceDE w:val="0"/>
      <w:autoSpaceDN w:val="0"/>
      <w:adjustRightInd w:val="0"/>
      <w:ind w:firstLine="720"/>
      <w:jc w:val="both"/>
    </w:pPr>
    <w:rPr>
      <w:rFonts w:ascii="Verdana" w:hAnsi="Verdana" w:cs="Verdana"/>
      <w:b/>
      <w:bCs/>
      <w:smallCaps/>
      <w:sz w:val="18"/>
      <w:szCs w:val="18"/>
    </w:rPr>
  </w:style>
  <w:style w:type="paragraph" w:customStyle="1" w:styleId="af">
    <w:name w:val="Стиль"/>
    <w:uiPriority w:val="99"/>
    <w:rsid w:val="003051C2"/>
    <w:pPr>
      <w:widowControl w:val="0"/>
      <w:ind w:firstLine="720"/>
      <w:jc w:val="both"/>
    </w:pPr>
    <w:rPr>
      <w:rFonts w:ascii="Arial" w:eastAsia="Times New Roman" w:hAnsi="Arial" w:cs="Arial"/>
      <w:b/>
    </w:rPr>
  </w:style>
</w:styles>
</file>

<file path=word/webSettings.xml><?xml version="1.0" encoding="utf-8"?>
<w:webSettings xmlns:r="http://schemas.openxmlformats.org/officeDocument/2006/relationships" xmlns:w="http://schemas.openxmlformats.org/wordprocessingml/2006/main">
  <w:divs>
    <w:div w:id="372314307">
      <w:bodyDiv w:val="1"/>
      <w:marLeft w:val="0"/>
      <w:marRight w:val="0"/>
      <w:marTop w:val="0"/>
      <w:marBottom w:val="0"/>
      <w:divBdr>
        <w:top w:val="none" w:sz="0" w:space="0" w:color="auto"/>
        <w:left w:val="none" w:sz="0" w:space="0" w:color="auto"/>
        <w:bottom w:val="none" w:sz="0" w:space="0" w:color="auto"/>
        <w:right w:val="none" w:sz="0" w:space="0" w:color="auto"/>
      </w:divBdr>
    </w:div>
    <w:div w:id="378365220">
      <w:bodyDiv w:val="1"/>
      <w:marLeft w:val="0"/>
      <w:marRight w:val="0"/>
      <w:marTop w:val="0"/>
      <w:marBottom w:val="0"/>
      <w:divBdr>
        <w:top w:val="none" w:sz="0" w:space="0" w:color="auto"/>
        <w:left w:val="none" w:sz="0" w:space="0" w:color="auto"/>
        <w:bottom w:val="none" w:sz="0" w:space="0" w:color="auto"/>
        <w:right w:val="none" w:sz="0" w:space="0" w:color="auto"/>
      </w:divBdr>
    </w:div>
    <w:div w:id="544876800">
      <w:bodyDiv w:val="1"/>
      <w:marLeft w:val="0"/>
      <w:marRight w:val="0"/>
      <w:marTop w:val="0"/>
      <w:marBottom w:val="0"/>
      <w:divBdr>
        <w:top w:val="none" w:sz="0" w:space="0" w:color="auto"/>
        <w:left w:val="none" w:sz="0" w:space="0" w:color="auto"/>
        <w:bottom w:val="none" w:sz="0" w:space="0" w:color="auto"/>
        <w:right w:val="none" w:sz="0" w:space="0" w:color="auto"/>
      </w:divBdr>
    </w:div>
    <w:div w:id="128735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63191-E037-439E-B2D8-DF7BBF3A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Pages>
  <Words>3598</Words>
  <Characters>20509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2019-04-30T01:38:00Z</cp:lastPrinted>
  <dcterms:created xsi:type="dcterms:W3CDTF">2018-03-23T02:22:00Z</dcterms:created>
  <dcterms:modified xsi:type="dcterms:W3CDTF">2019-07-01T04:21:00Z</dcterms:modified>
</cp:coreProperties>
</file>