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EC3825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02 от 29</w:t>
      </w:r>
      <w:r w:rsidR="00430780">
        <w:rPr>
          <w:rFonts w:ascii="Times New Roman" w:hAnsi="Times New Roman" w:cs="Times New Roman"/>
          <w:sz w:val="32"/>
          <w:szCs w:val="32"/>
        </w:rPr>
        <w:t xml:space="preserve"> января 2020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EE2B98" w:rsidRDefault="002A2FE7">
      <w:pPr>
        <w:autoSpaceDE/>
        <w:autoSpaceDN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C3825" w:rsidRPr="002C6232" w:rsidRDefault="00430780" w:rsidP="00EC3825">
      <w:pPr>
        <w:jc w:val="center"/>
        <w:outlineLvl w:val="2"/>
        <w:rPr>
          <w:rFonts w:eastAsia="Times New Roman"/>
          <w:b/>
          <w:bCs/>
        </w:rPr>
      </w:pPr>
      <w:r>
        <w:rPr>
          <w:sz w:val="24"/>
          <w:szCs w:val="24"/>
        </w:rPr>
        <w:t xml:space="preserve"> </w:t>
      </w:r>
      <w:r w:rsidR="00EC3825">
        <w:rPr>
          <w:rFonts w:eastAsia="Times New Roman"/>
          <w:b/>
          <w:bCs/>
        </w:rPr>
        <w:t xml:space="preserve"> </w:t>
      </w:r>
      <w:r w:rsidR="00EC3825" w:rsidRPr="002C6232">
        <w:rPr>
          <w:rFonts w:eastAsia="Times New Roman"/>
          <w:b/>
          <w:bCs/>
        </w:rPr>
        <w:t>О праве родителей на бесплатное совместное нахождение с ребенком в стационаре медицинского учреждения</w:t>
      </w:r>
    </w:p>
    <w:p w:rsidR="00EC3825" w:rsidRPr="002C6232" w:rsidRDefault="00EC3825" w:rsidP="00EC3825">
      <w:pPr>
        <w:spacing w:before="60" w:after="60"/>
        <w:ind w:firstLine="708"/>
        <w:jc w:val="both"/>
        <w:rPr>
          <w:rFonts w:eastAsia="Times New Roman"/>
          <w:color w:val="012638"/>
        </w:rPr>
      </w:pPr>
      <w:proofErr w:type="gramStart"/>
      <w:r w:rsidRPr="002C6232">
        <w:rPr>
          <w:rFonts w:eastAsia="Times New Roman"/>
          <w:color w:val="012638"/>
        </w:rPr>
        <w:t>В соответствии с частью 3 статьи 51 Федерального закона от 21.11.2011 № 323-ФЗ «Об основах охраны здоровья граждан в Российской Федерации»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</w:t>
      </w:r>
      <w:proofErr w:type="gramEnd"/>
      <w:r>
        <w:rPr>
          <w:rFonts w:eastAsia="Times New Roman"/>
          <w:color w:val="012638"/>
        </w:rPr>
        <w:tab/>
      </w:r>
      <w:r>
        <w:rPr>
          <w:rFonts w:eastAsia="Times New Roman"/>
          <w:color w:val="012638"/>
        </w:rPr>
        <w:tab/>
      </w:r>
      <w:proofErr w:type="gramStart"/>
      <w:r w:rsidRPr="002C6232">
        <w:rPr>
          <w:rFonts w:eastAsia="Times New Roman"/>
          <w:color w:val="012638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2C6232">
        <w:rPr>
          <w:rFonts w:eastAsia="Times New Roman"/>
          <w:color w:val="012638"/>
        </w:rPr>
        <w:t xml:space="preserve"> им возраста четырех лет (с ребенком старше данного возраста - при наличии медицинских показаний) плата за создание условий пребывания в стационарных условиях, в том числе за предоставление спального места и питания, с указанных выше лиц не взимается. При этом закон не запрещает родителям (законным представителям) и другим членам семьи менять друг друга.</w:t>
      </w:r>
      <w:r>
        <w:rPr>
          <w:rFonts w:eastAsia="Times New Roman"/>
          <w:color w:val="012638"/>
        </w:rPr>
        <w:tab/>
      </w:r>
      <w:r>
        <w:rPr>
          <w:rFonts w:eastAsia="Times New Roman"/>
          <w:color w:val="012638"/>
        </w:rPr>
        <w:tab/>
      </w:r>
      <w:r w:rsidRPr="002C6232">
        <w:rPr>
          <w:rFonts w:eastAsia="Times New Roman"/>
          <w:color w:val="012638"/>
        </w:rPr>
        <w:t>Указанное право может быть реализовано независимо от вида медицинской организации, в которой ребенку оказывается медицинская помощь в стационарных условиях.</w:t>
      </w:r>
    </w:p>
    <w:p w:rsidR="00EC3825" w:rsidRDefault="00EC3825" w:rsidP="00EC3825">
      <w:pPr>
        <w:jc w:val="both"/>
      </w:pPr>
    </w:p>
    <w:p w:rsidR="00EC3825" w:rsidRDefault="00EC3825" w:rsidP="00EC3825">
      <w:pPr>
        <w:jc w:val="both"/>
      </w:pPr>
      <w:r>
        <w:t xml:space="preserve">Помощник прокурора </w:t>
      </w:r>
    </w:p>
    <w:p w:rsidR="00EC3825" w:rsidRDefault="00EC3825" w:rsidP="00EC3825">
      <w:pPr>
        <w:jc w:val="both"/>
      </w:pPr>
      <w:r>
        <w:t xml:space="preserve">Купинского района </w:t>
      </w:r>
    </w:p>
    <w:p w:rsidR="00EC3825" w:rsidRPr="002C6232" w:rsidRDefault="00EC3825" w:rsidP="00EC3825">
      <w:pPr>
        <w:jc w:val="both"/>
      </w:pPr>
      <w:r>
        <w:t xml:space="preserve">юрист 1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Ж.А. </w:t>
      </w:r>
      <w:proofErr w:type="spellStart"/>
      <w:r>
        <w:t>Жучкова</w:t>
      </w:r>
      <w:proofErr w:type="spellEnd"/>
    </w:p>
    <w:p w:rsidR="00430780" w:rsidRDefault="00430780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Default="00EC3825" w:rsidP="00EC3825">
      <w:pPr>
        <w:rPr>
          <w:rFonts w:ascii="Arial" w:hAnsi="Arial" w:cs="Arial"/>
          <w:sz w:val="24"/>
          <w:szCs w:val="24"/>
        </w:rPr>
      </w:pPr>
      <w:r w:rsidRPr="00532BE3">
        <w:rPr>
          <w:rStyle w:val="a6"/>
          <w:b/>
          <w:sz w:val="44"/>
          <w:szCs w:val="44"/>
        </w:rPr>
        <w:lastRenderedPageBreak/>
        <w:t>Едем по льду на машине</w:t>
      </w:r>
      <w:r>
        <w:rPr>
          <w:rStyle w:val="a6"/>
          <w:b/>
          <w:sz w:val="44"/>
          <w:szCs w:val="44"/>
        </w:rPr>
        <w:t>.</w:t>
      </w:r>
      <w:r w:rsidRPr="00532BE3">
        <w:rPr>
          <w:rStyle w:val="a6"/>
          <w:sz w:val="24"/>
          <w:szCs w:val="24"/>
        </w:rPr>
        <w:br/>
      </w:r>
      <w:r w:rsidRPr="00532BE3">
        <w:rPr>
          <w:rStyle w:val="a6"/>
          <w:sz w:val="24"/>
          <w:szCs w:val="24"/>
        </w:rPr>
        <w:br/>
      </w:r>
      <w:r w:rsidRPr="00532BE3">
        <w:rPr>
          <w:rFonts w:ascii="Arial" w:hAnsi="Arial" w:cs="Arial"/>
          <w:b/>
          <w:sz w:val="24"/>
          <w:szCs w:val="24"/>
        </w:rPr>
        <w:t>Выезд на лед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</w:t>
      </w:r>
      <w:r>
        <w:rPr>
          <w:rFonts w:ascii="Arial" w:hAnsi="Arial" w:cs="Arial"/>
          <w:b/>
          <w:sz w:val="24"/>
          <w:szCs w:val="24"/>
        </w:rPr>
        <w:t>ещения по льду на автомобиле. </w:t>
      </w:r>
      <w:r>
        <w:rPr>
          <w:rFonts w:ascii="Arial" w:hAnsi="Arial" w:cs="Arial"/>
          <w:b/>
          <w:sz w:val="24"/>
          <w:szCs w:val="24"/>
        </w:rPr>
        <w:br/>
      </w:r>
      <w:r w:rsidRPr="00532BE3">
        <w:rPr>
          <w:rFonts w:ascii="Arial" w:hAnsi="Arial" w:cs="Arial"/>
          <w:b/>
          <w:sz w:val="24"/>
          <w:szCs w:val="24"/>
        </w:rPr>
        <w:t>Правил несколько:</w:t>
      </w:r>
      <w:r w:rsidRPr="00532BE3">
        <w:rPr>
          <w:rFonts w:ascii="Arial" w:hAnsi="Arial" w:cs="Arial"/>
          <w:b/>
          <w:sz w:val="24"/>
          <w:szCs w:val="24"/>
        </w:rPr>
        <w:br/>
      </w:r>
      <w:r>
        <w:rPr>
          <w:rStyle w:val="10"/>
        </w:rPr>
        <w:t xml:space="preserve"> </w:t>
      </w:r>
      <w:r w:rsidRPr="002740CC">
        <w:rPr>
          <w:rStyle w:val="10"/>
          <w:rFonts w:ascii="Arial" w:hAnsi="Arial" w:cs="Arial"/>
          <w:sz w:val="24"/>
          <w:szCs w:val="24"/>
        </w:rPr>
        <w:t>Никогда не надо ехать по чужой колее</w:t>
      </w:r>
      <w:r>
        <w:rPr>
          <w:rFonts w:ascii="Arial" w:hAnsi="Arial" w:cs="Arial"/>
          <w:sz w:val="24"/>
          <w:szCs w:val="24"/>
        </w:rPr>
        <w:t>.</w:t>
      </w:r>
      <w:r w:rsidRPr="004361D1">
        <w:rPr>
          <w:rFonts w:ascii="Arial" w:hAnsi="Arial" w:cs="Arial"/>
          <w:sz w:val="24"/>
          <w:szCs w:val="24"/>
        </w:rPr>
        <w:t xml:space="preserve"> </w:t>
      </w:r>
      <w:r w:rsidRPr="00157B5C">
        <w:rPr>
          <w:rStyle w:val="ac"/>
          <w:rFonts w:ascii="Arial" w:eastAsiaTheme="majorEastAsia" w:hAnsi="Arial" w:cs="Arial"/>
        </w:rPr>
        <w:t xml:space="preserve">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</w:t>
      </w:r>
      <w:proofErr w:type="gramStart"/>
      <w:r w:rsidRPr="00157B5C">
        <w:rPr>
          <w:rStyle w:val="ac"/>
          <w:rFonts w:ascii="Arial" w:eastAsiaTheme="majorEastAsia" w:hAnsi="Arial" w:cs="Arial"/>
        </w:rPr>
        <w:t>машина</w:t>
      </w:r>
      <w:proofErr w:type="gramEnd"/>
      <w:r w:rsidRPr="00157B5C">
        <w:rPr>
          <w:rStyle w:val="ac"/>
          <w:rFonts w:ascii="Arial" w:eastAsiaTheme="majorEastAsia" w:hAnsi="Arial" w:cs="Arial"/>
        </w:rPr>
        <w:t xml:space="preserve"> идущая перед вами по колее, ломает такой язык, но сама пролетает его, и это уже ваша доля.                                                                                                                                       </w:t>
      </w:r>
      <w:r w:rsidRPr="002740CC">
        <w:rPr>
          <w:rStyle w:val="10"/>
          <w:rFonts w:ascii="Arial" w:hAnsi="Arial" w:cs="Arial"/>
          <w:sz w:val="24"/>
          <w:szCs w:val="24"/>
        </w:rPr>
        <w:t>Лед всегда неоднороден по своей толщине</w:t>
      </w:r>
      <w:r w:rsidRPr="004361D1">
        <w:rPr>
          <w:rFonts w:ascii="Arial" w:hAnsi="Arial" w:cs="Arial"/>
          <w:sz w:val="24"/>
          <w:szCs w:val="24"/>
        </w:rPr>
        <w:t xml:space="preserve"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2740CC">
        <w:rPr>
          <w:rStyle w:val="10"/>
          <w:rFonts w:ascii="Arial" w:hAnsi="Arial" w:cs="Arial"/>
          <w:sz w:val="24"/>
          <w:szCs w:val="24"/>
        </w:rPr>
        <w:t>Всегда "слушайте" лед</w:t>
      </w:r>
      <w:r w:rsidRPr="004361D1">
        <w:rPr>
          <w:rFonts w:ascii="Arial" w:hAnsi="Arial" w:cs="Arial"/>
          <w:sz w:val="24"/>
          <w:szCs w:val="24"/>
        </w:rPr>
        <w:t>, под машиной он всегда гудит, есть гул не правильный, издаваемый льдом испытывающим критическую нагрузку. дело это субъективное, но проще остановиться и пробурить</w:t>
      </w:r>
      <w:proofErr w:type="gramStart"/>
      <w:r w:rsidRPr="004361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омерить лед. К слову - лед в 30см смело держит легковушку.                                                                                                                                                             </w:t>
      </w:r>
      <w:r w:rsidRPr="002740CC">
        <w:rPr>
          <w:rFonts w:ascii="Arial" w:hAnsi="Arial" w:cs="Arial"/>
          <w:b/>
          <w:sz w:val="24"/>
          <w:szCs w:val="24"/>
        </w:rPr>
        <w:t>Не</w:t>
      </w:r>
      <w:r w:rsidRPr="002740CC">
        <w:rPr>
          <w:rStyle w:val="10"/>
          <w:rFonts w:ascii="Arial" w:hAnsi="Arial" w:cs="Arial"/>
          <w:sz w:val="24"/>
          <w:szCs w:val="24"/>
        </w:rPr>
        <w:t xml:space="preserve"> возите с собой пьяных друзей</w:t>
      </w:r>
      <w:r w:rsidRPr="004361D1">
        <w:rPr>
          <w:rFonts w:ascii="Arial" w:hAnsi="Arial" w:cs="Arial"/>
          <w:sz w:val="24"/>
          <w:szCs w:val="24"/>
        </w:rPr>
        <w:t xml:space="preserve">, если рыбалка с ездой по льду - </w:t>
      </w:r>
      <w:r>
        <w:rPr>
          <w:rFonts w:ascii="Arial" w:hAnsi="Arial" w:cs="Arial"/>
          <w:sz w:val="24"/>
          <w:szCs w:val="24"/>
        </w:rPr>
        <w:t>выпивать</w:t>
      </w:r>
      <w:r w:rsidRPr="004361D1">
        <w:rPr>
          <w:rFonts w:ascii="Arial" w:hAnsi="Arial" w:cs="Arial"/>
          <w:sz w:val="24"/>
          <w:szCs w:val="24"/>
        </w:rPr>
        <w:t xml:space="preserve"> только на берегу, после рыбалки.</w:t>
      </w:r>
      <w:r w:rsidRPr="004361D1">
        <w:rPr>
          <w:rFonts w:ascii="Arial" w:hAnsi="Arial" w:cs="Arial"/>
          <w:sz w:val="24"/>
          <w:szCs w:val="24"/>
        </w:rPr>
        <w:br/>
      </w:r>
      <w:r w:rsidRPr="000E279C">
        <w:rPr>
          <w:rStyle w:val="10"/>
        </w:rPr>
        <w:t xml:space="preserve"> </w:t>
      </w:r>
      <w:r w:rsidRPr="002740CC">
        <w:rPr>
          <w:rStyle w:val="10"/>
          <w:rFonts w:ascii="Arial" w:hAnsi="Arial" w:cs="Arial"/>
          <w:sz w:val="24"/>
          <w:szCs w:val="24"/>
        </w:rPr>
        <w:t>Если автомобиль двух дверной  и вам  страшно</w:t>
      </w:r>
      <w:r w:rsidRPr="004361D1">
        <w:rPr>
          <w:rFonts w:ascii="Arial" w:hAnsi="Arial" w:cs="Arial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4361D1">
        <w:rPr>
          <w:rFonts w:ascii="Arial" w:hAnsi="Arial" w:cs="Arial"/>
          <w:sz w:val="24"/>
          <w:szCs w:val="24"/>
        </w:rPr>
        <w:t>за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то есть ответственность за жизнь пассажира.</w:t>
      </w:r>
      <w:r w:rsidRPr="004361D1">
        <w:rPr>
          <w:rFonts w:ascii="Arial" w:hAnsi="Arial" w:cs="Arial"/>
          <w:sz w:val="24"/>
          <w:szCs w:val="24"/>
        </w:rPr>
        <w:br/>
      </w:r>
      <w:r w:rsidRPr="002740CC">
        <w:rPr>
          <w:rStyle w:val="10"/>
          <w:rFonts w:ascii="Arial" w:hAnsi="Arial" w:cs="Arial"/>
          <w:sz w:val="24"/>
          <w:szCs w:val="24"/>
        </w:rPr>
        <w:t>Первый враг водителя на льду - это снежный буран</w:t>
      </w:r>
      <w:r w:rsidRPr="004361D1">
        <w:rPr>
          <w:rFonts w:ascii="Arial" w:hAnsi="Arial" w:cs="Arial"/>
          <w:sz w:val="24"/>
          <w:szCs w:val="24"/>
        </w:rPr>
        <w:t>, следы на льду заметает мгновенно, можно потерять дорогу, залететь в торосы, или перемет из снега</w:t>
      </w:r>
      <w:proofErr w:type="gramStart"/>
      <w:r w:rsidRPr="004361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нужна лопата, веревка, и готовность копать - толкать до посинения.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</w:r>
      <w:r w:rsidRPr="002740CC">
        <w:rPr>
          <w:rFonts w:ascii="Arial" w:hAnsi="Arial" w:cs="Arial"/>
          <w:sz w:val="24"/>
          <w:szCs w:val="24"/>
        </w:rPr>
        <w:t>Для выездов на лед можно определить основные категории транспортных средств:                     1. Внедорожники (УАЗ, НИВЫ и др. ДЖИПЫ)</w:t>
      </w:r>
      <w:r>
        <w:rPr>
          <w:rFonts w:ascii="Arial" w:hAnsi="Arial" w:cs="Arial"/>
          <w:sz w:val="24"/>
          <w:szCs w:val="24"/>
        </w:rPr>
        <w:t xml:space="preserve">. </w:t>
      </w:r>
      <w:r w:rsidRPr="002740CC">
        <w:rPr>
          <w:rFonts w:ascii="Arial" w:hAnsi="Arial" w:cs="Arial"/>
          <w:sz w:val="24"/>
          <w:szCs w:val="24"/>
        </w:rPr>
        <w:t xml:space="preserve"> 2. Легковые автомобили</w:t>
      </w:r>
      <w:r>
        <w:rPr>
          <w:rFonts w:ascii="Arial" w:hAnsi="Arial" w:cs="Arial"/>
          <w:sz w:val="24"/>
          <w:szCs w:val="24"/>
        </w:rPr>
        <w:t>.</w:t>
      </w:r>
      <w:r w:rsidRPr="002740CC">
        <w:rPr>
          <w:rFonts w:ascii="Arial" w:hAnsi="Arial" w:cs="Arial"/>
          <w:sz w:val="24"/>
          <w:szCs w:val="24"/>
        </w:rPr>
        <w:t xml:space="preserve"> 3. Снегоходы</w:t>
      </w:r>
      <w:proofErr w:type="gramStart"/>
      <w:r w:rsidRPr="002740C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740CC">
        <w:rPr>
          <w:rFonts w:ascii="Arial" w:hAnsi="Arial" w:cs="Arial"/>
          <w:sz w:val="24"/>
          <w:szCs w:val="24"/>
        </w:rPr>
        <w:t xml:space="preserve"> мотосани и прочее.</w:t>
      </w:r>
      <w:r w:rsidRPr="002740CC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</w:r>
      <w:r w:rsidRPr="002740CC">
        <w:rPr>
          <w:rStyle w:val="10"/>
          <w:rFonts w:ascii="Arial" w:hAnsi="Arial" w:cs="Arial"/>
          <w:b w:val="0"/>
          <w:sz w:val="24"/>
          <w:szCs w:val="24"/>
        </w:rPr>
        <w:t>Первые</w:t>
      </w:r>
      <w:r w:rsidRPr="000E279C">
        <w:rPr>
          <w:rFonts w:ascii="Arial" w:hAnsi="Arial" w:cs="Arial"/>
          <w:b/>
          <w:sz w:val="24"/>
          <w:szCs w:val="24"/>
        </w:rPr>
        <w:t xml:space="preserve"> </w:t>
      </w:r>
      <w:r w:rsidRPr="004361D1">
        <w:rPr>
          <w:rFonts w:ascii="Arial" w:hAnsi="Arial" w:cs="Arial"/>
          <w:sz w:val="24"/>
          <w:szCs w:val="24"/>
        </w:rPr>
        <w:t>- самые тяжелые по весу и соответственно самые опас</w:t>
      </w:r>
      <w:r>
        <w:rPr>
          <w:rFonts w:ascii="Arial" w:hAnsi="Arial" w:cs="Arial"/>
          <w:sz w:val="24"/>
          <w:szCs w:val="24"/>
        </w:rPr>
        <w:t>ные в зимний период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4361D1">
        <w:rPr>
          <w:rFonts w:ascii="Arial" w:hAnsi="Arial" w:cs="Arial"/>
          <w:sz w:val="24"/>
          <w:szCs w:val="24"/>
        </w:rPr>
        <w:t>.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Также существуе</w:t>
      </w:r>
      <w:r>
        <w:rPr>
          <w:rFonts w:ascii="Arial" w:hAnsi="Arial" w:cs="Arial"/>
          <w:sz w:val="24"/>
          <w:szCs w:val="24"/>
        </w:rPr>
        <w:t xml:space="preserve">т устойчивая система </w:t>
      </w:r>
      <w:r w:rsidRPr="004361D1">
        <w:rPr>
          <w:rFonts w:ascii="Arial" w:hAnsi="Arial" w:cs="Arial"/>
          <w:sz w:val="24"/>
          <w:szCs w:val="24"/>
        </w:rPr>
        <w:t>толщины льда</w:t>
      </w:r>
      <w:r>
        <w:rPr>
          <w:rFonts w:ascii="Arial" w:hAnsi="Arial" w:cs="Arial"/>
          <w:sz w:val="24"/>
          <w:szCs w:val="24"/>
        </w:rPr>
        <w:t xml:space="preserve">: на водоёмах.                   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 xml:space="preserve"> Ест</w:t>
      </w:r>
      <w:r>
        <w:rPr>
          <w:rFonts w:ascii="Arial" w:hAnsi="Arial" w:cs="Arial"/>
          <w:sz w:val="24"/>
          <w:szCs w:val="24"/>
        </w:rPr>
        <w:t xml:space="preserve">ь зоны тонкого льда и </w:t>
      </w:r>
      <w:r w:rsidRPr="004361D1">
        <w:rPr>
          <w:rFonts w:ascii="Arial" w:hAnsi="Arial" w:cs="Arial"/>
          <w:sz w:val="24"/>
          <w:szCs w:val="24"/>
        </w:rPr>
        <w:t>необходимо иметь четкое представление о таких границах безопасности (приме</w:t>
      </w:r>
      <w:r>
        <w:rPr>
          <w:rFonts w:ascii="Arial" w:hAnsi="Arial" w:cs="Arial"/>
          <w:sz w:val="24"/>
          <w:szCs w:val="24"/>
        </w:rPr>
        <w:t xml:space="preserve">р протока </w:t>
      </w:r>
      <w:proofErr w:type="spellStart"/>
      <w:r>
        <w:rPr>
          <w:rFonts w:ascii="Arial" w:hAnsi="Arial" w:cs="Arial"/>
          <w:sz w:val="24"/>
          <w:szCs w:val="24"/>
        </w:rPr>
        <w:t>Кожурла</w:t>
      </w:r>
      <w:proofErr w:type="spellEnd"/>
      <w:r>
        <w:rPr>
          <w:rFonts w:ascii="Arial" w:hAnsi="Arial" w:cs="Arial"/>
          <w:sz w:val="24"/>
          <w:szCs w:val="24"/>
        </w:rPr>
        <w:t xml:space="preserve"> протока </w:t>
      </w:r>
      <w:proofErr w:type="spellStart"/>
      <w:r>
        <w:rPr>
          <w:rFonts w:ascii="Arial" w:hAnsi="Arial" w:cs="Arial"/>
          <w:sz w:val="24"/>
          <w:szCs w:val="24"/>
        </w:rPr>
        <w:t>Колтояк</w:t>
      </w:r>
      <w:proofErr w:type="spellEnd"/>
      <w:r>
        <w:rPr>
          <w:rFonts w:ascii="Arial" w:hAnsi="Arial" w:cs="Arial"/>
          <w:sz w:val="24"/>
          <w:szCs w:val="24"/>
        </w:rPr>
        <w:t xml:space="preserve"> соединительные каналы </w:t>
      </w:r>
      <w:proofErr w:type="spellStart"/>
      <w:r>
        <w:rPr>
          <w:rFonts w:ascii="Arial" w:hAnsi="Arial" w:cs="Arial"/>
          <w:sz w:val="24"/>
          <w:szCs w:val="24"/>
        </w:rPr>
        <w:t>оз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ркуль</w:t>
      </w:r>
      <w:proofErr w:type="spellEnd"/>
      <w:r>
        <w:rPr>
          <w:rFonts w:ascii="Arial" w:hAnsi="Arial" w:cs="Arial"/>
          <w:sz w:val="24"/>
          <w:szCs w:val="24"/>
        </w:rPr>
        <w:t xml:space="preserve"> это террит</w:t>
      </w:r>
      <w:r w:rsidRPr="004361D1">
        <w:rPr>
          <w:rFonts w:ascii="Arial" w:hAnsi="Arial" w:cs="Arial"/>
          <w:sz w:val="24"/>
          <w:szCs w:val="24"/>
        </w:rPr>
        <w:t xml:space="preserve">ории повышенной опасности для выезжающих на лед)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</w:t>
      </w:r>
      <w:r>
        <w:rPr>
          <w:rFonts w:ascii="Arial" w:hAnsi="Arial" w:cs="Arial"/>
          <w:sz w:val="24"/>
          <w:szCs w:val="24"/>
        </w:rPr>
        <w:t>ного штурмана с хорошим зрением. П</w:t>
      </w:r>
      <w:r w:rsidRPr="004361D1">
        <w:rPr>
          <w:rFonts w:ascii="Arial" w:hAnsi="Arial" w:cs="Arial"/>
          <w:sz w:val="24"/>
          <w:szCs w:val="24"/>
        </w:rPr>
        <w:t xml:space="preserve">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361D1">
        <w:rPr>
          <w:rFonts w:ascii="Arial" w:hAnsi="Arial" w:cs="Arial"/>
          <w:sz w:val="24"/>
          <w:szCs w:val="24"/>
        </w:rPr>
        <w:t>Это очень важно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провалив</w:t>
      </w:r>
      <w:r>
        <w:rPr>
          <w:rFonts w:ascii="Arial" w:hAnsi="Arial" w:cs="Arial"/>
          <w:sz w:val="24"/>
          <w:szCs w:val="24"/>
        </w:rPr>
        <w:t>шись</w:t>
      </w:r>
      <w:r w:rsidRPr="004361D1">
        <w:rPr>
          <w:rFonts w:ascii="Arial" w:hAnsi="Arial" w:cs="Arial"/>
          <w:sz w:val="24"/>
          <w:szCs w:val="24"/>
        </w:rPr>
        <w:t xml:space="preserve"> передним мостом в трещину, но благодаря следующим за </w:t>
      </w:r>
      <w:r>
        <w:rPr>
          <w:rFonts w:ascii="Arial" w:hAnsi="Arial" w:cs="Arial"/>
          <w:sz w:val="24"/>
          <w:szCs w:val="24"/>
        </w:rPr>
        <w:t xml:space="preserve">вами </w:t>
      </w:r>
      <w:r w:rsidRPr="004361D1">
        <w:rPr>
          <w:rFonts w:ascii="Arial" w:hAnsi="Arial" w:cs="Arial"/>
          <w:sz w:val="24"/>
          <w:szCs w:val="24"/>
        </w:rPr>
        <w:t xml:space="preserve">автомобилям </w:t>
      </w:r>
      <w:r>
        <w:rPr>
          <w:rFonts w:ascii="Arial" w:hAnsi="Arial" w:cs="Arial"/>
          <w:sz w:val="24"/>
          <w:szCs w:val="24"/>
        </w:rPr>
        <w:t xml:space="preserve">будет возможность </w:t>
      </w:r>
      <w:r w:rsidRPr="004361D1">
        <w:rPr>
          <w:rFonts w:ascii="Arial" w:hAnsi="Arial" w:cs="Arial"/>
          <w:sz w:val="24"/>
          <w:szCs w:val="24"/>
        </w:rPr>
        <w:t xml:space="preserve">выбраться из нее с наименьшими потерями, быстро зацепив тросом и вытянув </w:t>
      </w:r>
      <w:r w:rsidRPr="004361D1">
        <w:rPr>
          <w:rFonts w:ascii="Arial" w:hAnsi="Arial" w:cs="Arial"/>
          <w:sz w:val="24"/>
          <w:szCs w:val="24"/>
        </w:rPr>
        <w:lastRenderedPageBreak/>
        <w:t xml:space="preserve">медленно проседающую машину! </w:t>
      </w:r>
      <w:r>
        <w:rPr>
          <w:rFonts w:ascii="Arial" w:hAnsi="Arial" w:cs="Arial"/>
          <w:sz w:val="24"/>
          <w:szCs w:val="24"/>
        </w:rPr>
        <w:t xml:space="preserve">     </w:t>
      </w:r>
      <w:r w:rsidRPr="004361D1">
        <w:rPr>
          <w:rFonts w:ascii="Arial" w:hAnsi="Arial" w:cs="Arial"/>
          <w:sz w:val="24"/>
          <w:szCs w:val="24"/>
        </w:rPr>
        <w:t xml:space="preserve">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</w:t>
      </w:r>
      <w:r>
        <w:rPr>
          <w:rFonts w:ascii="Arial" w:hAnsi="Arial" w:cs="Arial"/>
          <w:sz w:val="24"/>
          <w:szCs w:val="24"/>
        </w:rPr>
        <w:t xml:space="preserve">  </w:t>
      </w:r>
      <w:r w:rsidRPr="004361D1">
        <w:rPr>
          <w:rFonts w:ascii="Arial" w:hAnsi="Arial" w:cs="Arial"/>
          <w:sz w:val="24"/>
          <w:szCs w:val="24"/>
        </w:rPr>
        <w:t>Важно в такой группе иметь дружеские отношения между членами команды, знать номера телефонов, ры</w:t>
      </w:r>
      <w:r>
        <w:rPr>
          <w:rFonts w:ascii="Arial" w:hAnsi="Arial" w:cs="Arial"/>
          <w:sz w:val="24"/>
          <w:szCs w:val="24"/>
        </w:rPr>
        <w:t xml:space="preserve">боловные пристрастия. При выдвижении </w:t>
      </w:r>
      <w:r w:rsidRPr="004361D1">
        <w:rPr>
          <w:rFonts w:ascii="Arial" w:hAnsi="Arial" w:cs="Arial"/>
          <w:sz w:val="24"/>
          <w:szCs w:val="24"/>
        </w:rPr>
        <w:t xml:space="preserve">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</w:t>
      </w:r>
      <w:r>
        <w:rPr>
          <w:rFonts w:ascii="Arial" w:hAnsi="Arial" w:cs="Arial"/>
          <w:sz w:val="24"/>
          <w:szCs w:val="24"/>
        </w:rPr>
        <w:t xml:space="preserve"> </w:t>
      </w:r>
      <w:r w:rsidRPr="004361D1">
        <w:rPr>
          <w:rFonts w:ascii="Arial" w:hAnsi="Arial" w:cs="Arial"/>
          <w:sz w:val="24"/>
          <w:szCs w:val="24"/>
        </w:rPr>
        <w:t xml:space="preserve">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>Если,</w:t>
      </w:r>
      <w:r w:rsidRPr="004361D1">
        <w:rPr>
          <w:rFonts w:ascii="Arial" w:hAnsi="Arial" w:cs="Arial"/>
          <w:sz w:val="24"/>
          <w:szCs w:val="24"/>
        </w:rPr>
        <w:t xml:space="preserve">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</w:p>
    <w:p w:rsidR="00EC3825" w:rsidRPr="00157B5C" w:rsidRDefault="00EC3825" w:rsidP="00EC382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157B5C">
        <w:rPr>
          <w:rFonts w:ascii="Arial" w:hAnsi="Arial" w:cs="Arial"/>
          <w:b/>
        </w:rPr>
        <w:t xml:space="preserve">Машина погружается, если попала в трещину и лед расходится около 2 минут, если в полынью, то быстрее - около 30 сек. В этой ситуации отплывайте максимально дальше от машины!        </w:t>
      </w:r>
      <w:r w:rsidRPr="00157B5C">
        <w:rPr>
          <w:rFonts w:ascii="Arial Black" w:hAnsi="Arial Black" w:cs="Arial"/>
        </w:rPr>
        <w:t xml:space="preserve">                                                                               </w:t>
      </w:r>
    </w:p>
    <w:p w:rsidR="00EC3825" w:rsidRPr="00157B5C" w:rsidRDefault="00EC3825" w:rsidP="00EC3825">
      <w:pPr>
        <w:rPr>
          <w:rFonts w:ascii="Arial" w:hAnsi="Arial" w:cs="Arial"/>
          <w:b/>
        </w:rPr>
      </w:pPr>
      <w:r w:rsidRPr="00157B5C">
        <w:rPr>
          <w:rStyle w:val="a6"/>
          <w:rFonts w:ascii="Arial" w:hAnsi="Arial" w:cs="Arial"/>
          <w:b/>
        </w:rPr>
        <w:t>При правильной и спокойной эвакуации наверняка можно избежать жертв</w:t>
      </w:r>
      <w:r w:rsidRPr="00157B5C">
        <w:rPr>
          <w:rFonts w:ascii="Arial" w:hAnsi="Arial" w:cs="Arial"/>
          <w:b/>
        </w:rPr>
        <w:t>.</w:t>
      </w:r>
    </w:p>
    <w:p w:rsidR="00EC3825" w:rsidRPr="00157B5C" w:rsidRDefault="00EC3825" w:rsidP="00EC3825">
      <w:pPr>
        <w:pStyle w:val="ab"/>
        <w:rPr>
          <w:rFonts w:ascii="Arial" w:hAnsi="Arial" w:cs="Arial"/>
          <w:b/>
          <w:sz w:val="28"/>
          <w:szCs w:val="28"/>
        </w:rPr>
      </w:pPr>
      <w:r w:rsidRPr="00157B5C">
        <w:rPr>
          <w:rFonts w:ascii="Arial" w:hAnsi="Arial" w:cs="Arial"/>
          <w:b/>
          <w:sz w:val="28"/>
          <w:szCs w:val="28"/>
        </w:rPr>
        <w:t>Если, находясь на водоёме, вы попали в беду, звоните по единому телефону всех спасательных служб 112</w:t>
      </w:r>
    </w:p>
    <w:p w:rsidR="00EC3825" w:rsidRDefault="00EC3825" w:rsidP="00EC3825">
      <w:pPr>
        <w:rPr>
          <w:rFonts w:ascii="Arial" w:hAnsi="Arial" w:cs="Arial"/>
          <w:b/>
        </w:rPr>
      </w:pPr>
    </w:p>
    <w:p w:rsidR="00EC3825" w:rsidRPr="00157B5C" w:rsidRDefault="00EC3825" w:rsidP="00EC3825">
      <w:r w:rsidRPr="00157B5C">
        <w:rPr>
          <w:rFonts w:ascii="Arial" w:hAnsi="Arial" w:cs="Arial"/>
        </w:rPr>
        <w:t>Купинское инспекторское отделение Центра ГИМС ГУ МЧС России по Новосибирской области»</w:t>
      </w:r>
    </w:p>
    <w:p w:rsidR="00EC3825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EC3825" w:rsidRPr="00113226" w:rsidRDefault="00EC3825" w:rsidP="00EC3825">
      <w:pPr>
        <w:shd w:val="clear" w:color="auto" w:fill="FFFFFF"/>
        <w:spacing w:after="180"/>
        <w:jc w:val="both"/>
        <w:outlineLvl w:val="1"/>
        <w:rPr>
          <w:rFonts w:eastAsia="Times New Roman"/>
          <w:color w:val="947002"/>
          <w:sz w:val="18"/>
          <w:szCs w:val="18"/>
        </w:rPr>
      </w:pPr>
    </w:p>
    <w:p w:rsidR="00A66448" w:rsidRDefault="00EC3825" w:rsidP="00A66448">
      <w:r>
        <w:rPr>
          <w:b/>
        </w:rPr>
        <w:t xml:space="preserve"> </w:t>
      </w:r>
    </w:p>
    <w:p w:rsidR="00F366C6" w:rsidRPr="00A66448" w:rsidRDefault="00F366C6" w:rsidP="00EC3825">
      <w:pPr>
        <w:pStyle w:val="ConsPlusNormal"/>
        <w:ind w:firstLine="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EC3825">
              <w:rPr>
                <w:sz w:val="16"/>
                <w:szCs w:val="16"/>
              </w:rPr>
              <w:t>02</w:t>
            </w:r>
          </w:p>
          <w:p w:rsidR="00F366C6" w:rsidRPr="005E78F2" w:rsidRDefault="00EC3825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  <w:r w:rsidR="00430780">
              <w:rPr>
                <w:sz w:val="16"/>
                <w:szCs w:val="16"/>
              </w:rPr>
              <w:t xml:space="preserve"> января  2020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Default="00237BAD" w:rsidP="00237BAD"/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334F73"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18" w:rsidRDefault="007B7218" w:rsidP="00EC1C2C">
      <w:r>
        <w:separator/>
      </w:r>
    </w:p>
  </w:endnote>
  <w:endnote w:type="continuationSeparator" w:id="0">
    <w:p w:rsidR="007B7218" w:rsidRDefault="007B7218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18" w:rsidRDefault="007B7218" w:rsidP="00EC1C2C">
      <w:r>
        <w:separator/>
      </w:r>
    </w:p>
  </w:footnote>
  <w:footnote w:type="continuationSeparator" w:id="0">
    <w:p w:rsidR="007B7218" w:rsidRDefault="007B7218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5EC"/>
    <w:multiLevelType w:val="singleLevel"/>
    <w:tmpl w:val="CB9CD0E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5110510"/>
    <w:multiLevelType w:val="multilevel"/>
    <w:tmpl w:val="E6A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5031"/>
    <w:multiLevelType w:val="multilevel"/>
    <w:tmpl w:val="70B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7F14"/>
    <w:multiLevelType w:val="multilevel"/>
    <w:tmpl w:val="F1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A478B"/>
    <w:multiLevelType w:val="multilevel"/>
    <w:tmpl w:val="C6D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C5D92"/>
    <w:multiLevelType w:val="multilevel"/>
    <w:tmpl w:val="CA7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513CC"/>
    <w:multiLevelType w:val="multilevel"/>
    <w:tmpl w:val="4E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F2139"/>
    <w:multiLevelType w:val="multilevel"/>
    <w:tmpl w:val="790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37737"/>
    <w:multiLevelType w:val="multilevel"/>
    <w:tmpl w:val="84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3650303"/>
    <w:multiLevelType w:val="multilevel"/>
    <w:tmpl w:val="52B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12C91"/>
    <w:multiLevelType w:val="multilevel"/>
    <w:tmpl w:val="F8B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1654C"/>
    <w:multiLevelType w:val="multilevel"/>
    <w:tmpl w:val="C2FC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507BB"/>
    <w:multiLevelType w:val="multilevel"/>
    <w:tmpl w:val="609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17F77"/>
    <w:multiLevelType w:val="multilevel"/>
    <w:tmpl w:val="9E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92261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60C75"/>
    <w:multiLevelType w:val="multilevel"/>
    <w:tmpl w:val="33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010F7"/>
    <w:multiLevelType w:val="multilevel"/>
    <w:tmpl w:val="1FE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87554"/>
    <w:multiLevelType w:val="hybridMultilevel"/>
    <w:tmpl w:val="1C0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A07D9"/>
    <w:multiLevelType w:val="multilevel"/>
    <w:tmpl w:val="940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0"/>
  </w:num>
  <w:num w:numId="9">
    <w:abstractNumId w:val="18"/>
  </w:num>
  <w:num w:numId="10">
    <w:abstractNumId w:val="3"/>
  </w:num>
  <w:num w:numId="11">
    <w:abstractNumId w:val="12"/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14FA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B7218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25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uiPriority w:val="10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FE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f">
    <w:name w:val="Цветовое выделение"/>
    <w:rsid w:val="00835D94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1">
    <w:name w:val="header"/>
    <w:basedOn w:val="a"/>
    <w:link w:val="af2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7EC7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basedOn w:val="a0"/>
    <w:link w:val="ab"/>
    <w:rsid w:val="00EC38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2017-07-18T02:50:00Z</cp:lastPrinted>
  <dcterms:created xsi:type="dcterms:W3CDTF">2017-04-12T08:41:00Z</dcterms:created>
  <dcterms:modified xsi:type="dcterms:W3CDTF">2020-01-29T01:02:00Z</dcterms:modified>
</cp:coreProperties>
</file>