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AA0" w:rsidRDefault="00874AA0" w:rsidP="00874AA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874AA0" w:rsidRDefault="00874AA0" w:rsidP="00874AA0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 РАЙОНА  НОВОСИБИРСКОЙ  ОБЛАСТИ</w:t>
      </w:r>
    </w:p>
    <w:p w:rsidR="00874AA0" w:rsidRDefault="00874AA0" w:rsidP="00874AA0">
      <w:pPr>
        <w:jc w:val="center"/>
        <w:rPr>
          <w:sz w:val="28"/>
          <w:szCs w:val="28"/>
        </w:rPr>
      </w:pPr>
    </w:p>
    <w:p w:rsidR="00874AA0" w:rsidRDefault="00874AA0" w:rsidP="00874AA0">
      <w:pPr>
        <w:rPr>
          <w:sz w:val="28"/>
          <w:szCs w:val="28"/>
        </w:rPr>
      </w:pPr>
    </w:p>
    <w:p w:rsidR="00874AA0" w:rsidRDefault="00874AA0" w:rsidP="00874AA0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П</w:t>
      </w:r>
      <w:proofErr w:type="gramEnd"/>
      <w:r>
        <w:rPr>
          <w:sz w:val="28"/>
          <w:szCs w:val="28"/>
        </w:rPr>
        <w:t xml:space="preserve"> О С Т А Н О В Л Е Н И Е</w:t>
      </w:r>
    </w:p>
    <w:p w:rsidR="00874AA0" w:rsidRDefault="00874AA0" w:rsidP="00874AA0">
      <w:pPr>
        <w:jc w:val="center"/>
        <w:rPr>
          <w:sz w:val="28"/>
          <w:szCs w:val="28"/>
        </w:rPr>
      </w:pPr>
    </w:p>
    <w:p w:rsidR="00874AA0" w:rsidRDefault="00874AA0" w:rsidP="00874AA0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</w:p>
    <w:p w:rsidR="00874AA0" w:rsidRDefault="00874AA0" w:rsidP="00874AA0">
      <w:pPr>
        <w:rPr>
          <w:sz w:val="28"/>
          <w:szCs w:val="28"/>
        </w:rPr>
      </w:pPr>
      <w:r>
        <w:rPr>
          <w:sz w:val="28"/>
          <w:szCs w:val="28"/>
        </w:rPr>
        <w:t>03.02.2020г.</w:t>
      </w:r>
      <w:r>
        <w:rPr>
          <w:vanish/>
          <w:sz w:val="28"/>
          <w:szCs w:val="28"/>
        </w:rPr>
        <w:t>2              2            № 2</w:t>
      </w:r>
      <w:r>
        <w:rPr>
          <w:sz w:val="28"/>
          <w:szCs w:val="28"/>
        </w:rPr>
        <w:t xml:space="preserve">                                                                                                 №  7</w:t>
      </w:r>
    </w:p>
    <w:p w:rsidR="00874AA0" w:rsidRDefault="00874AA0" w:rsidP="00874AA0"/>
    <w:p w:rsidR="00874AA0" w:rsidRDefault="00874AA0" w:rsidP="00874AA0"/>
    <w:p w:rsidR="00603B2C" w:rsidRDefault="00874AA0" w:rsidP="00874AA0">
      <w:pPr>
        <w:jc w:val="center"/>
      </w:pPr>
      <w:r>
        <w:t>с</w:t>
      </w:r>
      <w:proofErr w:type="gramStart"/>
      <w:r>
        <w:t>.С</w:t>
      </w:r>
      <w:proofErr w:type="gramEnd"/>
      <w:r>
        <w:t>теклянное</w:t>
      </w:r>
    </w:p>
    <w:p w:rsidR="00874AA0" w:rsidRPr="00874AA0" w:rsidRDefault="00874AA0" w:rsidP="00874AA0">
      <w:pPr>
        <w:jc w:val="center"/>
        <w:rPr>
          <w:b/>
        </w:rPr>
      </w:pPr>
    </w:p>
    <w:p w:rsidR="00E0608B" w:rsidRPr="00E0608B" w:rsidRDefault="00E0608B" w:rsidP="00E0608B">
      <w:pPr>
        <w:spacing w:before="100" w:beforeAutospacing="1" w:after="100" w:afterAutospacing="1"/>
        <w:jc w:val="center"/>
        <w:rPr>
          <w:b/>
        </w:rPr>
      </w:pPr>
      <w:r w:rsidRPr="00E0608B">
        <w:rPr>
          <w:b/>
        </w:rPr>
        <w:t>ОБ УТВЕРЖДЕНИИ ПОЛОЖЕНИЯ О ПОРЯДКЕ СООБЩЕНИЯ МУНИЦИПАЛЬНЫМИ СЛУЖАЩИМИ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E0608B" w:rsidRPr="00E0608B" w:rsidRDefault="00E0608B" w:rsidP="00E0608B">
      <w:pPr>
        <w:spacing w:before="100" w:beforeAutospacing="1" w:after="100" w:afterAutospacing="1"/>
      </w:pPr>
      <w:proofErr w:type="gramStart"/>
      <w:r w:rsidRPr="00E0608B">
        <w:t xml:space="preserve">В соответствии с </w:t>
      </w:r>
      <w:hyperlink r:id="rId5" w:history="1">
        <w:r w:rsidRPr="00E0608B">
          <w:t>Указом Президента Российской Федерации N 650 от 22.12.2015 года "О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некоторый акты Президента Российской Федерации"</w:t>
        </w:r>
      </w:hyperlink>
      <w:r w:rsidRPr="00E0608B">
        <w:t>, Администрация  Стеклянского сельсовета  в целях</w:t>
      </w:r>
      <w:proofErr w:type="gramEnd"/>
      <w:r w:rsidRPr="00E0608B">
        <w:t xml:space="preserve"> обеспечения реализации, предусмотренной в федеральных законах обязанности муниципального служащего сообщать в письменной форме своего непосредственного руководителя о личной заинтересованности при исполнении должностных обязанностей, которая может привести к конфликту интересов, и принимать меры по предотвращению или урегулированию конфликта интересов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ПОСТАНОВЛЯЕТ:</w:t>
      </w:r>
    </w:p>
    <w:p w:rsidR="00E0608B" w:rsidRDefault="00E0608B" w:rsidP="00E0608B">
      <w:pPr>
        <w:spacing w:before="100" w:beforeAutospacing="1" w:after="100" w:afterAutospacing="1"/>
      </w:pPr>
      <w:r w:rsidRPr="00E0608B">
        <w:t>1.Утвердить Положение "О порядке сообщения муниципальными служащими о возникновении личной заинтересованности при исполнении должностных обязанностей, которая приводит или может привести к конфликту интересов" согласно приложению.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2.Признать утратившим силу Постановление № 15 от 08.04.2016г. «Об утверждении  Положения Администрации Стеклянского сельсовета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</w:p>
    <w:p w:rsidR="00E0608B" w:rsidRDefault="00E0608B" w:rsidP="00E0608B">
      <w:pPr>
        <w:autoSpaceDE w:val="0"/>
        <w:autoSpaceDN w:val="0"/>
        <w:adjustRightInd w:val="0"/>
        <w:jc w:val="both"/>
      </w:pPr>
      <w:r w:rsidRPr="00E0608B">
        <w:t>3. Опубликовать настоящее постановление в бюллетене Администрации Стеклянского сельсовета «Муниципальные ведомости» и разместить на официальном сайте Администрации Стеклянского сельсовета.</w:t>
      </w:r>
    </w:p>
    <w:p w:rsidR="00E0608B" w:rsidRPr="00E0608B" w:rsidRDefault="00E0608B" w:rsidP="00E0608B">
      <w:pPr>
        <w:autoSpaceDE w:val="0"/>
        <w:autoSpaceDN w:val="0"/>
        <w:adjustRightInd w:val="0"/>
        <w:jc w:val="both"/>
      </w:pPr>
    </w:p>
    <w:p w:rsidR="00E0608B" w:rsidRPr="00E0608B" w:rsidRDefault="00E0608B" w:rsidP="00E0608B">
      <w:pPr>
        <w:jc w:val="both"/>
      </w:pPr>
      <w:r w:rsidRPr="00E0608B">
        <w:t xml:space="preserve">4. </w:t>
      </w:r>
      <w:proofErr w:type="gramStart"/>
      <w:r w:rsidRPr="00E0608B">
        <w:t>Контроль за</w:t>
      </w:r>
      <w:proofErr w:type="gramEnd"/>
      <w:r w:rsidRPr="00E0608B">
        <w:t xml:space="preserve"> исполнением настоящего постановления оставляю за собой. 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 xml:space="preserve"> </w:t>
      </w:r>
    </w:p>
    <w:p w:rsidR="00E0608B" w:rsidRPr="00E0608B" w:rsidRDefault="00E0608B" w:rsidP="00E0608B">
      <w:pPr>
        <w:spacing w:before="100" w:beforeAutospacing="1" w:after="100" w:afterAutospacing="1"/>
      </w:pPr>
      <w:r>
        <w:t xml:space="preserve">Глава Стеклянского сельсовета                                                       </w:t>
      </w:r>
      <w:proofErr w:type="spellStart"/>
      <w:r>
        <w:t>Е.В.Сасина</w:t>
      </w:r>
      <w:proofErr w:type="spellEnd"/>
      <w:r>
        <w:t xml:space="preserve"> </w:t>
      </w:r>
    </w:p>
    <w:p w:rsidR="00E0608B" w:rsidRDefault="00E0608B" w:rsidP="00E0608B">
      <w:pPr>
        <w:spacing w:before="100" w:beforeAutospacing="1" w:after="100" w:afterAutospacing="1"/>
        <w:jc w:val="right"/>
        <w:outlineLvl w:val="1"/>
        <w:rPr>
          <w:bCs/>
        </w:rPr>
      </w:pPr>
      <w:r>
        <w:rPr>
          <w:b/>
          <w:bCs/>
          <w:sz w:val="36"/>
          <w:szCs w:val="36"/>
        </w:rPr>
        <w:lastRenderedPageBreak/>
        <w:t xml:space="preserve"> </w:t>
      </w:r>
      <w:r w:rsidRPr="00E0608B">
        <w:rPr>
          <w:b/>
          <w:bCs/>
          <w:sz w:val="36"/>
          <w:szCs w:val="36"/>
        </w:rPr>
        <w:t xml:space="preserve"> </w:t>
      </w:r>
      <w:r w:rsidRPr="00E0608B">
        <w:rPr>
          <w:bCs/>
        </w:rPr>
        <w:t>Приложение</w:t>
      </w:r>
      <w:r>
        <w:rPr>
          <w:bCs/>
        </w:rPr>
        <w:t xml:space="preserve"> к Постановлению</w:t>
      </w:r>
    </w:p>
    <w:p w:rsidR="00E0608B" w:rsidRDefault="00E0608B" w:rsidP="00E0608B">
      <w:pPr>
        <w:spacing w:before="100" w:beforeAutospacing="1" w:after="100" w:afterAutospacing="1"/>
        <w:jc w:val="right"/>
        <w:outlineLvl w:val="1"/>
        <w:rPr>
          <w:bCs/>
        </w:rPr>
      </w:pPr>
      <w:r>
        <w:rPr>
          <w:bCs/>
        </w:rPr>
        <w:t>Администрации Стеклянского сельсовета</w:t>
      </w:r>
    </w:p>
    <w:p w:rsidR="00E0608B" w:rsidRPr="00B02703" w:rsidRDefault="00E0608B" w:rsidP="00B02703">
      <w:pPr>
        <w:spacing w:before="100" w:beforeAutospacing="1" w:after="100" w:afterAutospacing="1"/>
        <w:jc w:val="right"/>
        <w:outlineLvl w:val="1"/>
        <w:rPr>
          <w:bCs/>
        </w:rPr>
      </w:pPr>
      <w:r>
        <w:rPr>
          <w:bCs/>
        </w:rPr>
        <w:t xml:space="preserve"> От 03.02.2020г № 7</w:t>
      </w:r>
    </w:p>
    <w:p w:rsidR="00E0608B" w:rsidRPr="00E0608B" w:rsidRDefault="00E0608B" w:rsidP="00E0608B">
      <w:pPr>
        <w:spacing w:before="100" w:beforeAutospacing="1" w:after="100" w:afterAutospacing="1"/>
        <w:jc w:val="center"/>
        <w:outlineLvl w:val="1"/>
        <w:rPr>
          <w:b/>
          <w:bCs/>
          <w:sz w:val="28"/>
          <w:szCs w:val="28"/>
        </w:rPr>
      </w:pPr>
      <w:r w:rsidRPr="00E0608B">
        <w:rPr>
          <w:b/>
          <w:bCs/>
          <w:sz w:val="28"/>
          <w:szCs w:val="28"/>
        </w:rPr>
        <w:t>Положение о порядке сообщения муниципальными служащими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  <w:r>
        <w:rPr>
          <w:b/>
          <w:bCs/>
          <w:sz w:val="28"/>
          <w:szCs w:val="28"/>
        </w:rPr>
        <w:t>.</w:t>
      </w:r>
      <w:r>
        <w:t xml:space="preserve"> </w:t>
      </w:r>
      <w:r w:rsidRPr="00E0608B">
        <w:t xml:space="preserve"> 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br/>
        <w:t>1. Настоящим Положением определяется порядок сообщения муниципальными служащими о возникновении личной заинтересованности при исполнении должностных обязанностей, которая приводит или может привести к конфликту интересов и определяет: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а) порядок сообщения муниципальными служащими о возникновении личной заинтересованности при исполнении должностных обязанностей, которая приводит или может привести к конфликту интересов;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б) перечень сведений, содержащихся в таких уведомлениях;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в) порядок регистрации этих уведомлений и организацию мер по предотвращению или урегулированию конфликта интересов.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2. Под конфликтом интересов в настоящем понимается ситуация, при которой личная заинтересованность (прямая или косвенная) муниципального служащего, замещение которой предусматривает обязанность принимать меры по предотвращению и урегулированию конфликта интересов, влияет или может повлиять на надлежащее, объективное и беспристрастное исполнение им должностных (служебных) обязанностей (осуществление полномочий).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 xml:space="preserve">3. </w:t>
      </w:r>
      <w:proofErr w:type="gramStart"/>
      <w:r w:rsidRPr="00E0608B">
        <w:t>Под личной заинтересованностью понимается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муниципальным служащим,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</w:t>
      </w:r>
      <w:proofErr w:type="gramEnd"/>
      <w:r w:rsidRPr="00E0608B">
        <w:t xml:space="preserve"> муниципальный служащий, и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4. Муниципальный служащий обязан в письменной форме уведомить о возникновении личной заинтересованности при исполнении должностных обязанностей, которая приводит или может привести к конфликту интересов, своего непосредственного руководителя или представителя нанимателя (работодателя) (далее - работодатель).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 xml:space="preserve">5. </w:t>
      </w:r>
      <w:proofErr w:type="gramStart"/>
      <w:r w:rsidRPr="00E0608B">
        <w:t xml:space="preserve">При нахождении муниципального служащего в служебной командировке, не при исполнении должностных (служебных) обязанностей и вне пределов места работы, при возникновении личной заинтересованности, которая приводит или может привести к </w:t>
      </w:r>
      <w:r w:rsidRPr="00E0608B">
        <w:lastRenderedPageBreak/>
        <w:t>конфликту интересов, обязан уведомить об этом с помощью любых доступных средств связи своего непосредственного руководителя или работодателя и (или) специалиста (лицо, ответственное за профилактику коррупционных правонарушений), а по прибытии к месту прохождения</w:t>
      </w:r>
      <w:proofErr w:type="gramEnd"/>
      <w:r w:rsidRPr="00E0608B">
        <w:t xml:space="preserve"> муниципальной службы - оформить уведомление.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6. Невыполнение муниципальным служащим обязанности, предусмотренной пунктом 4 Положения, является основанием для привлечения его к ответственности в соответствии с законодательством Российской Федерации.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7. Информирование муниципальным служащим своего непосредственного руководителя или работодателя о возникновении личной заинтересованности, которая приводит или может привести к конфликту интересов, осуществляется путем составления этим муниципальным служащим письменного уведомления согласно Приложению к настоящему Положению.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8. Уведомление должно содержать сведения: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1) о муниципальном служащем, составившем уведомление (фамилия, имя, отчество, замещаемая должность);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2) обстоятельства, являющиеся основанием возникновения личной заинтересованности;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3) описание должностных обязанностей, на исполнение которых может негативно повлиять либо негативно влияет личная заинтересованность;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4) предлагаемые меры предотвращению или урегулированию конфликта интересов.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Уведомление подписывается муниципальным служащим с указанием даты составления уведомления.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 xml:space="preserve">9. Уведомление подается муниципальным служащим или непосредственным руководителем специалисту (лицу, ответственному за профилактику коррупционных правонарушений) администрации </w:t>
      </w:r>
      <w:r w:rsidR="00B02703">
        <w:t xml:space="preserve"> Стеклянского сельсовета</w:t>
      </w:r>
      <w:r w:rsidRPr="00E0608B">
        <w:t>, либо направляется почтовым отправлением (в том числе заказным) в адрес работодателя и подлежит регистрации в журнале регистрации уведомлений о возникновении личной заинтересованности, которая приводит или может привести к конфликту интересов.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В журнале регистрации уведомлений указывается регистрационный номер, который присваивается уведомлению в момент его регистрации, дата регистрации уведомления, а также сведения о муниципальном служащем, составившем уведомление. Нумерация ведется в пределах календарного года, исходя из даты регистрации. Регистрационный номер, дата регистрации уведомления указываются также на первой странице текста уведомления. Журнал регистрации хранится в течение 5 лет со дня регистрации в нем последнего уведомления, после чего подлежит уничтожению.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Копия уведомления с отметкой о регистрации вручается муниципальному служащему, составившему уведомление, по его требованию.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 xml:space="preserve">10. Специалист (лицо, ответственное за профилактику коррупционных правонарушений) администрации </w:t>
      </w:r>
      <w:r w:rsidR="00B02703">
        <w:t xml:space="preserve"> Стеклянского сельсовета</w:t>
      </w:r>
      <w:r w:rsidRPr="00E0608B">
        <w:t xml:space="preserve"> передает работодателю поступившие уведомления в день их регистрации.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lastRenderedPageBreak/>
        <w:t>11. Для дополнительного выяснения обстоятельств, содержащихся в уведомлении, по решению работодателя может проводиться проверка специалистом (лицом, ответственным за профилактику коррупционных правонарушений) администрации</w:t>
      </w:r>
      <w:r w:rsidR="00B02703" w:rsidRPr="00B02703">
        <w:t xml:space="preserve"> </w:t>
      </w:r>
      <w:r w:rsidR="00B02703">
        <w:t>Стеклянского сельсовета</w:t>
      </w:r>
      <w:proofErr w:type="gramStart"/>
      <w:r w:rsidRPr="00E0608B">
        <w:t xml:space="preserve"> </w:t>
      </w:r>
      <w:r w:rsidR="00B02703">
        <w:t xml:space="preserve"> </w:t>
      </w:r>
      <w:r w:rsidRPr="00E0608B">
        <w:t>.</w:t>
      </w:r>
      <w:proofErr w:type="gramEnd"/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Муниципальный служащий, направивший уведомление, в ходе проведения проверки имеет право: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1) давать устные и письменные объяснения, представлять заявления и иные документы;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2) ознакомиться по окончании проверки с материалами проверки, если это не противоречит требованиям неразглашения сведений, составляющих государственную или иную охраняемую законом тайну.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 xml:space="preserve">12. Работодатель направляет уведомление (и результаты проверки, в случае ее проведения) в комиссию по соблюдению требований к служебному поведению муниципальных служащих, замещающих должности муниципальной службы в администрации </w:t>
      </w:r>
      <w:r w:rsidR="00B02703">
        <w:t xml:space="preserve"> Стеклянского сельсовета</w:t>
      </w:r>
      <w:r w:rsidRPr="00E0608B">
        <w:t>, и урегулированию конфликта интересов, и с учетом решения комиссии, принимает одно из следующих решений: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а) признать, что при исполнении должностных обязанностей лицом, направившим уведомление, конфликт интересов отсутствует;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б) 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в) признать, что лицом, направившим уведомление, не соблюдались требования об урегулировании конфликта интересов.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13. Предотвращение или урегулирование конфликта интересов может состоять в изменении должностного или служебного положения муниципального служащего, являющегося стороной конфликта интересов, вплоть до его отстранения от исполнения должностных (служебных) обязанностей в установленном порядке, и (или) в отказе его от выгоды, явившейся причиной возникновения конфликта интересов. Предотвращение и урегулирование конфликта интересов, стороной которого является муниципальный служащий, осуществляются путем отвода или самоотвода муниципального служащего в случаях и порядке, предусмотренных законодательством Российской Федерации.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14. Специалист (лицо, ответственное за профилактику коррупционных правонарушений) обеспечивает информирование о принятом работодателем решении лицо, представившее уведомление, в течение двух рабочих дней с момента принятия соответствующего решения.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15. Непринятие муниципальным служащим, являющимся стороной конфликта интересов, мер по предотвращению или урегулированию конфликта интересов является правонарушением, влекущим увольнение указанного лица в соответствии с законодательством Российской Федерации.</w:t>
      </w:r>
      <w:r w:rsidRPr="00E0608B">
        <w:br/>
      </w:r>
    </w:p>
    <w:p w:rsidR="00E0608B" w:rsidRPr="00E0608B" w:rsidRDefault="00B02703" w:rsidP="00E0608B">
      <w:pPr>
        <w:spacing w:before="100" w:beforeAutospacing="1" w:after="100" w:afterAutospacing="1"/>
        <w:outlineLvl w:val="1"/>
        <w:rPr>
          <w:b/>
          <w:bCs/>
          <w:sz w:val="36"/>
          <w:szCs w:val="36"/>
        </w:rPr>
      </w:pPr>
      <w:r>
        <w:rPr>
          <w:b/>
          <w:bCs/>
          <w:sz w:val="36"/>
          <w:szCs w:val="36"/>
        </w:rPr>
        <w:t xml:space="preserve"> </w:t>
      </w:r>
    </w:p>
    <w:p w:rsidR="00E0608B" w:rsidRPr="00E0608B" w:rsidRDefault="00E0608B" w:rsidP="00B02703">
      <w:pPr>
        <w:spacing w:before="100" w:beforeAutospacing="1" w:after="240"/>
        <w:jc w:val="right"/>
      </w:pPr>
      <w:r w:rsidRPr="00E0608B">
        <w:lastRenderedPageBreak/>
        <w:br/>
        <w:t>ПРИЛОЖЕНИЕ</w:t>
      </w:r>
      <w:r w:rsidRPr="00E0608B">
        <w:br/>
        <w:t xml:space="preserve">к Положению </w:t>
      </w:r>
      <w:r w:rsidRPr="00E0608B">
        <w:br/>
        <w:t xml:space="preserve">о порядке сообщения лицами, муниципальными </w:t>
      </w:r>
      <w:r w:rsidRPr="00E0608B">
        <w:br/>
        <w:t>служащими о возникновении</w:t>
      </w:r>
      <w:r w:rsidRPr="00E0608B">
        <w:br/>
        <w:t>личной заинтересованности при</w:t>
      </w:r>
      <w:r w:rsidRPr="00E0608B">
        <w:br/>
        <w:t xml:space="preserve">исполнении должностных обязанностей, </w:t>
      </w:r>
      <w:r w:rsidRPr="00E0608B">
        <w:br/>
        <w:t>которая приводит или</w:t>
      </w:r>
      <w:r w:rsidRPr="00E0608B">
        <w:br/>
        <w:t>может привести к конфликту интересов</w:t>
      </w:r>
      <w:r w:rsidRPr="00E0608B">
        <w:br/>
      </w:r>
      <w:r w:rsidRPr="00E0608B">
        <w:br/>
      </w:r>
      <w:r w:rsidRPr="00E0608B">
        <w:br/>
        <w:t>Руководителю</w:t>
      </w:r>
      <w:r w:rsidRPr="00E0608B">
        <w:br/>
        <w:t>_____________________________</w:t>
      </w:r>
      <w:r w:rsidRPr="00E0608B">
        <w:br/>
        <w:t>(Ф.И.О.)</w:t>
      </w:r>
      <w:r w:rsidRPr="00E0608B">
        <w:br/>
        <w:t>от ________________________________</w:t>
      </w:r>
      <w:r w:rsidRPr="00E0608B">
        <w:br/>
        <w:t>(Ф.И.О. муниципального служащего)</w:t>
      </w:r>
      <w:r w:rsidRPr="00E0608B">
        <w:br/>
        <w:t>_____________________________</w:t>
      </w:r>
      <w:r w:rsidRPr="00E0608B">
        <w:br/>
        <w:t>(наименование должности</w:t>
      </w:r>
      <w:r w:rsidRPr="00E0608B">
        <w:br/>
        <w:t>______________________________</w:t>
      </w:r>
      <w:r w:rsidRPr="00E0608B">
        <w:br/>
        <w:t>с указанием подразделения органа)</w:t>
      </w:r>
    </w:p>
    <w:p w:rsidR="00E0608B" w:rsidRPr="00E0608B" w:rsidRDefault="00E0608B" w:rsidP="00E0608B">
      <w:pPr>
        <w:spacing w:before="100" w:beforeAutospacing="1" w:after="100" w:afterAutospacing="1"/>
        <w:jc w:val="center"/>
      </w:pPr>
      <w:r w:rsidRPr="00E0608B">
        <w:t xml:space="preserve">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 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br/>
        <w:t>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 w:rsidRPr="00E0608B">
        <w:t>нужное</w:t>
      </w:r>
      <w:proofErr w:type="gramEnd"/>
      <w:r w:rsidRPr="00E0608B">
        <w:t xml:space="preserve"> подчеркнуть).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Обстоятельства, являющиеся основанием возникновения личной заинтересованности:</w:t>
      </w:r>
      <w:r w:rsidRPr="00E0608B">
        <w:br/>
      </w:r>
      <w:r w:rsidRPr="00E0608B">
        <w:br/>
        <w:t>________________________________________________________________________</w:t>
      </w:r>
      <w:r w:rsidRPr="00E0608B">
        <w:br/>
      </w:r>
      <w:r w:rsidRPr="00E0608B">
        <w:br/>
        <w:t>___________________________________________________________________________</w:t>
      </w:r>
      <w:r w:rsidRPr="00E0608B">
        <w:br/>
      </w:r>
      <w:r w:rsidRPr="00E0608B">
        <w:br/>
        <w:t>Должностные обязанности, на исполнение которых влияет или может повлиять личная заинтересованность: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br/>
        <w:t>___________________________________________________________________________</w:t>
      </w:r>
      <w:r w:rsidRPr="00E0608B">
        <w:br/>
      </w:r>
      <w:r w:rsidRPr="00E0608B">
        <w:br/>
        <w:t>___________________________________________________________________________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t>3. Предлагаемые меры по предотвращению или урегулированию конфликта интересов: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br/>
        <w:t>___________________________________________________________________________</w:t>
      </w:r>
      <w:r w:rsidRPr="00E0608B">
        <w:br/>
      </w:r>
      <w:r w:rsidRPr="00E0608B">
        <w:br/>
        <w:t>___________________________________________________________________________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br/>
        <w:t>___________________________________________________________________________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lastRenderedPageBreak/>
        <w:t>Намереваюсь (не намереваюсь) лично присутствовать на заседании комиссии по противодействию коррупции при рассмотрении настоящего уведомления (</w:t>
      </w:r>
      <w:proofErr w:type="gramStart"/>
      <w:r w:rsidRPr="00E0608B">
        <w:t>нужное</w:t>
      </w:r>
      <w:proofErr w:type="gramEnd"/>
      <w:r w:rsidRPr="00E0608B">
        <w:t xml:space="preserve"> подчеркнуть).</w:t>
      </w:r>
    </w:p>
    <w:p w:rsidR="00E0608B" w:rsidRPr="00E0608B" w:rsidRDefault="00E0608B" w:rsidP="00E0608B">
      <w:pPr>
        <w:spacing w:before="100" w:beforeAutospacing="1" w:after="100" w:afterAutospacing="1"/>
      </w:pPr>
      <w:r w:rsidRPr="00E0608B">
        <w:br/>
        <w:t>"__" _______________ 20__ г.</w:t>
      </w:r>
      <w:r w:rsidRPr="00E0608B">
        <w:br/>
      </w:r>
      <w:r w:rsidRPr="00E0608B">
        <w:br/>
        <w:t>__________________ __________________</w:t>
      </w:r>
    </w:p>
    <w:p w:rsidR="00874AA0" w:rsidRPr="00874AA0" w:rsidRDefault="00E0608B" w:rsidP="00874AA0">
      <w:pPr>
        <w:rPr>
          <w:b/>
          <w:sz w:val="28"/>
          <w:szCs w:val="28"/>
        </w:rPr>
      </w:pPr>
      <w:r>
        <w:rPr>
          <w:b/>
        </w:rPr>
        <w:t xml:space="preserve"> </w:t>
      </w:r>
    </w:p>
    <w:p w:rsidR="00874AA0" w:rsidRPr="00874AA0" w:rsidRDefault="00874AA0" w:rsidP="00874AA0">
      <w:pPr>
        <w:jc w:val="center"/>
        <w:rPr>
          <w:b/>
        </w:rPr>
      </w:pPr>
    </w:p>
    <w:sectPr w:rsidR="00874AA0" w:rsidRPr="00874AA0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330A2F"/>
    <w:multiLevelType w:val="hybridMultilevel"/>
    <w:tmpl w:val="61EAC9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74AA0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14997"/>
    <w:rsid w:val="002276E3"/>
    <w:rsid w:val="002336E0"/>
    <w:rsid w:val="0023505F"/>
    <w:rsid w:val="0023792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74AA0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02703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0608B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AA0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paragraph" w:styleId="2">
    <w:name w:val="heading 2"/>
    <w:basedOn w:val="a"/>
    <w:link w:val="20"/>
    <w:uiPriority w:val="9"/>
    <w:qFormat/>
    <w:rsid w:val="00E0608B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E0608B"/>
    <w:rPr>
      <w:rFonts w:ascii="Times New Roman" w:eastAsia="Times New Roman" w:hAnsi="Times New Roman"/>
      <w:b/>
      <w:bCs/>
      <w:sz w:val="36"/>
      <w:szCs w:val="36"/>
    </w:rPr>
  </w:style>
  <w:style w:type="paragraph" w:customStyle="1" w:styleId="headertext">
    <w:name w:val="headertext"/>
    <w:basedOn w:val="a"/>
    <w:rsid w:val="00E0608B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E0608B"/>
    <w:pPr>
      <w:spacing w:before="100" w:beforeAutospacing="1" w:after="100" w:afterAutospacing="1"/>
    </w:pPr>
  </w:style>
  <w:style w:type="character" w:styleId="a5">
    <w:name w:val="Hyperlink"/>
    <w:basedOn w:val="a0"/>
    <w:uiPriority w:val="99"/>
    <w:semiHidden/>
    <w:unhideWhenUsed/>
    <w:rsid w:val="00E0608B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8693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docs.cntd.ru/document/420324166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1756</Words>
  <Characters>10010</Characters>
  <Application>Microsoft Office Word</Application>
  <DocSecurity>0</DocSecurity>
  <Lines>83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11743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2020-02-03T01:11:00Z</dcterms:created>
  <dcterms:modified xsi:type="dcterms:W3CDTF">2020-02-03T01:35:00Z</dcterms:modified>
</cp:coreProperties>
</file>