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92" w:rsidRDefault="00866992" w:rsidP="00C76ED9">
      <w:pPr>
        <w:ind w:left="113" w:right="17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866992" w:rsidRDefault="00866992" w:rsidP="00C76ED9">
      <w:pPr>
        <w:ind w:left="113" w:right="170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866992" w:rsidRDefault="00866992" w:rsidP="00C76ED9">
      <w:pPr>
        <w:ind w:left="113" w:right="170"/>
        <w:jc w:val="center"/>
        <w:rPr>
          <w:b/>
          <w:sz w:val="28"/>
          <w:szCs w:val="28"/>
        </w:rPr>
      </w:pPr>
    </w:p>
    <w:p w:rsidR="00866992" w:rsidRDefault="00866992" w:rsidP="00C76ED9">
      <w:pPr>
        <w:ind w:left="113" w:right="170"/>
        <w:jc w:val="center"/>
        <w:rPr>
          <w:b/>
          <w:sz w:val="28"/>
          <w:szCs w:val="28"/>
        </w:rPr>
      </w:pPr>
    </w:p>
    <w:p w:rsidR="00866992" w:rsidRDefault="00866992" w:rsidP="00C76ED9">
      <w:pPr>
        <w:ind w:left="113" w:right="17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66992" w:rsidRDefault="00866992" w:rsidP="00C76ED9">
      <w:pPr>
        <w:ind w:left="113" w:right="170"/>
        <w:jc w:val="center"/>
        <w:rPr>
          <w:sz w:val="28"/>
          <w:szCs w:val="28"/>
        </w:rPr>
      </w:pPr>
    </w:p>
    <w:p w:rsidR="00866992" w:rsidRDefault="00021F0C" w:rsidP="00C76ED9">
      <w:pPr>
        <w:jc w:val="center"/>
        <w:rPr>
          <w:sz w:val="28"/>
          <w:szCs w:val="28"/>
        </w:rPr>
      </w:pPr>
      <w:r>
        <w:rPr>
          <w:sz w:val="28"/>
          <w:szCs w:val="28"/>
        </w:rPr>
        <w:t>30.07.2018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46</w:t>
      </w:r>
    </w:p>
    <w:p w:rsidR="00866992" w:rsidRDefault="00866992" w:rsidP="00C76ED9">
      <w:pPr>
        <w:ind w:left="113" w:right="17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866992" w:rsidRDefault="00866992" w:rsidP="00C76ED9">
      <w:pPr>
        <w:ind w:left="113" w:right="170"/>
        <w:jc w:val="center"/>
        <w:rPr>
          <w:sz w:val="28"/>
          <w:szCs w:val="28"/>
        </w:rPr>
      </w:pPr>
    </w:p>
    <w:p w:rsidR="00021F0C" w:rsidRPr="00594007" w:rsidRDefault="00021F0C" w:rsidP="00C76ED9">
      <w:pPr>
        <w:ind w:left="113" w:right="170" w:firstLine="540"/>
        <w:jc w:val="center"/>
        <w:rPr>
          <w:b/>
          <w:sz w:val="28"/>
          <w:szCs w:val="28"/>
        </w:rPr>
      </w:pPr>
      <w:r w:rsidRPr="00594007">
        <w:rPr>
          <w:b/>
          <w:sz w:val="28"/>
          <w:szCs w:val="28"/>
        </w:rPr>
        <w:t>Об утверждении плана мероприятий по противодействию коррупции в администрации</w:t>
      </w:r>
      <w:r>
        <w:rPr>
          <w:b/>
          <w:sz w:val="28"/>
          <w:szCs w:val="28"/>
        </w:rPr>
        <w:t xml:space="preserve"> Стеклянского сельсовета</w:t>
      </w:r>
      <w:r w:rsidRPr="00594007">
        <w:rPr>
          <w:b/>
          <w:sz w:val="28"/>
          <w:szCs w:val="28"/>
        </w:rPr>
        <w:t xml:space="preserve"> Купинского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021F0C" w:rsidRDefault="00021F0C" w:rsidP="00C76ED9">
      <w:pPr>
        <w:ind w:left="113" w:right="170" w:firstLine="540"/>
        <w:jc w:val="center"/>
        <w:rPr>
          <w:b/>
          <w:sz w:val="28"/>
          <w:szCs w:val="28"/>
        </w:rPr>
      </w:pPr>
      <w:r w:rsidRPr="0059400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594007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20 </w:t>
      </w:r>
      <w:r w:rsidRPr="00594007">
        <w:rPr>
          <w:b/>
          <w:sz w:val="28"/>
          <w:szCs w:val="28"/>
        </w:rPr>
        <w:t>годы</w:t>
      </w:r>
    </w:p>
    <w:p w:rsidR="00820301" w:rsidRPr="00594007" w:rsidRDefault="00820301" w:rsidP="00C76ED9">
      <w:pPr>
        <w:ind w:left="113" w:right="170" w:firstLine="540"/>
        <w:jc w:val="center"/>
        <w:rPr>
          <w:b/>
          <w:sz w:val="28"/>
          <w:szCs w:val="28"/>
        </w:rPr>
      </w:pPr>
    </w:p>
    <w:p w:rsidR="00021F0C" w:rsidRPr="00594007" w:rsidRDefault="00021F0C" w:rsidP="002A3A6A">
      <w:pPr>
        <w:ind w:left="113" w:right="170" w:firstLine="540"/>
        <w:rPr>
          <w:sz w:val="28"/>
          <w:szCs w:val="28"/>
        </w:rPr>
      </w:pPr>
    </w:p>
    <w:p w:rsidR="00021F0C" w:rsidRDefault="00021F0C" w:rsidP="00C76ED9">
      <w:pPr>
        <w:ind w:left="113" w:right="170" w:firstLine="786"/>
        <w:jc w:val="both"/>
        <w:rPr>
          <w:sz w:val="28"/>
          <w:szCs w:val="28"/>
        </w:rPr>
      </w:pPr>
      <w:r w:rsidRPr="00820301">
        <w:rPr>
          <w:sz w:val="28"/>
          <w:szCs w:val="28"/>
        </w:rPr>
        <w:t xml:space="preserve">В соответствии с Федеральным </w:t>
      </w:r>
      <w:hyperlink r:id="rId5" w:history="1">
        <w:r w:rsidRPr="00820301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820301">
        <w:rPr>
          <w:sz w:val="28"/>
          <w:szCs w:val="28"/>
        </w:rPr>
        <w:t xml:space="preserve"> от 25.12.2008 № 273-ФЗ «О противодействии коррупции»,</w:t>
      </w:r>
      <w:r w:rsidRPr="00820301">
        <w:rPr>
          <w:bCs/>
          <w:sz w:val="28"/>
          <w:szCs w:val="28"/>
        </w:rPr>
        <w:t xml:space="preserve"> Указом Президента Российской Федерации </w:t>
      </w:r>
      <w:r w:rsidRPr="00820301">
        <w:rPr>
          <w:sz w:val="28"/>
          <w:szCs w:val="28"/>
        </w:rPr>
        <w:t>от 29.06.2018 № 378 «О Национальном плане противодействия коррупции на 2018-2020</w:t>
      </w:r>
      <w:r w:rsidR="00820301">
        <w:rPr>
          <w:sz w:val="28"/>
          <w:szCs w:val="28"/>
        </w:rPr>
        <w:t xml:space="preserve"> годы»</w:t>
      </w:r>
    </w:p>
    <w:p w:rsidR="00820301" w:rsidRDefault="00820301" w:rsidP="00C76ED9">
      <w:pPr>
        <w:ind w:left="113" w:right="170" w:firstLine="786"/>
        <w:jc w:val="both"/>
        <w:rPr>
          <w:sz w:val="28"/>
          <w:szCs w:val="28"/>
        </w:rPr>
      </w:pPr>
    </w:p>
    <w:p w:rsidR="00820301" w:rsidRDefault="00820301" w:rsidP="00C76ED9">
      <w:pPr>
        <w:ind w:left="113" w:right="17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20301" w:rsidRPr="00820301" w:rsidRDefault="00820301" w:rsidP="00C76ED9">
      <w:pPr>
        <w:ind w:left="113" w:right="170" w:firstLine="786"/>
        <w:jc w:val="both"/>
        <w:rPr>
          <w:sz w:val="28"/>
          <w:szCs w:val="28"/>
        </w:rPr>
      </w:pPr>
    </w:p>
    <w:p w:rsidR="00021F0C" w:rsidRPr="00820301" w:rsidRDefault="00820301" w:rsidP="00C76ED9">
      <w:pPr>
        <w:autoSpaceDE w:val="0"/>
        <w:autoSpaceDN w:val="0"/>
        <w:adjustRightInd w:val="0"/>
        <w:ind w:left="113" w:right="170"/>
        <w:jc w:val="both"/>
        <w:rPr>
          <w:sz w:val="28"/>
          <w:szCs w:val="28"/>
        </w:rPr>
      </w:pPr>
      <w:r w:rsidRPr="00820301">
        <w:rPr>
          <w:sz w:val="28"/>
          <w:szCs w:val="28"/>
        </w:rPr>
        <w:t>1.</w:t>
      </w:r>
      <w:r w:rsidR="00021F0C" w:rsidRPr="00820301">
        <w:rPr>
          <w:sz w:val="28"/>
          <w:szCs w:val="28"/>
        </w:rPr>
        <w:t xml:space="preserve">Утвердить прилагаемый </w:t>
      </w:r>
      <w:hyperlink r:id="rId6" w:history="1">
        <w:r w:rsidR="00021F0C" w:rsidRPr="00820301">
          <w:rPr>
            <w:rStyle w:val="a5"/>
            <w:color w:val="auto"/>
            <w:sz w:val="28"/>
            <w:szCs w:val="28"/>
            <w:u w:val="none"/>
          </w:rPr>
          <w:t>план</w:t>
        </w:r>
      </w:hyperlink>
      <w:r w:rsidR="00021F0C" w:rsidRPr="00820301">
        <w:rPr>
          <w:sz w:val="28"/>
          <w:szCs w:val="28"/>
        </w:rPr>
        <w:t xml:space="preserve"> мероприятий по </w:t>
      </w:r>
      <w:r w:rsidRPr="00820301">
        <w:rPr>
          <w:sz w:val="28"/>
          <w:szCs w:val="28"/>
        </w:rPr>
        <w:t>противодействию коррупции в А</w:t>
      </w:r>
      <w:r w:rsidR="00021F0C" w:rsidRPr="00820301">
        <w:rPr>
          <w:sz w:val="28"/>
          <w:szCs w:val="28"/>
        </w:rPr>
        <w:t>дминистрации Стеклянского сельсовета Купинского района  Новосибирской области на 2018 - 2020 годы (далее - План).</w:t>
      </w:r>
    </w:p>
    <w:p w:rsidR="00820301" w:rsidRPr="00820301" w:rsidRDefault="00820301" w:rsidP="00C76ED9">
      <w:pPr>
        <w:autoSpaceDE w:val="0"/>
        <w:autoSpaceDN w:val="0"/>
        <w:adjustRightInd w:val="0"/>
        <w:ind w:left="113" w:right="170"/>
        <w:jc w:val="both"/>
        <w:rPr>
          <w:sz w:val="28"/>
          <w:szCs w:val="28"/>
        </w:rPr>
      </w:pPr>
      <w:r w:rsidRPr="00820301">
        <w:rPr>
          <w:sz w:val="28"/>
          <w:szCs w:val="28"/>
        </w:rPr>
        <w:t>2. Опубликовать настоящее постановление в информационном бюллетене Стеклянского сельсовета «Муниципальные ведомости» и разместить на официальном сайте администрации Стеклянского сельсовета Купинского района Новосибирской области.</w:t>
      </w:r>
    </w:p>
    <w:p w:rsidR="00820301" w:rsidRDefault="00820301" w:rsidP="00C76ED9">
      <w:pPr>
        <w:shd w:val="clear" w:color="auto" w:fill="FFFFFF"/>
        <w:ind w:left="113" w:right="170"/>
        <w:jc w:val="both"/>
        <w:rPr>
          <w:sz w:val="28"/>
          <w:szCs w:val="28"/>
        </w:rPr>
      </w:pPr>
      <w:r w:rsidRPr="00820301">
        <w:rPr>
          <w:sz w:val="28"/>
          <w:szCs w:val="28"/>
        </w:rPr>
        <w:t xml:space="preserve">3. </w:t>
      </w:r>
      <w:proofErr w:type="gramStart"/>
      <w:r w:rsidRPr="00820301">
        <w:rPr>
          <w:sz w:val="28"/>
          <w:szCs w:val="28"/>
        </w:rPr>
        <w:t>Контроль за</w:t>
      </w:r>
      <w:proofErr w:type="gramEnd"/>
      <w:r w:rsidRPr="0082030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3A6A" w:rsidRDefault="002A3A6A" w:rsidP="00C76ED9">
      <w:pPr>
        <w:shd w:val="clear" w:color="auto" w:fill="FFFFFF"/>
        <w:ind w:left="113" w:right="170"/>
        <w:jc w:val="both"/>
        <w:rPr>
          <w:sz w:val="28"/>
          <w:szCs w:val="28"/>
        </w:rPr>
      </w:pPr>
    </w:p>
    <w:p w:rsidR="002A3A6A" w:rsidRDefault="002A3A6A" w:rsidP="00C76ED9">
      <w:pPr>
        <w:shd w:val="clear" w:color="auto" w:fill="FFFFFF"/>
        <w:ind w:left="113" w:right="170"/>
        <w:jc w:val="both"/>
        <w:rPr>
          <w:sz w:val="28"/>
          <w:szCs w:val="28"/>
        </w:rPr>
      </w:pPr>
    </w:p>
    <w:p w:rsidR="002A3A6A" w:rsidRDefault="002A3A6A" w:rsidP="002A3A6A">
      <w:pPr>
        <w:shd w:val="clear" w:color="auto" w:fill="FFFFFF"/>
        <w:ind w:left="113" w:right="170"/>
        <w:rPr>
          <w:sz w:val="28"/>
          <w:szCs w:val="28"/>
        </w:rPr>
      </w:pPr>
    </w:p>
    <w:p w:rsidR="002A3A6A" w:rsidRDefault="002A3A6A" w:rsidP="002A3A6A">
      <w:pPr>
        <w:shd w:val="clear" w:color="auto" w:fill="FFFFFF"/>
        <w:ind w:left="113" w:right="170"/>
        <w:rPr>
          <w:sz w:val="28"/>
          <w:szCs w:val="28"/>
        </w:rPr>
      </w:pPr>
    </w:p>
    <w:p w:rsidR="00820301" w:rsidRDefault="00820301" w:rsidP="002A3A6A">
      <w:pPr>
        <w:shd w:val="clear" w:color="auto" w:fill="FFFFFF"/>
        <w:ind w:left="113" w:right="170"/>
        <w:rPr>
          <w:sz w:val="28"/>
          <w:szCs w:val="28"/>
        </w:rPr>
      </w:pPr>
    </w:p>
    <w:p w:rsidR="00820301" w:rsidRDefault="00820301" w:rsidP="002A3A6A">
      <w:pPr>
        <w:shd w:val="clear" w:color="auto" w:fill="FFFFFF"/>
        <w:ind w:left="113" w:right="170"/>
        <w:rPr>
          <w:sz w:val="28"/>
          <w:szCs w:val="28"/>
        </w:rPr>
      </w:pPr>
    </w:p>
    <w:p w:rsidR="00820301" w:rsidRDefault="00820301" w:rsidP="002A3A6A">
      <w:pPr>
        <w:shd w:val="clear" w:color="auto" w:fill="FFFFFF"/>
        <w:ind w:left="113" w:right="170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</w:t>
      </w:r>
      <w:r w:rsidR="002A3A6A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820301" w:rsidRDefault="00820301" w:rsidP="002A3A6A">
      <w:pPr>
        <w:shd w:val="clear" w:color="auto" w:fill="FFFFFF"/>
        <w:ind w:left="113" w:right="170"/>
        <w:rPr>
          <w:sz w:val="28"/>
          <w:szCs w:val="28"/>
        </w:rPr>
      </w:pPr>
    </w:p>
    <w:p w:rsidR="00820301" w:rsidRDefault="00820301" w:rsidP="002A3A6A">
      <w:pPr>
        <w:shd w:val="clear" w:color="auto" w:fill="FFFFFF"/>
        <w:ind w:left="113" w:right="170"/>
        <w:rPr>
          <w:sz w:val="28"/>
          <w:szCs w:val="28"/>
        </w:rPr>
      </w:pPr>
    </w:p>
    <w:p w:rsidR="00820301" w:rsidRDefault="00820301" w:rsidP="002A3A6A">
      <w:pPr>
        <w:shd w:val="clear" w:color="auto" w:fill="FFFFFF"/>
        <w:ind w:left="113" w:right="170"/>
        <w:rPr>
          <w:sz w:val="28"/>
          <w:szCs w:val="28"/>
        </w:rPr>
      </w:pPr>
    </w:p>
    <w:p w:rsidR="00820301" w:rsidRDefault="00820301" w:rsidP="00820301">
      <w:pPr>
        <w:shd w:val="clear" w:color="auto" w:fill="FFFFFF"/>
        <w:jc w:val="both"/>
        <w:rPr>
          <w:sz w:val="28"/>
          <w:szCs w:val="28"/>
        </w:rPr>
      </w:pPr>
    </w:p>
    <w:p w:rsidR="00820301" w:rsidRDefault="00820301" w:rsidP="00820301">
      <w:pPr>
        <w:shd w:val="clear" w:color="auto" w:fill="FFFFFF"/>
        <w:jc w:val="both"/>
        <w:rPr>
          <w:sz w:val="28"/>
          <w:szCs w:val="28"/>
        </w:rPr>
      </w:pPr>
    </w:p>
    <w:p w:rsidR="00820301" w:rsidRDefault="00820301" w:rsidP="00820301">
      <w:pPr>
        <w:shd w:val="clear" w:color="auto" w:fill="FFFFFF"/>
        <w:jc w:val="both"/>
        <w:rPr>
          <w:sz w:val="28"/>
          <w:szCs w:val="28"/>
        </w:rPr>
      </w:pPr>
    </w:p>
    <w:p w:rsidR="00820301" w:rsidRDefault="00820301" w:rsidP="00820301">
      <w:pPr>
        <w:shd w:val="clear" w:color="auto" w:fill="FFFFFF"/>
        <w:jc w:val="both"/>
        <w:rPr>
          <w:sz w:val="28"/>
          <w:szCs w:val="28"/>
        </w:rPr>
      </w:pPr>
    </w:p>
    <w:p w:rsidR="00820301" w:rsidRDefault="00820301" w:rsidP="00820301">
      <w:pPr>
        <w:shd w:val="clear" w:color="auto" w:fill="FFFFFF"/>
        <w:jc w:val="both"/>
        <w:rPr>
          <w:sz w:val="28"/>
          <w:szCs w:val="28"/>
        </w:rPr>
      </w:pPr>
    </w:p>
    <w:p w:rsidR="00820301" w:rsidRDefault="00820301" w:rsidP="00820301">
      <w:pPr>
        <w:shd w:val="clear" w:color="auto" w:fill="FFFFFF"/>
        <w:jc w:val="both"/>
        <w:rPr>
          <w:sz w:val="28"/>
          <w:szCs w:val="28"/>
        </w:rPr>
      </w:pPr>
    </w:p>
    <w:p w:rsidR="00820301" w:rsidRDefault="00820301" w:rsidP="00820301">
      <w:pPr>
        <w:ind w:left="10620"/>
        <w:jc w:val="both"/>
        <w:rPr>
          <w:sz w:val="28"/>
          <w:szCs w:val="28"/>
        </w:rPr>
      </w:pPr>
    </w:p>
    <w:p w:rsidR="002A3A6A" w:rsidRDefault="002A3A6A" w:rsidP="00820301">
      <w:pPr>
        <w:jc w:val="center"/>
        <w:rPr>
          <w:b/>
          <w:sz w:val="28"/>
          <w:szCs w:val="28"/>
        </w:rPr>
      </w:pPr>
    </w:p>
    <w:p w:rsidR="002A3A6A" w:rsidRDefault="002A3A6A" w:rsidP="00820301">
      <w:pPr>
        <w:jc w:val="center"/>
        <w:rPr>
          <w:b/>
          <w:sz w:val="28"/>
          <w:szCs w:val="28"/>
        </w:rPr>
      </w:pPr>
    </w:p>
    <w:p w:rsidR="002A3A6A" w:rsidRDefault="002A3A6A" w:rsidP="00820301">
      <w:pPr>
        <w:jc w:val="center"/>
        <w:rPr>
          <w:b/>
          <w:sz w:val="28"/>
          <w:szCs w:val="28"/>
        </w:rPr>
        <w:sectPr w:rsidR="002A3A6A" w:rsidSect="002A3A6A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820301" w:rsidRPr="00205971" w:rsidRDefault="00820301" w:rsidP="008203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820301" w:rsidRPr="00205971" w:rsidRDefault="00820301" w:rsidP="00820301">
      <w:pPr>
        <w:jc w:val="center"/>
        <w:rPr>
          <w:b/>
          <w:sz w:val="28"/>
          <w:szCs w:val="28"/>
        </w:rPr>
      </w:pPr>
      <w:r w:rsidRPr="00205971">
        <w:rPr>
          <w:b/>
          <w:sz w:val="28"/>
          <w:szCs w:val="28"/>
        </w:rPr>
        <w:t xml:space="preserve">по противодействию коррупции </w:t>
      </w:r>
    </w:p>
    <w:p w:rsidR="00820301" w:rsidRDefault="00820301" w:rsidP="00820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 Стеклянского сельсовета</w:t>
      </w:r>
      <w:r w:rsidR="002A3A6A">
        <w:rPr>
          <w:b/>
          <w:sz w:val="28"/>
          <w:szCs w:val="28"/>
        </w:rPr>
        <w:t xml:space="preserve"> Купинского района Новосибирской области </w:t>
      </w:r>
      <w:r w:rsidRPr="00205971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 xml:space="preserve">8-2020 </w:t>
      </w:r>
      <w:r w:rsidRPr="00205971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.</w:t>
      </w:r>
    </w:p>
    <w:tbl>
      <w:tblPr>
        <w:tblW w:w="15971" w:type="dxa"/>
        <w:tblInd w:w="-318" w:type="dxa"/>
        <w:tblLayout w:type="fixed"/>
        <w:tblLook w:val="0000"/>
      </w:tblPr>
      <w:tblGrid>
        <w:gridCol w:w="786"/>
        <w:gridCol w:w="6870"/>
        <w:gridCol w:w="3071"/>
        <w:gridCol w:w="1759"/>
        <w:gridCol w:w="3485"/>
      </w:tblGrid>
      <w:tr w:rsidR="00820301" w:rsidRPr="004352CC" w:rsidTr="002C4E14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Pr="004352CC" w:rsidRDefault="00820301" w:rsidP="002C4E14">
            <w:pPr>
              <w:rPr>
                <w:b/>
              </w:rPr>
            </w:pPr>
            <w:r w:rsidRPr="004352CC">
              <w:rPr>
                <w:b/>
              </w:rPr>
              <w:t xml:space="preserve">№ </w:t>
            </w:r>
            <w:proofErr w:type="spellStart"/>
            <w:proofErr w:type="gramStart"/>
            <w:r w:rsidRPr="004352CC">
              <w:rPr>
                <w:b/>
              </w:rPr>
              <w:t>п</w:t>
            </w:r>
            <w:proofErr w:type="spellEnd"/>
            <w:proofErr w:type="gramEnd"/>
            <w:r w:rsidRPr="004352CC">
              <w:rPr>
                <w:b/>
              </w:rPr>
              <w:t>/</w:t>
            </w:r>
            <w:proofErr w:type="spellStart"/>
            <w:r w:rsidRPr="004352CC">
              <w:rPr>
                <w:b/>
              </w:rPr>
              <w:t>п</w:t>
            </w:r>
            <w:proofErr w:type="spellEnd"/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Pr="004352CC" w:rsidRDefault="00820301" w:rsidP="002C4E14">
            <w:pPr>
              <w:rPr>
                <w:b/>
              </w:rPr>
            </w:pPr>
            <w:r w:rsidRPr="004352CC">
              <w:rPr>
                <w:b/>
              </w:rPr>
              <w:t>Мероприятие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Pr="004352CC" w:rsidRDefault="00820301" w:rsidP="002C4E14">
            <w:pPr>
              <w:rPr>
                <w:b/>
              </w:rPr>
            </w:pPr>
            <w:r w:rsidRPr="004352CC">
              <w:rPr>
                <w:b/>
              </w:rPr>
              <w:t>Ответственный исполнитель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Pr="004352CC" w:rsidRDefault="00820301" w:rsidP="002C4E14">
            <w:pPr>
              <w:rPr>
                <w:b/>
              </w:rPr>
            </w:pPr>
            <w:r w:rsidRPr="004352CC">
              <w:rPr>
                <w:b/>
              </w:rPr>
              <w:t>Срок исполнения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01" w:rsidRPr="00F5478A" w:rsidRDefault="00820301" w:rsidP="002C4E14">
            <w:pPr>
              <w:jc w:val="center"/>
              <w:rPr>
                <w:b/>
              </w:rPr>
            </w:pPr>
            <w:r w:rsidRPr="00F5478A">
              <w:rPr>
                <w:b/>
              </w:rPr>
              <w:t>Ожидаемые результаты</w:t>
            </w:r>
          </w:p>
        </w:tc>
      </w:tr>
      <w:tr w:rsidR="00820301" w:rsidRPr="004352CC" w:rsidTr="002C4E14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Pr="004352CC" w:rsidRDefault="00820301" w:rsidP="002C4E1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Pr="00AB55F8" w:rsidRDefault="00820301" w:rsidP="002C4E14">
            <w:pPr>
              <w:jc w:val="center"/>
              <w:rPr>
                <w:b/>
              </w:rPr>
            </w:pPr>
            <w:r w:rsidRPr="00AB55F8">
              <w:rPr>
                <w:b/>
              </w:rPr>
              <w:t xml:space="preserve">Нормативно-правовое и организационное обеспечение </w:t>
            </w:r>
            <w:proofErr w:type="spellStart"/>
            <w:r w:rsidRPr="00AB55F8">
              <w:rPr>
                <w:b/>
              </w:rPr>
              <w:t>антикоррупционной</w:t>
            </w:r>
            <w:proofErr w:type="spellEnd"/>
            <w:r w:rsidRPr="00AB55F8">
              <w:rPr>
                <w:b/>
              </w:rPr>
              <w:t xml:space="preserve"> деятельности</w:t>
            </w:r>
          </w:p>
        </w:tc>
      </w:tr>
      <w:tr w:rsidR="00820301" w:rsidRPr="00CE43E5" w:rsidTr="002C4E14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Pr="00CE43E5" w:rsidRDefault="00820301" w:rsidP="002C4E14">
            <w:r w:rsidRPr="00CE43E5">
              <w:t>1.</w:t>
            </w:r>
            <w:r>
              <w:t>1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Pr="00CE43E5" w:rsidRDefault="00820301" w:rsidP="002A3A6A">
            <w:r>
              <w:t xml:space="preserve">Разработка (корректировка) нормативных правовых актов администрации </w:t>
            </w:r>
            <w:r w:rsidR="002A3A6A">
              <w:t xml:space="preserve"> Стеклянского сельсовета</w:t>
            </w:r>
            <w:r>
              <w:t xml:space="preserve"> (далее – администрации) в сфере противодействия коррупции в связи с развитием федерального законодательства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Pr="00CE43E5" w:rsidRDefault="00820301" w:rsidP="00C02858">
            <w:r w:rsidRPr="00CE43E5">
              <w:t xml:space="preserve">Глава </w:t>
            </w:r>
            <w:r w:rsidR="00C02858">
              <w:t xml:space="preserve"> администрации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Pr="00CE43E5" w:rsidRDefault="00820301" w:rsidP="002C4E14">
            <w:r>
              <w:t>По мере необходимости, в установленные нормативными правовыми актами сроки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Совершенствование нормативно-правовой базы по противодействию коррупции в администрации. Своевременное регулирование соответствующих правоотношений</w:t>
            </w:r>
          </w:p>
          <w:p w:rsidR="00820301" w:rsidRPr="00CE43E5" w:rsidRDefault="00820301" w:rsidP="002C4E14"/>
        </w:tc>
      </w:tr>
      <w:tr w:rsidR="00820301" w:rsidRPr="00CE43E5" w:rsidTr="002C4E14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1.2.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C76ED9">
            <w:r>
              <w:t xml:space="preserve">Осуществление комплекса организационных, разъяснительных и иных мер по соблюдению лицами замещающими муниципальные должности в администрации </w:t>
            </w:r>
            <w:r w:rsidR="00C02858">
              <w:t>Стеклянского сельсовета</w:t>
            </w:r>
            <w:r>
              <w:t xml:space="preserve"> </w:t>
            </w:r>
            <w:r w:rsidR="00C02858">
              <w:t xml:space="preserve"> </w:t>
            </w:r>
            <w:r>
              <w:t xml:space="preserve">(далее муниципальные должности), муниципальными служащими администрации </w:t>
            </w:r>
            <w:r w:rsidR="00C76ED9">
              <w:t xml:space="preserve">  Стеклянского сельсовета </w:t>
            </w:r>
            <w:r>
              <w:t>(далее – муниципальные служащие</w:t>
            </w:r>
            <w:proofErr w:type="gramStart"/>
            <w:r>
              <w:t>)о</w:t>
            </w:r>
            <w:proofErr w:type="gramEnd"/>
            <w:r>
              <w:t xml:space="preserve">граничений, запретов и исполнения обязанностей, установленных законодательством Российской Федерации в целях противодействия коррупции, в том числе направленных на формирование отрицательного отношения к коррупции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C02858" w:rsidP="002C4E14">
            <w:r>
              <w:t xml:space="preserve"> </w:t>
            </w:r>
            <w:r w:rsidRPr="00CE43E5">
              <w:t xml:space="preserve">Глава </w:t>
            </w:r>
            <w:r>
              <w:t xml:space="preserve"> администрации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 xml:space="preserve">Один раз в полгода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Повышение информированности и ответственности лиц, замещающих муниципальные должности.</w:t>
            </w:r>
          </w:p>
          <w:p w:rsidR="00820301" w:rsidRDefault="00820301" w:rsidP="002C4E14"/>
          <w:p w:rsidR="00820301" w:rsidRDefault="00820301" w:rsidP="00C02858">
            <w:r>
              <w:t xml:space="preserve">Своевременное доведение до служащих и работников положений законодательства Российской Федерации о противодействии коррупции путем проведения видеоконференций, размещение соответствующей информации на официальном сайте </w:t>
            </w:r>
            <w:r w:rsidR="00C02858">
              <w:t xml:space="preserve"> Стеклянского сельсовета</w:t>
            </w:r>
            <w:r>
              <w:t>, на информационных стендах</w:t>
            </w:r>
          </w:p>
        </w:tc>
      </w:tr>
      <w:tr w:rsidR="00820301" w:rsidRPr="00CE43E5" w:rsidTr="002C4E14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1.3.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 xml:space="preserve">Обучение муниципальных служащих, в должностные </w:t>
            </w:r>
            <w:r>
              <w:lastRenderedPageBreak/>
              <w:t>обязанности которых входит участие в противодействии коррупции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C02858" w:rsidP="002C4E14">
            <w:r>
              <w:lastRenderedPageBreak/>
              <w:t>Глава администрации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 xml:space="preserve">Ежегодно, до </w:t>
            </w:r>
            <w:r>
              <w:lastRenderedPageBreak/>
              <w:t>31 декабря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lastRenderedPageBreak/>
              <w:t xml:space="preserve">Повышение квалификации </w:t>
            </w:r>
            <w:r>
              <w:lastRenderedPageBreak/>
              <w:t>муниципальных служащих</w:t>
            </w:r>
          </w:p>
          <w:p w:rsidR="00820301" w:rsidRDefault="00820301" w:rsidP="002C4E14"/>
        </w:tc>
      </w:tr>
      <w:tr w:rsidR="00820301" w:rsidRPr="00CE43E5" w:rsidTr="002C4E14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lastRenderedPageBreak/>
              <w:t>2.</w:t>
            </w:r>
          </w:p>
        </w:tc>
        <w:tc>
          <w:tcPr>
            <w:tcW w:w="1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Pr="00AB55F8" w:rsidRDefault="00820301" w:rsidP="002C4E14">
            <w:pPr>
              <w:jc w:val="center"/>
              <w:rPr>
                <w:b/>
              </w:rPr>
            </w:pPr>
            <w:r w:rsidRPr="00AB55F8">
              <w:rPr>
                <w:b/>
              </w:rPr>
              <w:t>Реализация и развитие механизмов противодействия коррупции</w:t>
            </w:r>
          </w:p>
        </w:tc>
      </w:tr>
      <w:tr w:rsidR="00820301" w:rsidRPr="00CE43E5" w:rsidTr="002C4E14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2.1.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 xml:space="preserve">Организация приема сведений о доходах, расходах, об имуществе и обязательствах имущественного характера, представляемых лицами, замещающими муниципальные должности, муниципальными служащими и руководителями  </w:t>
            </w:r>
            <w:r w:rsidR="00C02858">
              <w:t>м</w:t>
            </w:r>
            <w:r>
              <w:t xml:space="preserve">униципальных учреждений.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своевременностью представления указанных сведений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C02858" w:rsidP="002C4E14">
            <w:r>
              <w:t xml:space="preserve"> Специалист администрации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 xml:space="preserve">В </w:t>
            </w:r>
            <w:proofErr w:type="gramStart"/>
            <w:r>
              <w:t>установлен</w:t>
            </w:r>
            <w:proofErr w:type="gramEnd"/>
          </w:p>
          <w:p w:rsidR="00820301" w:rsidRDefault="00820301" w:rsidP="002C4E14">
            <w:proofErr w:type="spellStart"/>
            <w:r>
              <w:t>ные</w:t>
            </w:r>
            <w:proofErr w:type="spellEnd"/>
            <w:r>
              <w:t xml:space="preserve">  нормативными правовыми актами сроки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Обеспечение своевременного исполнения обязанности по представлению сведений о доходах, расходах, об имуществе и обязательствах имущественного характера своих и членов семьи.</w:t>
            </w:r>
          </w:p>
          <w:p w:rsidR="00820301" w:rsidRDefault="00820301" w:rsidP="002C4E14"/>
          <w:p w:rsidR="00820301" w:rsidRDefault="00820301" w:rsidP="002C4E14">
            <w:r>
              <w:t>Доля лиц, своевременно представивших сведения, от количества лиц, обязанных представлять такие сведения, -100 %</w:t>
            </w:r>
          </w:p>
        </w:tc>
      </w:tr>
      <w:tr w:rsidR="00820301" w:rsidRPr="00CE43E5" w:rsidTr="002C4E14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2.2.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C02858">
            <w:r>
              <w:t xml:space="preserve">Размещение (обновление) сведений о доходах, расходах, имуществе и обязательствах имущественного характера лиц, замещающих муниципальные должности, муниципальных служащих </w:t>
            </w:r>
            <w:r w:rsidR="00C02858">
              <w:t xml:space="preserve"> </w:t>
            </w:r>
            <w:r>
              <w:t xml:space="preserve">  администрации  </w:t>
            </w:r>
            <w:r w:rsidR="00C02858">
              <w:t xml:space="preserve"> Стеклянского сельсовета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C02858" w:rsidP="002C4E14">
            <w:r>
              <w:t xml:space="preserve"> Специалист администрации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 14 рабочих дней со дня истечения срока, установленного для подачи сведений, в том числе для уточненных сведений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C02858">
            <w:r>
              <w:t xml:space="preserve">Повышение открытости и доступности информации о деятельности по профилактике коррупционных правонарушений в администрации  </w:t>
            </w:r>
            <w:r w:rsidR="00C02858">
              <w:t xml:space="preserve"> Стеклянского сельсовета</w:t>
            </w:r>
          </w:p>
        </w:tc>
      </w:tr>
      <w:tr w:rsidR="00820301" w:rsidRPr="00CE43E5" w:rsidTr="002C4E14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2.3.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C02858">
            <w:r>
              <w:t>Анализ сведений о доходах, расходах, имуществе и обязательствах имущественного характера, представленных лицами</w:t>
            </w:r>
            <w:proofErr w:type="gramStart"/>
            <w:r>
              <w:t xml:space="preserve"> ,</w:t>
            </w:r>
            <w:proofErr w:type="gramEnd"/>
            <w:r>
              <w:t xml:space="preserve"> замещающими муниципальные должности, муниципальными служащими </w:t>
            </w:r>
            <w:r w:rsidR="00C02858">
              <w:t xml:space="preserve"> </w:t>
            </w:r>
            <w: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C02858" w:rsidP="002C4E14">
            <w:r>
              <w:t xml:space="preserve"> Специалист администрации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Ежегодно до 1 октября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 xml:space="preserve">Предупреждение и выявление случаев представления недостоверных и (или) неполных сведений,  несоответствия сведений о доходах расходам, нарушения </w:t>
            </w:r>
            <w:r>
              <w:lastRenderedPageBreak/>
              <w:t>ограничений и запретов, требований о предотвращении или урегулировании конфликта интересов.</w:t>
            </w:r>
          </w:p>
        </w:tc>
      </w:tr>
      <w:tr w:rsidR="00820301" w:rsidRPr="00CE43E5" w:rsidTr="00C02858">
        <w:trPr>
          <w:trHeight w:val="139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lastRenderedPageBreak/>
              <w:t>2.4.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Проведение анализа и проверки соблюдения лицами, замещающими муниципальные должности, муниципальными служащими запретов и требований,  установленных в целях противодействия коррупции в том числе:</w:t>
            </w:r>
          </w:p>
          <w:p w:rsidR="00820301" w:rsidRDefault="00820301" w:rsidP="002C4E14"/>
          <w:p w:rsidR="00820301" w:rsidRDefault="00820301" w:rsidP="002C4E14">
            <w:r>
              <w:t>обязанности по предварительному уведомлению представителя нанимателя (работодателя) о выполнении иной оплачиваемой работы;</w:t>
            </w:r>
          </w:p>
          <w:p w:rsidR="00820301" w:rsidRDefault="00820301" w:rsidP="002C4E14"/>
          <w:p w:rsidR="00820301" w:rsidRDefault="00820301" w:rsidP="002C4E14">
            <w:r>
              <w:t>порядка сообщения о получении подарка в связи с их должностным положением или исполнением ими служебных (должностных</w:t>
            </w:r>
            <w:proofErr w:type="gramStart"/>
            <w:r>
              <w:t>)о</w:t>
            </w:r>
            <w:proofErr w:type="gramEnd"/>
            <w:r>
              <w:t>бязанностей, о сдаче и оценке подарка, реализации (выкупе) и зачислении в доход бюджета средств, вырученных от его реализации;</w:t>
            </w:r>
          </w:p>
          <w:p w:rsidR="00820301" w:rsidRDefault="00820301" w:rsidP="002C4E14"/>
          <w:p w:rsidR="00820301" w:rsidRDefault="00820301" w:rsidP="002C4E14">
            <w:r>
              <w:t>требований Федерального закона от 7 мая 2013г.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C02858" w:rsidP="002C4E14">
            <w:r>
              <w:t xml:space="preserve"> </w:t>
            </w:r>
            <w:r w:rsidRPr="00CE43E5">
              <w:t xml:space="preserve">Глава </w:t>
            </w:r>
            <w:r>
              <w:t xml:space="preserve"> администрации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Один раз в год до 1 октября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Количество выявленных нарушений, в том числе:</w:t>
            </w:r>
          </w:p>
          <w:p w:rsidR="00820301" w:rsidRDefault="00820301" w:rsidP="002C4E14"/>
          <w:p w:rsidR="00820301" w:rsidRDefault="00820301" w:rsidP="002C4E14">
            <w:r>
              <w:t>неисполнение муниципальными служащими обязанности по предварительному уведомлению представителя нанимателя (работодателя) о выполнении иной оплачиваемой работы и рассмотрение их на заседании Комиссии по соблюдению требований к служебному поведению муниципальных служащих и урегулированию конфликта интересов;</w:t>
            </w:r>
          </w:p>
          <w:p w:rsidR="00820301" w:rsidRDefault="00820301" w:rsidP="002C4E14"/>
          <w:p w:rsidR="00820301" w:rsidRDefault="00820301" w:rsidP="002C4E14">
            <w:r>
              <w:t>несоблюдение лицами, замещающими муниципальные должности, муниципальными служащими установленного порядка сообщения о получении подарка;</w:t>
            </w:r>
          </w:p>
          <w:p w:rsidR="00820301" w:rsidRDefault="00820301" w:rsidP="002C4E14"/>
          <w:p w:rsidR="00820301" w:rsidRDefault="00820301" w:rsidP="002C4E14">
            <w:r>
              <w:t xml:space="preserve">несоблюдение лицами, замещающими муниципальные должности, муниципальными служащими запрета открывать </w:t>
            </w:r>
            <w:r>
              <w:lastRenderedPageBreak/>
              <w:t>и иметь счета (вклады) в иностранных банках, расположенных за пределами территории Российской Федерации</w:t>
            </w:r>
          </w:p>
        </w:tc>
      </w:tr>
      <w:tr w:rsidR="00820301" w:rsidRPr="00CE43E5" w:rsidTr="002C4E14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C02858" w:rsidP="002C4E14">
            <w:r>
              <w:lastRenderedPageBreak/>
              <w:t>2.5</w:t>
            </w:r>
            <w:r w:rsidR="00820301">
              <w:t>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интересов, повышение эффективности реализации принимаемых комиссиями решений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C76ED9">
            <w:r>
              <w:t xml:space="preserve">Председатель комиссии по соблюдению требований к служебному поведению муниципальных служащих и урегулированию конфликта интересов Специалист </w:t>
            </w:r>
            <w:r w:rsidR="00C76ED9"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 xml:space="preserve">В   </w:t>
            </w:r>
            <w:proofErr w:type="gramStart"/>
            <w:r>
              <w:t>установлен</w:t>
            </w:r>
            <w:proofErr w:type="gramEnd"/>
          </w:p>
          <w:p w:rsidR="00820301" w:rsidRDefault="00820301" w:rsidP="002C4E14">
            <w:proofErr w:type="spellStart"/>
            <w:r>
              <w:t>ные</w:t>
            </w:r>
            <w:proofErr w:type="spellEnd"/>
            <w:r>
              <w:t xml:space="preserve"> нормативными правовыми актами сроки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противодействии коррупции, а также осуществление мер по предупреждению коррупции.</w:t>
            </w:r>
          </w:p>
          <w:p w:rsidR="00820301" w:rsidRDefault="00820301" w:rsidP="002C4E14"/>
          <w:p w:rsidR="00820301" w:rsidRDefault="00C02858" w:rsidP="002C4E14">
            <w:r>
              <w:t xml:space="preserve"> </w:t>
            </w:r>
          </w:p>
        </w:tc>
      </w:tr>
      <w:tr w:rsidR="00820301" w:rsidRPr="00CE43E5" w:rsidTr="002C4E14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C02858" w:rsidP="002C4E14">
            <w:r>
              <w:t>2.6</w:t>
            </w:r>
            <w:r w:rsidR="00820301">
              <w:t>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Организация работы по рассмотрению уведомлений лиц, замещающих муниципальные должности,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C02858" w:rsidP="002C4E14">
            <w:r>
              <w:t xml:space="preserve"> </w:t>
            </w:r>
            <w:r w:rsidR="00C76ED9">
              <w:t>Специалист администрации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 xml:space="preserve">В   </w:t>
            </w:r>
            <w:proofErr w:type="gramStart"/>
            <w:r>
              <w:t>установлен</w:t>
            </w:r>
            <w:proofErr w:type="gramEnd"/>
          </w:p>
          <w:p w:rsidR="00820301" w:rsidRDefault="00820301" w:rsidP="002C4E14">
            <w:proofErr w:type="spellStart"/>
            <w:r>
              <w:t>ные</w:t>
            </w:r>
            <w:proofErr w:type="spellEnd"/>
            <w:r>
              <w:t xml:space="preserve"> нормативными правовыми актами сроки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Выявление случаев неисполнения муниципальными служащими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к совершению коррупционных правонарушений.</w:t>
            </w:r>
          </w:p>
          <w:p w:rsidR="00820301" w:rsidRDefault="00820301" w:rsidP="002C4E14"/>
          <w:p w:rsidR="00820301" w:rsidRDefault="00820301" w:rsidP="002C4E14">
            <w:r>
              <w:t>Своевременное рассмотрение уведомлений и принятие решений.</w:t>
            </w:r>
          </w:p>
          <w:p w:rsidR="00820301" w:rsidRDefault="00820301" w:rsidP="002C4E14"/>
          <w:p w:rsidR="00820301" w:rsidRDefault="00C02858" w:rsidP="002C4E14">
            <w:r>
              <w:t xml:space="preserve"> </w:t>
            </w:r>
          </w:p>
        </w:tc>
      </w:tr>
      <w:tr w:rsidR="00820301" w:rsidRPr="00CE43E5" w:rsidTr="002C4E14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lastRenderedPageBreak/>
              <w:t>3.</w:t>
            </w:r>
          </w:p>
        </w:tc>
        <w:tc>
          <w:tcPr>
            <w:tcW w:w="1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Pr="00A71CE3" w:rsidRDefault="00820301" w:rsidP="00C76ED9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</w:t>
            </w:r>
            <w:r w:rsidR="00C76ED9">
              <w:rPr>
                <w:b/>
              </w:rPr>
              <w:t xml:space="preserve"> Стеклянского сельсовета</w:t>
            </w:r>
          </w:p>
        </w:tc>
      </w:tr>
      <w:tr w:rsidR="00820301" w:rsidRPr="00CE43E5" w:rsidTr="002C4E14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3.1.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C76ED9">
            <w:r>
              <w:t xml:space="preserve">Обеспечение размещения на официальном сайте </w:t>
            </w:r>
            <w:r w:rsidR="00C76ED9">
              <w:t xml:space="preserve"> Стеклянского </w:t>
            </w:r>
            <w:proofErr w:type="spellStart"/>
            <w:r w:rsidR="00C76ED9">
              <w:t>сельсовета</w:t>
            </w:r>
            <w:r>
              <w:t>актуальной</w:t>
            </w:r>
            <w:proofErr w:type="spellEnd"/>
            <w:r>
              <w:t xml:space="preserve">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C76ED9" w:rsidP="002C4E14">
            <w:r>
              <w:t xml:space="preserve"> Специалист администрации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 xml:space="preserve">В   </w:t>
            </w:r>
            <w:proofErr w:type="gramStart"/>
            <w:r>
              <w:t>установлен</w:t>
            </w:r>
            <w:proofErr w:type="gramEnd"/>
          </w:p>
          <w:p w:rsidR="00820301" w:rsidRDefault="00820301" w:rsidP="002C4E14">
            <w:proofErr w:type="spellStart"/>
            <w:r>
              <w:t>ные</w:t>
            </w:r>
            <w:proofErr w:type="spellEnd"/>
            <w:r>
              <w:t xml:space="preserve"> нормативными правовыми актами сроки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 xml:space="preserve">Обеспечение открытости и доступности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</w:t>
            </w:r>
          </w:p>
        </w:tc>
      </w:tr>
      <w:tr w:rsidR="00820301" w:rsidRPr="00CE43E5" w:rsidTr="002C4E14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3.2.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Рассмотрение в соответствии с действующим законодательством обращений граждан и организаций, содержащих сведения о коррупции, по вопросам, находящимся в компетенции администрации, анализ результатов рассмотрения.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C76ED9" w:rsidP="002C4E14">
            <w:r>
              <w:t xml:space="preserve"> Специалист администрации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 xml:space="preserve">В   </w:t>
            </w:r>
            <w:proofErr w:type="gramStart"/>
            <w:r>
              <w:t>установлен</w:t>
            </w:r>
            <w:proofErr w:type="gramEnd"/>
          </w:p>
          <w:p w:rsidR="00820301" w:rsidRDefault="00820301" w:rsidP="002C4E14">
            <w:proofErr w:type="spellStart"/>
            <w:r>
              <w:t>ные</w:t>
            </w:r>
            <w:proofErr w:type="spellEnd"/>
            <w:r>
              <w:t xml:space="preserve"> нормативными правовыми актами сроки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Принятие необходимых мер по информации, содержащейся в обращениях граждан и организаций о фактах проявления коррупции в администрации</w:t>
            </w:r>
          </w:p>
          <w:p w:rsidR="00820301" w:rsidRDefault="00820301" w:rsidP="002C4E14"/>
          <w:p w:rsidR="00820301" w:rsidRDefault="00820301" w:rsidP="002C4E14">
            <w:r>
              <w:t>Проведение проверки по всем изложенным фактам коррупционных правонарушений.</w:t>
            </w:r>
          </w:p>
          <w:p w:rsidR="00820301" w:rsidRDefault="00820301" w:rsidP="002C4E14"/>
          <w:p w:rsidR="00820301" w:rsidRDefault="00820301" w:rsidP="002C4E14">
            <w:r>
              <w:t>Своевременное направление в правоохранительные органы, прокуратуру материалов, находящихся в компетенции администрации.</w:t>
            </w:r>
          </w:p>
        </w:tc>
      </w:tr>
      <w:tr w:rsidR="00820301" w:rsidRPr="00CE43E5" w:rsidTr="002C4E14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4.</w:t>
            </w:r>
          </w:p>
        </w:tc>
        <w:tc>
          <w:tcPr>
            <w:tcW w:w="1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Pr="000E0C35" w:rsidRDefault="00820301" w:rsidP="002C4E14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Выявление и систематизация причин и условий проявления коррупции в деятельности администрации, мониторинг мер реализации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политики, </w:t>
            </w:r>
            <w:proofErr w:type="spellStart"/>
            <w:r>
              <w:rPr>
                <w:b/>
              </w:rPr>
              <w:t>коррупциогенных</w:t>
            </w:r>
            <w:proofErr w:type="spellEnd"/>
            <w:r>
              <w:rPr>
                <w:b/>
              </w:rPr>
              <w:t xml:space="preserve"> факторов и коррупции</w:t>
            </w:r>
          </w:p>
        </w:tc>
      </w:tr>
      <w:tr w:rsidR="00820301" w:rsidRPr="00CE43E5" w:rsidTr="002C4E14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C76ED9" w:rsidP="002C4E14">
            <w:r>
              <w:t>4.1</w:t>
            </w:r>
            <w:r w:rsidR="00820301">
              <w:t>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 xml:space="preserve">Осуществление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</w:t>
            </w:r>
            <w:r>
              <w:lastRenderedPageBreak/>
              <w:t xml:space="preserve">правовых актов администрации, их проектов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факторов, в том числе обеспечение участия независимых экспертов в проведении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администрации, их проектов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C76ED9" w:rsidP="002C4E14">
            <w:r>
              <w:lastRenderedPageBreak/>
              <w:t xml:space="preserve">Специалист </w:t>
            </w:r>
            <w:r>
              <w:lastRenderedPageBreak/>
              <w:t>администрации</w:t>
            </w:r>
          </w:p>
          <w:p w:rsidR="00820301" w:rsidRDefault="00C76ED9" w:rsidP="002C4E14">
            <w:r>
              <w:t xml:space="preserve"> </w:t>
            </w:r>
          </w:p>
          <w:p w:rsidR="00820301" w:rsidRDefault="00820301" w:rsidP="002C4E14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lastRenderedPageBreak/>
              <w:t xml:space="preserve">В   </w:t>
            </w:r>
            <w:proofErr w:type="gramStart"/>
            <w:r>
              <w:t>установлен</w:t>
            </w:r>
            <w:proofErr w:type="gramEnd"/>
          </w:p>
          <w:p w:rsidR="00820301" w:rsidRDefault="00820301" w:rsidP="002C4E14">
            <w:proofErr w:type="spellStart"/>
            <w:r>
              <w:lastRenderedPageBreak/>
              <w:t>ные</w:t>
            </w:r>
            <w:proofErr w:type="spellEnd"/>
            <w:r>
              <w:t xml:space="preserve"> нормативными правовыми актами сроки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lastRenderedPageBreak/>
              <w:t xml:space="preserve">Выявление в нормативных </w:t>
            </w:r>
            <w:r>
              <w:lastRenderedPageBreak/>
              <w:t>правовых актах и проектах нормативных  правовых актов коррупционных факторов, способствующих формированию условий для проявления коррупции, и их исключение</w:t>
            </w:r>
          </w:p>
          <w:p w:rsidR="00820301" w:rsidRDefault="00820301" w:rsidP="002C4E14"/>
          <w:p w:rsidR="00820301" w:rsidRDefault="00820301" w:rsidP="002C4E14">
            <w:r>
              <w:t>Недопущение принятия нормативных правовых актов, содержащих положения, способствующие формированию условий для проявления коррупции.</w:t>
            </w:r>
          </w:p>
        </w:tc>
      </w:tr>
      <w:tr w:rsidR="00820301" w:rsidRPr="00CE43E5" w:rsidTr="002C4E14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C76ED9" w:rsidP="002C4E14">
            <w:r>
              <w:lastRenderedPageBreak/>
              <w:t>4.2</w:t>
            </w:r>
            <w:r w:rsidR="00820301">
              <w:t>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 xml:space="preserve">Представление информационных материалов и сведений в рамках </w:t>
            </w:r>
            <w:proofErr w:type="spellStart"/>
            <w:r>
              <w:t>антикоррупционного</w:t>
            </w:r>
            <w:proofErr w:type="spellEnd"/>
            <w:r>
              <w:t xml:space="preserve"> мониторинга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Специалист 1 категории, заместитель главы сельского поселения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 xml:space="preserve">В   </w:t>
            </w:r>
            <w:proofErr w:type="gramStart"/>
            <w:r>
              <w:t>установлен</w:t>
            </w:r>
            <w:proofErr w:type="gramEnd"/>
          </w:p>
          <w:p w:rsidR="00820301" w:rsidRDefault="00820301" w:rsidP="002C4E14">
            <w:proofErr w:type="spellStart"/>
            <w:r>
              <w:t>ные</w:t>
            </w:r>
            <w:proofErr w:type="spellEnd"/>
            <w:r>
              <w:t xml:space="preserve"> нормативными правовыми актами сроки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01" w:rsidRDefault="00820301" w:rsidP="002C4E14">
            <w:r>
              <w:t>Выработка предложений и принятие мер по совершенствованию работы по противодействию коррупции</w:t>
            </w:r>
          </w:p>
        </w:tc>
      </w:tr>
    </w:tbl>
    <w:p w:rsidR="00820301" w:rsidRPr="00CE43E5" w:rsidRDefault="00820301" w:rsidP="00C76ED9">
      <w:pPr>
        <w:jc w:val="both"/>
      </w:pPr>
    </w:p>
    <w:p w:rsidR="00820301" w:rsidRPr="00820301" w:rsidRDefault="00820301" w:rsidP="00820301">
      <w:pPr>
        <w:shd w:val="clear" w:color="auto" w:fill="FFFFFF"/>
        <w:jc w:val="both"/>
        <w:rPr>
          <w:sz w:val="28"/>
          <w:szCs w:val="28"/>
        </w:rPr>
      </w:pPr>
    </w:p>
    <w:p w:rsidR="00820301" w:rsidRPr="00820301" w:rsidRDefault="00820301" w:rsidP="00820301">
      <w:pPr>
        <w:jc w:val="both"/>
        <w:rPr>
          <w:sz w:val="28"/>
          <w:szCs w:val="28"/>
        </w:rPr>
      </w:pPr>
    </w:p>
    <w:p w:rsidR="00820301" w:rsidRPr="00820301" w:rsidRDefault="00820301" w:rsidP="00820301">
      <w:pPr>
        <w:jc w:val="both"/>
        <w:rPr>
          <w:sz w:val="28"/>
          <w:szCs w:val="28"/>
        </w:rPr>
      </w:pPr>
    </w:p>
    <w:p w:rsidR="00820301" w:rsidRPr="00820301" w:rsidRDefault="00820301" w:rsidP="00820301">
      <w:pPr>
        <w:tabs>
          <w:tab w:val="left" w:pos="-4253"/>
          <w:tab w:val="left" w:pos="142"/>
        </w:tabs>
        <w:jc w:val="both"/>
        <w:rPr>
          <w:spacing w:val="2"/>
          <w:sz w:val="28"/>
          <w:szCs w:val="28"/>
        </w:rPr>
      </w:pPr>
      <w:r w:rsidRPr="00820301">
        <w:rPr>
          <w:spacing w:val="2"/>
          <w:sz w:val="28"/>
          <w:szCs w:val="28"/>
        </w:rPr>
        <w:t xml:space="preserve"> </w:t>
      </w:r>
    </w:p>
    <w:p w:rsidR="00866992" w:rsidRDefault="00820301" w:rsidP="00866992">
      <w:r>
        <w:rPr>
          <w:sz w:val="28"/>
          <w:szCs w:val="28"/>
        </w:rPr>
        <w:t xml:space="preserve"> </w:t>
      </w:r>
    </w:p>
    <w:p w:rsidR="00603B2C" w:rsidRDefault="00603B2C"/>
    <w:sectPr w:rsidR="00603B2C" w:rsidSect="002A3A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116"/>
    <w:multiLevelType w:val="hybridMultilevel"/>
    <w:tmpl w:val="0A302BCC"/>
    <w:lvl w:ilvl="0" w:tplc="921E349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B3D02"/>
    <w:multiLevelType w:val="hybridMultilevel"/>
    <w:tmpl w:val="42DC7C4C"/>
    <w:lvl w:ilvl="0" w:tplc="893433F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6992"/>
    <w:rsid w:val="00004058"/>
    <w:rsid w:val="000129ED"/>
    <w:rsid w:val="00021F0C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3A6A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0724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0301"/>
    <w:rsid w:val="00823FDF"/>
    <w:rsid w:val="008626CB"/>
    <w:rsid w:val="00863A57"/>
    <w:rsid w:val="00866992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C309D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2E4D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1700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4B33"/>
    <w:rsid w:val="00BC5AD9"/>
    <w:rsid w:val="00BC614C"/>
    <w:rsid w:val="00BD3B54"/>
    <w:rsid w:val="00BE080D"/>
    <w:rsid w:val="00BE0949"/>
    <w:rsid w:val="00BE667D"/>
    <w:rsid w:val="00C02858"/>
    <w:rsid w:val="00C247D0"/>
    <w:rsid w:val="00C26631"/>
    <w:rsid w:val="00C52F31"/>
    <w:rsid w:val="00C76ED9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4AE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character" w:styleId="a5">
    <w:name w:val="Hyperlink"/>
    <w:rsid w:val="00021F0C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203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No Spacing"/>
    <w:uiPriority w:val="1"/>
    <w:qFormat/>
    <w:rsid w:val="00820301"/>
    <w:rPr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uiPriority w:val="99"/>
    <w:locked/>
    <w:rsid w:val="00820301"/>
    <w:rPr>
      <w:rFonts w:ascii="Arial" w:eastAsia="Times New Roman" w:hAnsi="Arial" w:cs="Arial"/>
    </w:rPr>
  </w:style>
  <w:style w:type="paragraph" w:customStyle="1" w:styleId="ConsPlusTitle">
    <w:name w:val="ConsPlusTitle"/>
    <w:rsid w:val="0082030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38C33C7AF37E37437ACB376ACF679163A46997ED98B900854872E1872DE77BC9DF685892F89DFC18FAACuB3AK" TargetMode="External"/><Relationship Id="rId5" Type="http://schemas.openxmlformats.org/officeDocument/2006/relationships/hyperlink" Target="consultantplus://offline/ref=DB38C33C7AF37E37437AD53A7CA339986BAD3693EC9AB254DB1729BCD0u23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2018-07-30T09:43:00Z</cp:lastPrinted>
  <dcterms:created xsi:type="dcterms:W3CDTF">2018-02-28T08:47:00Z</dcterms:created>
  <dcterms:modified xsi:type="dcterms:W3CDTF">2018-07-30T09:45:00Z</dcterms:modified>
</cp:coreProperties>
</file>