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1E" w:rsidRDefault="00163E1E" w:rsidP="00163E1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163E1E" w:rsidRDefault="00163E1E" w:rsidP="00163E1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163E1E" w:rsidRDefault="00163E1E" w:rsidP="00163E1E">
      <w:pPr>
        <w:jc w:val="center"/>
        <w:rPr>
          <w:b/>
          <w:sz w:val="28"/>
          <w:szCs w:val="28"/>
        </w:rPr>
      </w:pPr>
    </w:p>
    <w:p w:rsidR="00163E1E" w:rsidRDefault="00163E1E" w:rsidP="00163E1E">
      <w:pPr>
        <w:jc w:val="center"/>
        <w:rPr>
          <w:b/>
          <w:sz w:val="28"/>
          <w:szCs w:val="28"/>
        </w:rPr>
      </w:pPr>
    </w:p>
    <w:p w:rsidR="00163E1E" w:rsidRDefault="00163E1E" w:rsidP="00163E1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63E1E" w:rsidRDefault="00163E1E" w:rsidP="00163E1E">
      <w:pPr>
        <w:jc w:val="center"/>
        <w:rPr>
          <w:sz w:val="28"/>
          <w:szCs w:val="28"/>
        </w:rPr>
      </w:pPr>
    </w:p>
    <w:p w:rsidR="00163E1E" w:rsidRDefault="00163E1E" w:rsidP="00163E1E">
      <w:pPr>
        <w:rPr>
          <w:sz w:val="28"/>
          <w:szCs w:val="28"/>
        </w:rPr>
      </w:pPr>
      <w:r>
        <w:rPr>
          <w:sz w:val="28"/>
          <w:szCs w:val="28"/>
        </w:rPr>
        <w:t>21.10.2019                                                                                                      № 57</w:t>
      </w:r>
    </w:p>
    <w:p w:rsidR="00163E1E" w:rsidRDefault="00163E1E" w:rsidP="00163E1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163E1E" w:rsidRDefault="00163E1E" w:rsidP="00163E1E">
      <w:pPr>
        <w:jc w:val="center"/>
      </w:pPr>
    </w:p>
    <w:p w:rsidR="00163E1E" w:rsidRPr="00937D2D" w:rsidRDefault="00163E1E" w:rsidP="00163E1E">
      <w:pPr>
        <w:jc w:val="center"/>
        <w:rPr>
          <w:b/>
          <w:sz w:val="28"/>
          <w:szCs w:val="28"/>
        </w:rPr>
      </w:pPr>
      <w:r>
        <w:t xml:space="preserve"> </w:t>
      </w:r>
      <w:r w:rsidRPr="00397F21">
        <w:rPr>
          <w:b/>
          <w:sz w:val="28"/>
          <w:szCs w:val="28"/>
        </w:rPr>
        <w:t xml:space="preserve">Об утверждении Положения о порядке проведения </w:t>
      </w:r>
      <w:proofErr w:type="spellStart"/>
      <w:r w:rsidRPr="00397F21">
        <w:rPr>
          <w:b/>
          <w:sz w:val="28"/>
          <w:szCs w:val="28"/>
        </w:rPr>
        <w:t>антикоррупционной</w:t>
      </w:r>
      <w:proofErr w:type="spellEnd"/>
      <w:r w:rsidRPr="00397F21">
        <w:rPr>
          <w:b/>
          <w:sz w:val="28"/>
          <w:szCs w:val="28"/>
        </w:rPr>
        <w:t xml:space="preserve"> экспертизы нормативных правовых актов </w:t>
      </w:r>
      <w:r>
        <w:rPr>
          <w:b/>
          <w:sz w:val="28"/>
          <w:szCs w:val="28"/>
        </w:rPr>
        <w:t xml:space="preserve"> Стеклянского сельсовета Купинского района</w:t>
      </w:r>
      <w:r w:rsidRPr="00397F21">
        <w:rPr>
          <w:b/>
          <w:sz w:val="28"/>
          <w:szCs w:val="28"/>
        </w:rPr>
        <w:t xml:space="preserve"> и их проектов</w:t>
      </w:r>
    </w:p>
    <w:p w:rsidR="00163E1E" w:rsidRPr="00937D2D" w:rsidRDefault="00163E1E" w:rsidP="00163E1E">
      <w:pPr>
        <w:ind w:firstLine="709"/>
        <w:rPr>
          <w:sz w:val="28"/>
          <w:szCs w:val="28"/>
        </w:rPr>
      </w:pPr>
    </w:p>
    <w:p w:rsidR="00163E1E" w:rsidRDefault="00163E1E" w:rsidP="00163E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37D2D">
        <w:rPr>
          <w:color w:val="000000"/>
          <w:sz w:val="28"/>
          <w:szCs w:val="28"/>
        </w:rPr>
        <w:t xml:space="preserve">В соответствии с Федеральными законами от 25 декабря 2008 года №273-ФЗ «О противодействии коррупции», от 17 июля 2009 года №172-ФЗ «Об </w:t>
      </w:r>
      <w:proofErr w:type="spellStart"/>
      <w:r w:rsidRPr="00937D2D">
        <w:rPr>
          <w:color w:val="000000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</w:t>
      </w:r>
      <w:r w:rsidRPr="00937D2D">
        <w:rPr>
          <w:sz w:val="28"/>
          <w:szCs w:val="28"/>
        </w:rPr>
        <w:t>№ 96</w:t>
      </w:r>
      <w:r w:rsidRPr="00937D2D">
        <w:rPr>
          <w:color w:val="000000"/>
          <w:sz w:val="28"/>
          <w:szCs w:val="28"/>
        </w:rPr>
        <w:t xml:space="preserve"> «Об </w:t>
      </w:r>
      <w:proofErr w:type="spellStart"/>
      <w:r w:rsidRPr="00937D2D">
        <w:rPr>
          <w:color w:val="000000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z w:val="28"/>
          <w:szCs w:val="28"/>
        </w:rPr>
        <w:t xml:space="preserve"> экспертизе нормативных правовых актов и проект</w:t>
      </w:r>
      <w:r>
        <w:rPr>
          <w:color w:val="000000"/>
          <w:sz w:val="28"/>
          <w:szCs w:val="28"/>
        </w:rPr>
        <w:t>ов нормативных правовых актов», администрация Стеклянского сельсовета</w:t>
      </w:r>
      <w:proofErr w:type="gramEnd"/>
    </w:p>
    <w:p w:rsidR="00163E1E" w:rsidRPr="00937D2D" w:rsidRDefault="00163E1E" w:rsidP="00163E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ПОСТАНОВЛЯЕТ</w:t>
      </w:r>
      <w:r w:rsidRPr="00937D2D">
        <w:rPr>
          <w:color w:val="000000"/>
          <w:sz w:val="28"/>
          <w:szCs w:val="28"/>
        </w:rPr>
        <w:t>:</w:t>
      </w:r>
    </w:p>
    <w:p w:rsidR="00163E1E" w:rsidRPr="00937D2D" w:rsidRDefault="00163E1E" w:rsidP="00163E1E">
      <w:pPr>
        <w:pStyle w:val="ConsPlusCel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7D2D"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 Положение о п</w:t>
      </w:r>
      <w:r w:rsidRPr="00937D2D">
        <w:rPr>
          <w:rFonts w:ascii="Times New Roman" w:hAnsi="Times New Roman" w:cs="Times New Roman"/>
          <w:sz w:val="28"/>
          <w:szCs w:val="28"/>
        </w:rPr>
        <w:t xml:space="preserve">орядке проведения </w:t>
      </w:r>
      <w:proofErr w:type="spellStart"/>
      <w:r w:rsidRPr="00937D2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37D2D">
        <w:rPr>
          <w:rFonts w:ascii="Times New Roman" w:hAnsi="Times New Roman" w:cs="Times New Roman"/>
          <w:sz w:val="28"/>
          <w:szCs w:val="28"/>
        </w:rPr>
        <w:t xml:space="preserve"> эксперти</w:t>
      </w:r>
      <w:r>
        <w:rPr>
          <w:rFonts w:ascii="Times New Roman" w:hAnsi="Times New Roman" w:cs="Times New Roman"/>
          <w:sz w:val="28"/>
          <w:szCs w:val="28"/>
        </w:rPr>
        <w:t>зы нормативных правовых актов Стеклянского сельсовета Купинского района</w:t>
      </w:r>
      <w:r w:rsidRPr="00937D2D">
        <w:rPr>
          <w:rFonts w:ascii="Times New Roman" w:hAnsi="Times New Roman" w:cs="Times New Roman"/>
          <w:sz w:val="28"/>
          <w:szCs w:val="28"/>
        </w:rPr>
        <w:t xml:space="preserve"> и их проектов</w:t>
      </w:r>
      <w:r w:rsidRPr="00937D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(приложение).</w:t>
      </w:r>
    </w:p>
    <w:p w:rsidR="00163E1E" w:rsidRPr="00163E1E" w:rsidRDefault="00163E1E" w:rsidP="00163E1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163E1E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 администрации  Стеклянского сельсовета Купинского  района от  10 мая  2010 года № 4а «</w:t>
      </w:r>
      <w:r w:rsidRPr="00163E1E">
        <w:rPr>
          <w:rFonts w:ascii="Times New Roman" w:hAnsi="Times New Roman" w:cs="Times New Roman"/>
          <w:b w:val="0"/>
          <w:bCs/>
          <w:color w:val="000000"/>
          <w:spacing w:val="-1"/>
          <w:sz w:val="28"/>
          <w:szCs w:val="28"/>
        </w:rPr>
        <w:t xml:space="preserve">Об утверждении </w:t>
      </w:r>
      <w:r w:rsidRPr="00163E1E">
        <w:rPr>
          <w:rFonts w:ascii="Times New Roman" w:hAnsi="Times New Roman" w:cs="Times New Roman"/>
          <w:b w:val="0"/>
          <w:sz w:val="28"/>
          <w:szCs w:val="28"/>
        </w:rPr>
        <w:t xml:space="preserve"> Положение «О порядке   проведения </w:t>
      </w:r>
      <w:proofErr w:type="spellStart"/>
      <w:r w:rsidRPr="00163E1E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163E1E">
        <w:rPr>
          <w:rFonts w:ascii="Times New Roman" w:hAnsi="Times New Roman" w:cs="Times New Roman"/>
          <w:b w:val="0"/>
          <w:sz w:val="28"/>
          <w:szCs w:val="28"/>
        </w:rPr>
        <w:t xml:space="preserve"> экспертизы муниципальных нормативных правовых  актов  и проектов муниципальных нормативных правовых  актов    в администрации </w:t>
      </w:r>
      <w:r w:rsidRPr="00163E1E">
        <w:rPr>
          <w:rFonts w:ascii="Times New Roman" w:hAnsi="Times New Roman" w:cs="Times New Roman"/>
          <w:b w:val="0"/>
          <w:smallCaps/>
          <w:sz w:val="28"/>
          <w:szCs w:val="28"/>
        </w:rPr>
        <w:t xml:space="preserve"> </w:t>
      </w:r>
      <w:r w:rsidRPr="00163E1E">
        <w:rPr>
          <w:rFonts w:ascii="Times New Roman" w:hAnsi="Times New Roman" w:cs="Times New Roman"/>
          <w:b w:val="0"/>
          <w:sz w:val="28"/>
          <w:szCs w:val="28"/>
        </w:rPr>
        <w:t xml:space="preserve"> Стеклянского    сельсовета» </w:t>
      </w:r>
    </w:p>
    <w:p w:rsidR="00163E1E" w:rsidRPr="00D937EF" w:rsidRDefault="00163E1E" w:rsidP="00163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37EF">
        <w:rPr>
          <w:sz w:val="28"/>
          <w:szCs w:val="28"/>
        </w:rPr>
        <w:t xml:space="preserve">3. </w:t>
      </w:r>
      <w:proofErr w:type="gramStart"/>
      <w:r w:rsidRPr="00D937EF">
        <w:rPr>
          <w:sz w:val="28"/>
          <w:szCs w:val="28"/>
        </w:rPr>
        <w:t>Контроль за</w:t>
      </w:r>
      <w:proofErr w:type="gramEnd"/>
      <w:r w:rsidRPr="00D937E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63E1E" w:rsidRPr="00D937EF" w:rsidRDefault="00163E1E" w:rsidP="00163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37EF">
        <w:rPr>
          <w:sz w:val="28"/>
          <w:szCs w:val="28"/>
        </w:rPr>
        <w:t xml:space="preserve"> 4. Настоящее постановление вступает в силу после официального обнародования.</w:t>
      </w:r>
    </w:p>
    <w:p w:rsidR="00603B2C" w:rsidRDefault="00603B2C" w:rsidP="00163E1E"/>
    <w:p w:rsidR="00163E1E" w:rsidRDefault="00163E1E" w:rsidP="00163E1E"/>
    <w:p w:rsidR="00163E1E" w:rsidRDefault="00163E1E" w:rsidP="00163E1E"/>
    <w:p w:rsidR="00163E1E" w:rsidRDefault="00163E1E" w:rsidP="00163E1E"/>
    <w:p w:rsidR="00163E1E" w:rsidRDefault="00163E1E" w:rsidP="00163E1E"/>
    <w:p w:rsidR="00163E1E" w:rsidRDefault="00163E1E" w:rsidP="00163E1E"/>
    <w:p w:rsidR="00163E1E" w:rsidRPr="00163E1E" w:rsidRDefault="00163E1E" w:rsidP="00163E1E">
      <w:pPr>
        <w:rPr>
          <w:sz w:val="28"/>
          <w:szCs w:val="28"/>
        </w:rPr>
      </w:pPr>
      <w:r w:rsidRPr="00163E1E">
        <w:rPr>
          <w:sz w:val="28"/>
          <w:szCs w:val="28"/>
        </w:rPr>
        <w:t xml:space="preserve">Глава Стеклянского сельсовета                                                     </w:t>
      </w:r>
      <w:proofErr w:type="spellStart"/>
      <w:r w:rsidRPr="00163E1E">
        <w:rPr>
          <w:sz w:val="28"/>
          <w:szCs w:val="28"/>
        </w:rPr>
        <w:t>Е.В.Сасина</w:t>
      </w:r>
      <w:proofErr w:type="spellEnd"/>
    </w:p>
    <w:p w:rsidR="00163E1E" w:rsidRPr="00163E1E" w:rsidRDefault="00163E1E" w:rsidP="00163E1E">
      <w:pPr>
        <w:rPr>
          <w:sz w:val="28"/>
          <w:szCs w:val="28"/>
        </w:rPr>
      </w:pPr>
    </w:p>
    <w:p w:rsidR="00163E1E" w:rsidRPr="00163E1E" w:rsidRDefault="00163E1E" w:rsidP="00163E1E">
      <w:pPr>
        <w:rPr>
          <w:sz w:val="28"/>
          <w:szCs w:val="28"/>
        </w:rPr>
      </w:pPr>
    </w:p>
    <w:p w:rsidR="00163E1E" w:rsidRDefault="00163E1E" w:rsidP="00163E1E"/>
    <w:p w:rsidR="00163E1E" w:rsidRDefault="00163E1E" w:rsidP="00163E1E"/>
    <w:p w:rsidR="00163E1E" w:rsidRDefault="00163E1E" w:rsidP="00163E1E"/>
    <w:p w:rsidR="00163E1E" w:rsidRPr="000D09EB" w:rsidRDefault="00163E1E" w:rsidP="00163E1E">
      <w:pPr>
        <w:ind w:firstLine="709"/>
        <w:jc w:val="right"/>
        <w:rPr>
          <w:color w:val="000000"/>
          <w:spacing w:val="-5"/>
        </w:rPr>
      </w:pPr>
      <w:r w:rsidRPr="000D09EB">
        <w:rPr>
          <w:color w:val="000000"/>
          <w:spacing w:val="-5"/>
        </w:rPr>
        <w:lastRenderedPageBreak/>
        <w:t>ПРИЛОЖЕНИЕ</w:t>
      </w:r>
    </w:p>
    <w:p w:rsidR="00163E1E" w:rsidRPr="000D09EB" w:rsidRDefault="00163E1E" w:rsidP="00163E1E">
      <w:pPr>
        <w:ind w:firstLine="709"/>
        <w:jc w:val="right"/>
        <w:rPr>
          <w:color w:val="000000"/>
          <w:spacing w:val="-5"/>
        </w:rPr>
      </w:pPr>
      <w:r w:rsidRPr="000D09EB">
        <w:rPr>
          <w:color w:val="000000"/>
          <w:spacing w:val="-5"/>
        </w:rPr>
        <w:t xml:space="preserve">к постановлению администрации </w:t>
      </w:r>
    </w:p>
    <w:p w:rsidR="00163E1E" w:rsidRPr="000D09EB" w:rsidRDefault="00163E1E" w:rsidP="00163E1E">
      <w:pPr>
        <w:ind w:firstLine="709"/>
        <w:jc w:val="right"/>
        <w:rPr>
          <w:color w:val="000000"/>
          <w:spacing w:val="-5"/>
        </w:rPr>
      </w:pPr>
      <w:r w:rsidRPr="000D09EB">
        <w:rPr>
          <w:color w:val="000000"/>
          <w:spacing w:val="-5"/>
        </w:rPr>
        <w:t xml:space="preserve"> Стеклянского сельсовета </w:t>
      </w:r>
    </w:p>
    <w:p w:rsidR="00163E1E" w:rsidRPr="000D09EB" w:rsidRDefault="00163E1E" w:rsidP="00163E1E">
      <w:pPr>
        <w:ind w:firstLine="709"/>
        <w:jc w:val="right"/>
        <w:rPr>
          <w:color w:val="000000"/>
          <w:spacing w:val="-5"/>
        </w:rPr>
      </w:pPr>
      <w:r w:rsidRPr="000D09EB">
        <w:rPr>
          <w:color w:val="000000"/>
          <w:spacing w:val="-5"/>
        </w:rPr>
        <w:t>Купинского  района</w:t>
      </w:r>
    </w:p>
    <w:p w:rsidR="00163E1E" w:rsidRPr="000D09EB" w:rsidRDefault="00163E1E" w:rsidP="00163E1E">
      <w:pPr>
        <w:ind w:firstLine="709"/>
        <w:jc w:val="right"/>
        <w:rPr>
          <w:color w:val="000000"/>
          <w:spacing w:val="-5"/>
        </w:rPr>
      </w:pPr>
      <w:r w:rsidRPr="000D09EB">
        <w:rPr>
          <w:color w:val="000000"/>
          <w:spacing w:val="-5"/>
        </w:rPr>
        <w:t xml:space="preserve">от 21.10.2019   № 57 </w:t>
      </w:r>
    </w:p>
    <w:p w:rsidR="00163E1E" w:rsidRPr="00937D2D" w:rsidRDefault="00163E1E" w:rsidP="00163E1E">
      <w:pPr>
        <w:ind w:firstLine="709"/>
        <w:jc w:val="right"/>
        <w:rPr>
          <w:color w:val="000000"/>
          <w:spacing w:val="-5"/>
          <w:sz w:val="28"/>
          <w:szCs w:val="28"/>
        </w:rPr>
      </w:pPr>
    </w:p>
    <w:p w:rsidR="00163E1E" w:rsidRPr="00937D2D" w:rsidRDefault="00163E1E" w:rsidP="00163E1E">
      <w:pPr>
        <w:ind w:firstLine="709"/>
        <w:rPr>
          <w:color w:val="000000"/>
          <w:spacing w:val="-5"/>
          <w:sz w:val="28"/>
          <w:szCs w:val="28"/>
        </w:rPr>
      </w:pPr>
    </w:p>
    <w:p w:rsidR="00163E1E" w:rsidRPr="00937D2D" w:rsidRDefault="00163E1E" w:rsidP="00163E1E">
      <w:pPr>
        <w:ind w:firstLine="709"/>
        <w:jc w:val="center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>ПОЛОЖЕНИЕ</w:t>
      </w:r>
    </w:p>
    <w:p w:rsidR="00163E1E" w:rsidRDefault="00163E1E" w:rsidP="00163E1E">
      <w:pPr>
        <w:ind w:firstLine="709"/>
        <w:jc w:val="center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 xml:space="preserve">о порядке проведения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</w:t>
      </w:r>
    </w:p>
    <w:p w:rsidR="00163E1E" w:rsidRPr="00937D2D" w:rsidRDefault="00163E1E" w:rsidP="00163E1E">
      <w:pPr>
        <w:ind w:firstLine="709"/>
        <w:jc w:val="center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 xml:space="preserve">нормативных правовых актов </w:t>
      </w:r>
      <w:r>
        <w:rPr>
          <w:color w:val="000000"/>
          <w:spacing w:val="-5"/>
          <w:sz w:val="28"/>
          <w:szCs w:val="28"/>
        </w:rPr>
        <w:t xml:space="preserve"> Стеклянского сельсовета Купинского </w:t>
      </w:r>
      <w:r w:rsidRPr="00937D2D">
        <w:rPr>
          <w:color w:val="000000"/>
          <w:spacing w:val="-5"/>
          <w:sz w:val="28"/>
          <w:szCs w:val="28"/>
        </w:rPr>
        <w:t xml:space="preserve"> район</w:t>
      </w:r>
      <w:r>
        <w:rPr>
          <w:color w:val="000000"/>
          <w:spacing w:val="-5"/>
          <w:sz w:val="28"/>
          <w:szCs w:val="28"/>
        </w:rPr>
        <w:t>а</w:t>
      </w:r>
      <w:r w:rsidRPr="00937D2D">
        <w:rPr>
          <w:color w:val="000000"/>
          <w:spacing w:val="-5"/>
          <w:sz w:val="28"/>
          <w:szCs w:val="28"/>
        </w:rPr>
        <w:t xml:space="preserve"> и их проектов</w:t>
      </w:r>
    </w:p>
    <w:p w:rsidR="00163E1E" w:rsidRPr="00937D2D" w:rsidRDefault="00163E1E" w:rsidP="00163E1E">
      <w:pPr>
        <w:ind w:firstLine="709"/>
        <w:rPr>
          <w:color w:val="000000"/>
          <w:spacing w:val="-5"/>
          <w:sz w:val="28"/>
          <w:szCs w:val="28"/>
        </w:rPr>
      </w:pPr>
    </w:p>
    <w:p w:rsidR="00163E1E" w:rsidRPr="00937D2D" w:rsidRDefault="00163E1E" w:rsidP="00163E1E">
      <w:pPr>
        <w:ind w:firstLine="709"/>
        <w:jc w:val="center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>1. Общие положения</w:t>
      </w:r>
    </w:p>
    <w:p w:rsidR="00163E1E" w:rsidRPr="00937D2D" w:rsidRDefault="00163E1E" w:rsidP="00163E1E">
      <w:pPr>
        <w:ind w:firstLine="709"/>
        <w:jc w:val="both"/>
        <w:rPr>
          <w:color w:val="000000"/>
          <w:spacing w:val="-5"/>
          <w:sz w:val="28"/>
          <w:szCs w:val="28"/>
        </w:rPr>
      </w:pP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1.1. </w:t>
      </w:r>
      <w:proofErr w:type="gramStart"/>
      <w:r w:rsidRPr="00937D2D">
        <w:rPr>
          <w:color w:val="000000"/>
          <w:spacing w:val="-5"/>
          <w:sz w:val="28"/>
          <w:szCs w:val="28"/>
        </w:rPr>
        <w:t xml:space="preserve">Настоящее Положение о порядке проведения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нормативных правовых актов </w:t>
      </w:r>
      <w:r>
        <w:rPr>
          <w:color w:val="000000"/>
          <w:spacing w:val="-5"/>
          <w:sz w:val="28"/>
          <w:szCs w:val="28"/>
        </w:rPr>
        <w:t xml:space="preserve"> Стеклянского сельсовета Купинского  </w:t>
      </w:r>
      <w:r w:rsidRPr="00937D2D">
        <w:rPr>
          <w:color w:val="000000"/>
          <w:spacing w:val="-5"/>
          <w:sz w:val="28"/>
          <w:szCs w:val="28"/>
        </w:rPr>
        <w:t>район</w:t>
      </w:r>
      <w:r>
        <w:rPr>
          <w:color w:val="000000"/>
          <w:spacing w:val="-5"/>
          <w:sz w:val="28"/>
          <w:szCs w:val="28"/>
        </w:rPr>
        <w:t>а</w:t>
      </w:r>
      <w:r w:rsidRPr="00937D2D">
        <w:rPr>
          <w:color w:val="000000"/>
          <w:spacing w:val="-5"/>
          <w:sz w:val="28"/>
          <w:szCs w:val="28"/>
        </w:rPr>
        <w:t xml:space="preserve"> и их проектов (далее — Положение) регулирует порядок и условия проведения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муниципальных нормативных правовых актов </w:t>
      </w:r>
      <w:r>
        <w:rPr>
          <w:color w:val="000000"/>
          <w:spacing w:val="-5"/>
          <w:sz w:val="28"/>
          <w:szCs w:val="28"/>
        </w:rPr>
        <w:t xml:space="preserve">Стеклянского сельсовета Купинского  </w:t>
      </w:r>
      <w:r w:rsidRPr="00937D2D">
        <w:rPr>
          <w:color w:val="000000"/>
          <w:spacing w:val="-5"/>
          <w:sz w:val="28"/>
          <w:szCs w:val="28"/>
        </w:rPr>
        <w:t>район</w:t>
      </w:r>
      <w:r>
        <w:rPr>
          <w:color w:val="000000"/>
          <w:spacing w:val="-5"/>
          <w:sz w:val="28"/>
          <w:szCs w:val="28"/>
        </w:rPr>
        <w:t xml:space="preserve">а </w:t>
      </w:r>
      <w:r w:rsidRPr="00937D2D">
        <w:rPr>
          <w:color w:val="000000"/>
          <w:spacing w:val="-5"/>
          <w:sz w:val="28"/>
          <w:szCs w:val="28"/>
        </w:rPr>
        <w:t xml:space="preserve"> и их проектов и принимаемых в пределах своей компетенции представительным органом, главой и исполнительно-распорядительным органом </w:t>
      </w:r>
      <w:r w:rsidR="00BA614C">
        <w:rPr>
          <w:color w:val="000000"/>
          <w:spacing w:val="-5"/>
          <w:sz w:val="28"/>
          <w:szCs w:val="28"/>
        </w:rPr>
        <w:t xml:space="preserve">Стеклянского сельсовета Купинского  </w:t>
      </w:r>
      <w:r w:rsidR="00BA614C" w:rsidRPr="00937D2D">
        <w:rPr>
          <w:color w:val="000000"/>
          <w:spacing w:val="-5"/>
          <w:sz w:val="28"/>
          <w:szCs w:val="28"/>
        </w:rPr>
        <w:t>район</w:t>
      </w:r>
      <w:r w:rsidR="00BA614C">
        <w:rPr>
          <w:color w:val="000000"/>
          <w:spacing w:val="-5"/>
          <w:sz w:val="28"/>
          <w:szCs w:val="28"/>
        </w:rPr>
        <w:t xml:space="preserve">а </w:t>
      </w:r>
      <w:r w:rsidRPr="00937D2D">
        <w:rPr>
          <w:color w:val="000000"/>
          <w:spacing w:val="-5"/>
          <w:sz w:val="28"/>
          <w:szCs w:val="28"/>
        </w:rPr>
        <w:t xml:space="preserve"> (далее — правовые акты (их проекты).</w:t>
      </w:r>
      <w:proofErr w:type="gramEnd"/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>1.2. Положение принято в соответствии со следующими правовыми актами: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Федеральный закон от 25 декабря 2008 года  </w:t>
      </w:r>
      <w:r w:rsidRPr="00937D2D">
        <w:rPr>
          <w:spacing w:val="-5"/>
          <w:sz w:val="28"/>
          <w:szCs w:val="28"/>
        </w:rPr>
        <w:t>№ 273-ФЗ</w:t>
      </w:r>
      <w:r w:rsidRPr="00937D2D">
        <w:rPr>
          <w:color w:val="000000"/>
          <w:spacing w:val="-5"/>
          <w:sz w:val="28"/>
          <w:szCs w:val="28"/>
        </w:rPr>
        <w:t xml:space="preserve"> «О противодействии коррупции»;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Федеральный закон от 17 июля 2009 года  </w:t>
      </w:r>
      <w:r w:rsidRPr="00937D2D">
        <w:rPr>
          <w:spacing w:val="-5"/>
          <w:sz w:val="28"/>
          <w:szCs w:val="28"/>
        </w:rPr>
        <w:t>№ 172-ФЗ</w:t>
      </w:r>
      <w:r w:rsidRPr="00937D2D">
        <w:rPr>
          <w:color w:val="000000"/>
          <w:spacing w:val="-5"/>
          <w:sz w:val="28"/>
          <w:szCs w:val="28"/>
        </w:rPr>
        <w:t xml:space="preserve"> «Об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163E1E" w:rsidRPr="00937D2D" w:rsidRDefault="00163E1E" w:rsidP="00BA614C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Постановление Правительства Российской Федерации от 26 февраля 2010 года </w:t>
      </w:r>
      <w:r w:rsidRPr="00937D2D">
        <w:rPr>
          <w:spacing w:val="-5"/>
          <w:sz w:val="28"/>
          <w:szCs w:val="28"/>
        </w:rPr>
        <w:t>№ 96</w:t>
      </w:r>
      <w:r w:rsidRPr="00937D2D">
        <w:rPr>
          <w:color w:val="000000"/>
          <w:spacing w:val="-5"/>
          <w:sz w:val="28"/>
          <w:szCs w:val="28"/>
        </w:rPr>
        <w:t xml:space="preserve"> «Об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экспертизе нормативных правовых актов и проектов нормативных правовых актов»;</w:t>
      </w:r>
      <w:r w:rsidR="00BA614C">
        <w:rPr>
          <w:color w:val="000000"/>
          <w:spacing w:val="-5"/>
          <w:sz w:val="28"/>
          <w:szCs w:val="28"/>
        </w:rPr>
        <w:t xml:space="preserve"> </w:t>
      </w:r>
    </w:p>
    <w:p w:rsidR="00163E1E" w:rsidRPr="00937D2D" w:rsidRDefault="00BA614C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1.2</w:t>
      </w:r>
      <w:r w:rsidR="00163E1E" w:rsidRPr="00937D2D">
        <w:rPr>
          <w:color w:val="000000"/>
          <w:spacing w:val="-5"/>
          <w:sz w:val="28"/>
          <w:szCs w:val="28"/>
        </w:rPr>
        <w:t>. Основные термины и понятия используются в настоящем Положении в том смысле, который им придаётся правовыми актами, указанными в пункте 1.2 Положения.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В целях настоящего Положения разработчиком правового акта (его проекта) является </w:t>
      </w:r>
      <w:r>
        <w:rPr>
          <w:color w:val="000000"/>
          <w:spacing w:val="-5"/>
          <w:sz w:val="28"/>
          <w:szCs w:val="28"/>
        </w:rPr>
        <w:t>специалист</w:t>
      </w:r>
      <w:r w:rsidRPr="00937D2D">
        <w:rPr>
          <w:color w:val="000000"/>
          <w:spacing w:val="-5"/>
          <w:sz w:val="28"/>
          <w:szCs w:val="28"/>
        </w:rPr>
        <w:t xml:space="preserve"> администрации, или иное лицо, которому </w:t>
      </w:r>
      <w:r w:rsidRPr="00937D2D">
        <w:rPr>
          <w:spacing w:val="-5"/>
          <w:sz w:val="28"/>
          <w:szCs w:val="28"/>
        </w:rPr>
        <w:t>уставом</w:t>
      </w:r>
      <w:r w:rsidRPr="00937D2D">
        <w:rPr>
          <w:color w:val="000000"/>
          <w:spacing w:val="-5"/>
          <w:sz w:val="28"/>
          <w:szCs w:val="28"/>
        </w:rPr>
        <w:t xml:space="preserve"> </w:t>
      </w:r>
      <w:r w:rsidR="00BA614C">
        <w:rPr>
          <w:color w:val="000000"/>
          <w:spacing w:val="-5"/>
          <w:sz w:val="28"/>
          <w:szCs w:val="28"/>
        </w:rPr>
        <w:t xml:space="preserve"> Стеклянского сельсовета Купинского  </w:t>
      </w:r>
      <w:r w:rsidR="00BA614C" w:rsidRPr="00937D2D">
        <w:rPr>
          <w:color w:val="000000"/>
          <w:spacing w:val="-5"/>
          <w:sz w:val="28"/>
          <w:szCs w:val="28"/>
        </w:rPr>
        <w:t>район</w:t>
      </w:r>
      <w:r w:rsidR="00BA614C">
        <w:rPr>
          <w:color w:val="000000"/>
          <w:spacing w:val="-5"/>
          <w:sz w:val="28"/>
          <w:szCs w:val="28"/>
        </w:rPr>
        <w:t>а</w:t>
      </w:r>
      <w:r w:rsidRPr="00937D2D">
        <w:rPr>
          <w:color w:val="000000"/>
          <w:spacing w:val="-5"/>
          <w:sz w:val="28"/>
          <w:szCs w:val="28"/>
        </w:rPr>
        <w:t xml:space="preserve"> и иными правовыми актами предоставлены полномочия по подготовке проектов муниципальных правовых актов, подготовившее проект соответствующего  муниципального правового акта и внёсшее его на рассмотрение.</w:t>
      </w:r>
    </w:p>
    <w:p w:rsidR="00163E1E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1.4. Уполномоченным органом </w:t>
      </w:r>
      <w:r w:rsidR="00BA614C">
        <w:rPr>
          <w:color w:val="000000"/>
          <w:spacing w:val="-5"/>
          <w:sz w:val="28"/>
          <w:szCs w:val="28"/>
        </w:rPr>
        <w:t xml:space="preserve"> Стеклянского сельсовета Купинского  </w:t>
      </w:r>
      <w:r w:rsidR="00BA614C" w:rsidRPr="00937D2D">
        <w:rPr>
          <w:color w:val="000000"/>
          <w:spacing w:val="-5"/>
          <w:sz w:val="28"/>
          <w:szCs w:val="28"/>
        </w:rPr>
        <w:t>район</w:t>
      </w:r>
      <w:r w:rsidR="00BA614C">
        <w:rPr>
          <w:color w:val="000000"/>
          <w:spacing w:val="-5"/>
          <w:sz w:val="28"/>
          <w:szCs w:val="28"/>
        </w:rPr>
        <w:t>а</w:t>
      </w:r>
      <w:r w:rsidRPr="00937D2D">
        <w:rPr>
          <w:color w:val="000000"/>
          <w:spacing w:val="-5"/>
          <w:sz w:val="28"/>
          <w:szCs w:val="28"/>
        </w:rPr>
        <w:t xml:space="preserve"> по проведению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нормативных правовых актов </w:t>
      </w:r>
      <w:r w:rsidR="00BA614C">
        <w:rPr>
          <w:color w:val="000000"/>
          <w:spacing w:val="-5"/>
          <w:sz w:val="28"/>
          <w:szCs w:val="28"/>
        </w:rPr>
        <w:t xml:space="preserve"> Стеклянского сельсовета Купинского  </w:t>
      </w:r>
      <w:r w:rsidR="00BA614C" w:rsidRPr="00937D2D">
        <w:rPr>
          <w:color w:val="000000"/>
          <w:spacing w:val="-5"/>
          <w:sz w:val="28"/>
          <w:szCs w:val="28"/>
        </w:rPr>
        <w:t>район</w:t>
      </w:r>
      <w:r w:rsidR="00BA614C">
        <w:rPr>
          <w:color w:val="000000"/>
          <w:spacing w:val="-5"/>
          <w:sz w:val="28"/>
          <w:szCs w:val="28"/>
        </w:rPr>
        <w:t>а</w:t>
      </w:r>
      <w:r w:rsidRPr="00937D2D">
        <w:rPr>
          <w:color w:val="000000"/>
          <w:spacing w:val="-5"/>
          <w:sz w:val="28"/>
          <w:szCs w:val="28"/>
        </w:rPr>
        <w:t xml:space="preserve"> и их проектов (далее — </w:t>
      </w:r>
      <w:r w:rsidRPr="00937D2D">
        <w:rPr>
          <w:color w:val="000000"/>
          <w:spacing w:val="-5"/>
          <w:sz w:val="28"/>
          <w:szCs w:val="28"/>
        </w:rPr>
        <w:lastRenderedPageBreak/>
        <w:t xml:space="preserve">уполномоченный орган) является </w:t>
      </w:r>
      <w:r>
        <w:rPr>
          <w:color w:val="000000"/>
          <w:spacing w:val="-5"/>
          <w:sz w:val="28"/>
          <w:szCs w:val="28"/>
        </w:rPr>
        <w:t>администрация</w:t>
      </w:r>
      <w:r w:rsidRPr="00937D2D">
        <w:rPr>
          <w:color w:val="000000"/>
          <w:spacing w:val="-5"/>
          <w:sz w:val="28"/>
          <w:szCs w:val="28"/>
        </w:rPr>
        <w:t xml:space="preserve"> </w:t>
      </w:r>
      <w:r w:rsidR="00BA614C">
        <w:rPr>
          <w:color w:val="000000"/>
          <w:spacing w:val="-5"/>
          <w:sz w:val="28"/>
          <w:szCs w:val="28"/>
        </w:rPr>
        <w:t xml:space="preserve"> Стеклянского сельсовета Купинского  </w:t>
      </w:r>
      <w:r w:rsidR="00BA614C" w:rsidRPr="00937D2D">
        <w:rPr>
          <w:color w:val="000000"/>
          <w:spacing w:val="-5"/>
          <w:sz w:val="28"/>
          <w:szCs w:val="28"/>
        </w:rPr>
        <w:t>район</w:t>
      </w:r>
      <w:r w:rsidR="00BA614C">
        <w:rPr>
          <w:color w:val="000000"/>
          <w:spacing w:val="-5"/>
          <w:sz w:val="28"/>
          <w:szCs w:val="28"/>
        </w:rPr>
        <w:t>а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1.5</w:t>
      </w:r>
      <w:r w:rsidRPr="00937D2D">
        <w:rPr>
          <w:color w:val="000000"/>
          <w:spacing w:val="-5"/>
          <w:sz w:val="28"/>
          <w:szCs w:val="28"/>
        </w:rPr>
        <w:t xml:space="preserve">.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экспертизе подлежат все проекты муниципальных правовых актов, издаваемых органами, указанными в пункте 1.1 Положения, содержащие нормы права.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1.6</w:t>
      </w:r>
      <w:r w:rsidRPr="00937D2D">
        <w:rPr>
          <w:color w:val="000000"/>
          <w:spacing w:val="-5"/>
          <w:sz w:val="28"/>
          <w:szCs w:val="28"/>
        </w:rPr>
        <w:t xml:space="preserve">.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Антикоррупционная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экспертиза нормативных правовых актов (их проектов) проводится в рамках проведения правовой экспертизы и мониторинга их применения. 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1.7</w:t>
      </w:r>
      <w:r w:rsidRPr="00937D2D">
        <w:rPr>
          <w:color w:val="000000"/>
          <w:spacing w:val="-5"/>
          <w:sz w:val="28"/>
          <w:szCs w:val="28"/>
        </w:rPr>
        <w:t xml:space="preserve">. При проведении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уполномоченный орган руководствуется настоящим Положением и правовыми актами, указанными в пункте 1.2 Положения.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1.8</w:t>
      </w:r>
      <w:r w:rsidRPr="00937D2D">
        <w:rPr>
          <w:color w:val="000000"/>
          <w:spacing w:val="-5"/>
          <w:sz w:val="28"/>
          <w:szCs w:val="28"/>
        </w:rPr>
        <w:t xml:space="preserve">. Заключения по результатам проведения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правовых актов (их проектов) уполномоченным органом, а также заключения по результатам проведения независимой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подлежат обязательному размещению на официальном сайте администрации </w:t>
      </w:r>
      <w:r w:rsidR="00BA614C">
        <w:rPr>
          <w:color w:val="000000"/>
          <w:spacing w:val="-5"/>
          <w:sz w:val="28"/>
          <w:szCs w:val="28"/>
        </w:rPr>
        <w:t xml:space="preserve"> Стеклянского сельсовета Купинского  </w:t>
      </w:r>
      <w:r w:rsidR="00BA614C" w:rsidRPr="00937D2D">
        <w:rPr>
          <w:color w:val="000000"/>
          <w:spacing w:val="-5"/>
          <w:sz w:val="28"/>
          <w:szCs w:val="28"/>
        </w:rPr>
        <w:t>район</w:t>
      </w:r>
      <w:r w:rsidR="00BA614C">
        <w:rPr>
          <w:color w:val="000000"/>
          <w:spacing w:val="-5"/>
          <w:sz w:val="28"/>
          <w:szCs w:val="28"/>
        </w:rPr>
        <w:t xml:space="preserve">а </w:t>
      </w:r>
      <w:r>
        <w:rPr>
          <w:color w:val="000000"/>
          <w:spacing w:val="-5"/>
          <w:sz w:val="28"/>
          <w:szCs w:val="28"/>
        </w:rPr>
        <w:t xml:space="preserve"> </w:t>
      </w:r>
      <w:r w:rsidRPr="00937D2D">
        <w:rPr>
          <w:color w:val="000000"/>
          <w:spacing w:val="-5"/>
          <w:sz w:val="28"/>
          <w:szCs w:val="28"/>
        </w:rPr>
        <w:t xml:space="preserve">в разделе, предназначенном для размещения проектов муниципальных нормативных правовых актов, </w:t>
      </w:r>
      <w:r>
        <w:rPr>
          <w:color w:val="000000"/>
          <w:spacing w:val="-5"/>
          <w:sz w:val="28"/>
          <w:szCs w:val="28"/>
        </w:rPr>
        <w:t xml:space="preserve"> </w:t>
      </w:r>
      <w:r w:rsidRPr="00937D2D">
        <w:rPr>
          <w:color w:val="000000"/>
          <w:spacing w:val="-5"/>
          <w:sz w:val="28"/>
          <w:szCs w:val="28"/>
        </w:rPr>
        <w:t xml:space="preserve">подлежащих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экспертизе.</w:t>
      </w:r>
      <w:r w:rsidRPr="00937D2D">
        <w:rPr>
          <w:color w:val="000000"/>
          <w:spacing w:val="-5"/>
          <w:sz w:val="28"/>
          <w:szCs w:val="28"/>
        </w:rPr>
        <w:tab/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</w:p>
    <w:p w:rsidR="00163E1E" w:rsidRPr="00937D2D" w:rsidRDefault="00163E1E" w:rsidP="00163E1E">
      <w:pPr>
        <w:ind w:firstLine="426"/>
        <w:jc w:val="center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 xml:space="preserve">2. Порядок проведения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проектов нормативных правовых актов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2.1.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Антикоррупционная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экспертиза проектов нормативных правовых актов (далее - проект) проводится в целях выявления в них положений, способствующих созданию условий для проявления коррупции.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2.2. Если при проведении правовой экспертизы проекта нормативного правового акта </w:t>
      </w:r>
      <w:r w:rsidRPr="0030020E">
        <w:rPr>
          <w:color w:val="000000"/>
          <w:spacing w:val="-5"/>
          <w:sz w:val="28"/>
          <w:szCs w:val="28"/>
        </w:rPr>
        <w:t>специалистом б</w:t>
      </w:r>
      <w:r w:rsidRPr="00937D2D">
        <w:rPr>
          <w:color w:val="000000"/>
          <w:spacing w:val="-5"/>
          <w:sz w:val="28"/>
          <w:szCs w:val="28"/>
        </w:rPr>
        <w:t>ыли выявлены недостатки, он возвращается разработчику для их устранения.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2.3.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Антикоррупционная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экспертиза проекта не проводится, если данный проект не согласован (отсутствуют подписи в листе согласования) разработчиком и </w:t>
      </w:r>
      <w:r w:rsidR="00BA614C">
        <w:rPr>
          <w:color w:val="000000"/>
          <w:spacing w:val="-5"/>
          <w:sz w:val="28"/>
          <w:szCs w:val="28"/>
        </w:rPr>
        <w:t xml:space="preserve">  главой </w:t>
      </w:r>
      <w:r w:rsidRPr="00937D2D">
        <w:rPr>
          <w:color w:val="000000"/>
          <w:spacing w:val="-5"/>
          <w:sz w:val="28"/>
          <w:szCs w:val="28"/>
        </w:rPr>
        <w:t xml:space="preserve"> </w:t>
      </w:r>
      <w:r w:rsidR="00BA614C">
        <w:rPr>
          <w:color w:val="000000"/>
          <w:spacing w:val="-5"/>
          <w:sz w:val="28"/>
          <w:szCs w:val="28"/>
        </w:rPr>
        <w:t xml:space="preserve"> Стеклянского сельсовета Купинского  </w:t>
      </w:r>
      <w:r w:rsidR="00BA614C" w:rsidRPr="00937D2D">
        <w:rPr>
          <w:color w:val="000000"/>
          <w:spacing w:val="-5"/>
          <w:sz w:val="28"/>
          <w:szCs w:val="28"/>
        </w:rPr>
        <w:t>район</w:t>
      </w:r>
      <w:r w:rsidR="00BA614C">
        <w:rPr>
          <w:color w:val="000000"/>
          <w:spacing w:val="-5"/>
          <w:sz w:val="28"/>
          <w:szCs w:val="28"/>
        </w:rPr>
        <w:t>а.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2.4.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Антикоррупционная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экспертиза проекта проводится специалистами, не принимавшими участия в его разработке. Конкретное должностное лицо, уполномоченное на проведение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проекта, определяет руководитель уполномоченного органа. 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2.5. При проведении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проекта разработчик проекта может привлекаться в рабочем порядке для дачи пояснений по проекту.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>2.6. Разработчик проекта представляет проект на бумажном и электронном носителе в уполномоченный орган. Сведения о поступлении (возврате) проекта регистрируются специалистом уполномоченного органа в журнале регистрации поступающей корреспонденции.</w:t>
      </w:r>
    </w:p>
    <w:p w:rsidR="00163E1E" w:rsidRPr="00937D2D" w:rsidRDefault="00163E1E" w:rsidP="00163E1E">
      <w:pPr>
        <w:ind w:firstLine="426"/>
        <w:jc w:val="both"/>
        <w:rPr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</w:r>
      <w:r w:rsidRPr="00937D2D">
        <w:rPr>
          <w:spacing w:val="-5"/>
          <w:sz w:val="28"/>
          <w:szCs w:val="28"/>
        </w:rPr>
        <w:t xml:space="preserve">2.7. </w:t>
      </w:r>
      <w:proofErr w:type="spellStart"/>
      <w:r w:rsidRPr="00937D2D">
        <w:rPr>
          <w:spacing w:val="-5"/>
          <w:sz w:val="28"/>
          <w:szCs w:val="28"/>
        </w:rPr>
        <w:t>Антикоррупционная</w:t>
      </w:r>
      <w:proofErr w:type="spellEnd"/>
      <w:r w:rsidRPr="00937D2D">
        <w:rPr>
          <w:spacing w:val="-5"/>
          <w:sz w:val="28"/>
          <w:szCs w:val="28"/>
        </w:rPr>
        <w:t xml:space="preserve"> экспертиза проекта проводится в течение не более 14 календарных дней.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>2.8. В случае</w:t>
      </w:r>
      <w:proofErr w:type="gramStart"/>
      <w:r w:rsidRPr="00937D2D">
        <w:rPr>
          <w:color w:val="000000"/>
          <w:spacing w:val="-5"/>
          <w:sz w:val="28"/>
          <w:szCs w:val="28"/>
        </w:rPr>
        <w:t>,</w:t>
      </w:r>
      <w:proofErr w:type="gramEnd"/>
      <w:r w:rsidRPr="00937D2D">
        <w:rPr>
          <w:color w:val="000000"/>
          <w:spacing w:val="-5"/>
          <w:sz w:val="28"/>
          <w:szCs w:val="28"/>
        </w:rPr>
        <w:t xml:space="preserve"> если проект успешно прошёл правовую экспертизу, специалист уполномоченного органа, уполномоченный на проведение </w:t>
      </w:r>
      <w:proofErr w:type="spellStart"/>
      <w:r w:rsidRPr="00937D2D">
        <w:rPr>
          <w:color w:val="000000"/>
          <w:spacing w:val="-5"/>
          <w:sz w:val="28"/>
          <w:szCs w:val="28"/>
        </w:rPr>
        <w:lastRenderedPageBreak/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данного проекта не позднее следующего дня размещает проект на официальном сайте администрации </w:t>
      </w:r>
      <w:r w:rsidR="00BA614C">
        <w:rPr>
          <w:color w:val="000000"/>
          <w:spacing w:val="-5"/>
          <w:sz w:val="28"/>
          <w:szCs w:val="28"/>
        </w:rPr>
        <w:t xml:space="preserve">Стеклянского сельсовета Купинского  </w:t>
      </w:r>
      <w:r w:rsidR="00BA614C" w:rsidRPr="00937D2D">
        <w:rPr>
          <w:color w:val="000000"/>
          <w:spacing w:val="-5"/>
          <w:sz w:val="28"/>
          <w:szCs w:val="28"/>
        </w:rPr>
        <w:t>район</w:t>
      </w:r>
      <w:r w:rsidR="00BA614C">
        <w:rPr>
          <w:color w:val="000000"/>
          <w:spacing w:val="-5"/>
          <w:sz w:val="28"/>
          <w:szCs w:val="28"/>
        </w:rPr>
        <w:t xml:space="preserve">а </w:t>
      </w:r>
      <w:r w:rsidRPr="00937D2D">
        <w:rPr>
          <w:color w:val="000000"/>
          <w:spacing w:val="-5"/>
          <w:sz w:val="28"/>
          <w:szCs w:val="28"/>
        </w:rPr>
        <w:t xml:space="preserve"> в разделе, предназначенном для размещения проектов муниципальных нормативных правовых актов, подлежащих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экспертизе.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2.9. В течение 7 календарных дней с момента размещения проекта на официальном сайте администрации </w:t>
      </w:r>
      <w:r w:rsidR="00BA614C">
        <w:rPr>
          <w:color w:val="000000"/>
          <w:spacing w:val="-5"/>
          <w:sz w:val="28"/>
          <w:szCs w:val="28"/>
        </w:rPr>
        <w:t xml:space="preserve"> Стеклянского сельсовета Купинского  </w:t>
      </w:r>
      <w:r w:rsidR="00BA614C" w:rsidRPr="00937D2D">
        <w:rPr>
          <w:color w:val="000000"/>
          <w:spacing w:val="-5"/>
          <w:sz w:val="28"/>
          <w:szCs w:val="28"/>
        </w:rPr>
        <w:t>район</w:t>
      </w:r>
      <w:r w:rsidR="00BA614C">
        <w:rPr>
          <w:color w:val="000000"/>
          <w:spacing w:val="-5"/>
          <w:sz w:val="28"/>
          <w:szCs w:val="28"/>
        </w:rPr>
        <w:t>а</w:t>
      </w:r>
      <w:r w:rsidRPr="00937D2D">
        <w:rPr>
          <w:color w:val="000000"/>
          <w:spacing w:val="-5"/>
          <w:sz w:val="28"/>
          <w:szCs w:val="28"/>
        </w:rPr>
        <w:t xml:space="preserve"> принимаются заключения независимых экспертов по результатам проведения ими независимой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экспертизы. Заключение по результатам независимой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может быть направлено в бумажном варианте по адресу нахождения администрации </w:t>
      </w:r>
      <w:r w:rsidR="00BA614C">
        <w:rPr>
          <w:color w:val="000000"/>
          <w:spacing w:val="-5"/>
          <w:sz w:val="28"/>
          <w:szCs w:val="28"/>
        </w:rPr>
        <w:t xml:space="preserve"> Стеклянского сельсовета Купинского  </w:t>
      </w:r>
      <w:r w:rsidR="00BA614C" w:rsidRPr="00937D2D">
        <w:rPr>
          <w:color w:val="000000"/>
          <w:spacing w:val="-5"/>
          <w:sz w:val="28"/>
          <w:szCs w:val="28"/>
        </w:rPr>
        <w:t>район</w:t>
      </w:r>
      <w:r w:rsidR="00BA614C">
        <w:rPr>
          <w:color w:val="000000"/>
          <w:spacing w:val="-5"/>
          <w:sz w:val="28"/>
          <w:szCs w:val="28"/>
        </w:rPr>
        <w:t>а</w:t>
      </w:r>
      <w:r w:rsidRPr="00937D2D">
        <w:rPr>
          <w:color w:val="000000"/>
          <w:spacing w:val="-5"/>
          <w:sz w:val="28"/>
          <w:szCs w:val="28"/>
        </w:rPr>
        <w:t xml:space="preserve"> и (или) на адрес электронной почты администрации </w:t>
      </w:r>
      <w:r w:rsidR="00BA614C">
        <w:rPr>
          <w:color w:val="000000"/>
          <w:spacing w:val="-5"/>
          <w:sz w:val="28"/>
          <w:szCs w:val="28"/>
        </w:rPr>
        <w:t xml:space="preserve"> </w:t>
      </w:r>
      <w:r w:rsidRPr="00937D2D">
        <w:rPr>
          <w:color w:val="000000"/>
          <w:spacing w:val="-5"/>
          <w:sz w:val="28"/>
          <w:szCs w:val="28"/>
        </w:rPr>
        <w:t xml:space="preserve"> с пометкой «Независимая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антикоррупционная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экспертиза».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2.10. Заключения по результатам независимой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учитываются при проведении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проектов правовых актов уполномоченным органом только в том случае, если они поступили в администрацию в порядке и в сроки, указанные в пункте 2.9 Положения.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>В случае</w:t>
      </w:r>
      <w:proofErr w:type="gramStart"/>
      <w:r w:rsidRPr="00937D2D">
        <w:rPr>
          <w:color w:val="000000"/>
          <w:spacing w:val="-5"/>
          <w:sz w:val="28"/>
          <w:szCs w:val="28"/>
        </w:rPr>
        <w:t>,</w:t>
      </w:r>
      <w:proofErr w:type="gramEnd"/>
      <w:r w:rsidRPr="00937D2D">
        <w:rPr>
          <w:color w:val="000000"/>
          <w:spacing w:val="-5"/>
          <w:sz w:val="28"/>
          <w:szCs w:val="28"/>
        </w:rPr>
        <w:t xml:space="preserve"> если заключения по результатам независимой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поступили в администрацию с нарушением порядка и сроков, предусмотренных пунктом 2.9 Положения, они рассматриваются в общем порядке, предусмотренном разделами 4-5 настоящего Положения.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>2.11. По окончании срока, указанного в пункте 2.9 Положения</w:t>
      </w:r>
      <w:r w:rsidRPr="0030020E">
        <w:rPr>
          <w:color w:val="000000"/>
          <w:spacing w:val="-5"/>
          <w:sz w:val="28"/>
          <w:szCs w:val="28"/>
        </w:rPr>
        <w:t>, специалист</w:t>
      </w:r>
      <w:r>
        <w:rPr>
          <w:color w:val="000000"/>
          <w:spacing w:val="-5"/>
          <w:sz w:val="28"/>
          <w:szCs w:val="28"/>
        </w:rPr>
        <w:t xml:space="preserve"> уполномоченного</w:t>
      </w:r>
      <w:r w:rsidRPr="00937D2D">
        <w:rPr>
          <w:color w:val="000000"/>
          <w:spacing w:val="-5"/>
          <w:sz w:val="28"/>
          <w:szCs w:val="28"/>
        </w:rPr>
        <w:t xml:space="preserve"> орган</w:t>
      </w:r>
      <w:r>
        <w:rPr>
          <w:color w:val="000000"/>
          <w:spacing w:val="-5"/>
          <w:sz w:val="28"/>
          <w:szCs w:val="28"/>
        </w:rPr>
        <w:t>а</w:t>
      </w:r>
      <w:r w:rsidRPr="00937D2D">
        <w:rPr>
          <w:color w:val="000000"/>
          <w:spacing w:val="-5"/>
          <w:sz w:val="28"/>
          <w:szCs w:val="28"/>
        </w:rPr>
        <w:t xml:space="preserve"> проводит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антикоррупционную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экспертизу. По её результатам готовится заключение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(далее — заключение), в котором указывается на наличие либо отсутствие в проекте нормального правового акта </w:t>
      </w:r>
      <w:proofErr w:type="spellStart"/>
      <w:r w:rsidRPr="00937D2D">
        <w:rPr>
          <w:color w:val="000000"/>
          <w:spacing w:val="-5"/>
          <w:sz w:val="28"/>
          <w:szCs w:val="28"/>
        </w:rPr>
        <w:t>коррупциогенных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факторов. В целях исключения </w:t>
      </w:r>
      <w:proofErr w:type="spellStart"/>
      <w:r w:rsidRPr="00937D2D">
        <w:rPr>
          <w:color w:val="000000"/>
          <w:spacing w:val="-5"/>
          <w:sz w:val="28"/>
          <w:szCs w:val="28"/>
        </w:rPr>
        <w:t>коррупциогенных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факторов в заключени</w:t>
      </w:r>
      <w:proofErr w:type="gramStart"/>
      <w:r w:rsidRPr="00937D2D">
        <w:rPr>
          <w:color w:val="000000"/>
          <w:spacing w:val="-5"/>
          <w:sz w:val="28"/>
          <w:szCs w:val="28"/>
        </w:rPr>
        <w:t>и</w:t>
      </w:r>
      <w:proofErr w:type="gramEnd"/>
      <w:r w:rsidRPr="00937D2D">
        <w:rPr>
          <w:color w:val="000000"/>
          <w:spacing w:val="-5"/>
          <w:sz w:val="28"/>
          <w:szCs w:val="28"/>
        </w:rPr>
        <w:t xml:space="preserve"> указываются пути их </w:t>
      </w:r>
      <w:r w:rsidRPr="00937D2D">
        <w:rPr>
          <w:spacing w:val="-5"/>
          <w:sz w:val="28"/>
          <w:szCs w:val="28"/>
        </w:rPr>
        <w:t xml:space="preserve">устранения, отражаются выявленные </w:t>
      </w:r>
      <w:proofErr w:type="spellStart"/>
      <w:r w:rsidRPr="00937D2D">
        <w:rPr>
          <w:spacing w:val="-5"/>
          <w:sz w:val="28"/>
          <w:szCs w:val="28"/>
        </w:rPr>
        <w:t>коррупциогенные</w:t>
      </w:r>
      <w:proofErr w:type="spellEnd"/>
      <w:r w:rsidRPr="00937D2D">
        <w:rPr>
          <w:spacing w:val="-5"/>
          <w:sz w:val="28"/>
          <w:szCs w:val="28"/>
        </w:rPr>
        <w:t xml:space="preserve"> факторы с указанием структурных единиц</w:t>
      </w:r>
      <w:r w:rsidRPr="00937D2D">
        <w:rPr>
          <w:color w:val="FF0000"/>
          <w:spacing w:val="-5"/>
          <w:sz w:val="28"/>
          <w:szCs w:val="28"/>
        </w:rPr>
        <w:t xml:space="preserve"> </w:t>
      </w:r>
      <w:r w:rsidRPr="00937D2D">
        <w:rPr>
          <w:color w:val="000000"/>
          <w:spacing w:val="-5"/>
          <w:sz w:val="28"/>
          <w:szCs w:val="28"/>
        </w:rPr>
        <w:t xml:space="preserve">проекта нормативного правового акта, в которых они выявлены, и рекомендации по изменению формулировок правовых норм для устранения их </w:t>
      </w:r>
      <w:proofErr w:type="spellStart"/>
      <w:r w:rsidRPr="00937D2D">
        <w:rPr>
          <w:color w:val="000000"/>
          <w:spacing w:val="-5"/>
          <w:sz w:val="28"/>
          <w:szCs w:val="28"/>
        </w:rPr>
        <w:t>коррупциогенности</w:t>
      </w:r>
      <w:proofErr w:type="spellEnd"/>
      <w:r w:rsidRPr="00937D2D">
        <w:rPr>
          <w:color w:val="000000"/>
          <w:spacing w:val="-5"/>
          <w:sz w:val="28"/>
          <w:szCs w:val="28"/>
        </w:rPr>
        <w:t>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В заключении могут быть отражены возможные негативные последствия при сохранении в проекте выявленных </w:t>
      </w:r>
      <w:proofErr w:type="spellStart"/>
      <w:r w:rsidRPr="00937D2D">
        <w:rPr>
          <w:color w:val="000000"/>
          <w:spacing w:val="-5"/>
          <w:sz w:val="28"/>
          <w:szCs w:val="28"/>
        </w:rPr>
        <w:t>коррупциогенных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факторов, </w:t>
      </w:r>
      <w:r w:rsidR="00BA614C">
        <w:rPr>
          <w:color w:val="000000"/>
          <w:spacing w:val="-5"/>
          <w:sz w:val="28"/>
          <w:szCs w:val="28"/>
        </w:rPr>
        <w:t xml:space="preserve"> </w:t>
      </w:r>
      <w:r w:rsidRPr="00937D2D">
        <w:rPr>
          <w:color w:val="000000"/>
          <w:spacing w:val="-5"/>
          <w:sz w:val="28"/>
          <w:szCs w:val="28"/>
        </w:rPr>
        <w:t xml:space="preserve"> к </w:t>
      </w:r>
      <w:proofErr w:type="spellStart"/>
      <w:r w:rsidRPr="00937D2D">
        <w:rPr>
          <w:color w:val="000000"/>
          <w:spacing w:val="-5"/>
          <w:sz w:val="28"/>
          <w:szCs w:val="28"/>
        </w:rPr>
        <w:t>коррупциогенным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факторам, но способствующие созданию условий для проявления коррупции.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2.12. Заключение носит обязательный характер и подлежит рассмотрению разработчиком проекта в течение </w:t>
      </w:r>
      <w:r w:rsidRPr="00937D2D">
        <w:rPr>
          <w:spacing w:val="-5"/>
          <w:sz w:val="28"/>
          <w:szCs w:val="28"/>
        </w:rPr>
        <w:t>7 (семи)</w:t>
      </w:r>
      <w:r w:rsidRPr="00937D2D">
        <w:rPr>
          <w:color w:val="000000"/>
          <w:spacing w:val="-5"/>
          <w:sz w:val="28"/>
          <w:szCs w:val="28"/>
        </w:rPr>
        <w:t xml:space="preserve"> календарных дней с момента его вынесения.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Проект нормативного правового акта с внесёнными в него на основании заключения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изменениями подлежит повторной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экспертизе.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lastRenderedPageBreak/>
        <w:tab/>
        <w:t xml:space="preserve">Принятие нормативных правовых актов, не прошедших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антикоррупционную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экспертизу уполномоченного органа, не допускается.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</w:p>
    <w:p w:rsidR="00163E1E" w:rsidRPr="00937D2D" w:rsidRDefault="00163E1E" w:rsidP="00163E1E">
      <w:pPr>
        <w:ind w:firstLine="426"/>
        <w:jc w:val="center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 xml:space="preserve">3. Порядок проведения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нормативных правовых актов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3.1.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Антикоррупционная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экспертиза муниципальных нормативных правовых актов (далее — правовых актов) проводится при мониторинге их применения в целях выявления в них положений, способствующих созданию условий для проявления коррупции.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3.2. Решение о проведении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правовых актов принимается главой </w:t>
      </w:r>
      <w:r w:rsidR="00BA614C">
        <w:rPr>
          <w:color w:val="000000"/>
          <w:spacing w:val="-5"/>
          <w:sz w:val="28"/>
          <w:szCs w:val="28"/>
        </w:rPr>
        <w:t xml:space="preserve">Стеклянского сельсовета Купинского  </w:t>
      </w:r>
      <w:r w:rsidR="00BA614C" w:rsidRPr="00937D2D">
        <w:rPr>
          <w:color w:val="000000"/>
          <w:spacing w:val="-5"/>
          <w:sz w:val="28"/>
          <w:szCs w:val="28"/>
        </w:rPr>
        <w:t>район</w:t>
      </w:r>
      <w:r w:rsidR="00BA614C">
        <w:rPr>
          <w:color w:val="000000"/>
          <w:spacing w:val="-5"/>
          <w:sz w:val="28"/>
          <w:szCs w:val="28"/>
        </w:rPr>
        <w:t>а</w:t>
      </w:r>
      <w:r w:rsidRPr="00937D2D">
        <w:rPr>
          <w:color w:val="000000"/>
          <w:spacing w:val="-5"/>
          <w:sz w:val="28"/>
          <w:szCs w:val="28"/>
        </w:rPr>
        <w:t xml:space="preserve">, руководителем уполномоченного органа или разработчиком правового акта. </w:t>
      </w:r>
      <w:r w:rsidRPr="0030020E">
        <w:rPr>
          <w:color w:val="000000"/>
          <w:spacing w:val="-5"/>
          <w:sz w:val="28"/>
          <w:szCs w:val="28"/>
        </w:rPr>
        <w:t>Специалист,</w:t>
      </w:r>
      <w:bookmarkStart w:id="0" w:name="_GoBack"/>
      <w:bookmarkEnd w:id="0"/>
      <w:r w:rsidRPr="0030020E">
        <w:rPr>
          <w:color w:val="000000"/>
          <w:spacing w:val="-5"/>
          <w:sz w:val="28"/>
          <w:szCs w:val="28"/>
        </w:rPr>
        <w:t xml:space="preserve"> заинтересованный</w:t>
      </w:r>
      <w:r w:rsidRPr="00937D2D">
        <w:rPr>
          <w:color w:val="000000"/>
          <w:spacing w:val="-5"/>
          <w:sz w:val="28"/>
          <w:szCs w:val="28"/>
        </w:rPr>
        <w:t xml:space="preserve"> в проведении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правового акта, вправе ходатайствовать о её проведении перед руководителем уполномоченного органа.</w:t>
      </w:r>
    </w:p>
    <w:p w:rsidR="00163E1E" w:rsidRPr="00937D2D" w:rsidRDefault="00163E1E" w:rsidP="00163E1E">
      <w:pPr>
        <w:ind w:firstLine="426"/>
        <w:jc w:val="both"/>
        <w:rPr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</w:r>
      <w:r w:rsidRPr="00937D2D">
        <w:rPr>
          <w:spacing w:val="-5"/>
          <w:sz w:val="28"/>
          <w:szCs w:val="28"/>
        </w:rPr>
        <w:t xml:space="preserve">3.3. Срок проведения </w:t>
      </w:r>
      <w:proofErr w:type="spellStart"/>
      <w:r w:rsidRPr="00937D2D">
        <w:rPr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spacing w:val="-5"/>
          <w:sz w:val="28"/>
          <w:szCs w:val="28"/>
        </w:rPr>
        <w:t xml:space="preserve"> экспертизы правового акта устанавливается руководителем уполномоченного органа самостоятельно и не может превышать 30 календарных дней со дня принятия решения о её проведении.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3.4.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Антикоррупционная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экспертиза правового акта проводится специалистом уполномоченного органа, определённым руководителем уполномоченного органа, и не принимавшим участие в его разработке.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3.5. При проведении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правового акта разработчик проекта может привлекаться в рабочем порядке для дачи пояснений по проекту.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3.6. Правовой акт, в отношении которого принято решение о проведении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экспертизы, подлежит размещению на официальном сайте администрации </w:t>
      </w:r>
      <w:r w:rsidR="00BA614C">
        <w:rPr>
          <w:color w:val="000000"/>
          <w:spacing w:val="-5"/>
          <w:sz w:val="28"/>
          <w:szCs w:val="28"/>
        </w:rPr>
        <w:t xml:space="preserve"> Стеклянского сельсовета Купинского  </w:t>
      </w:r>
      <w:r w:rsidR="00BA614C" w:rsidRPr="00937D2D">
        <w:rPr>
          <w:color w:val="000000"/>
          <w:spacing w:val="-5"/>
          <w:sz w:val="28"/>
          <w:szCs w:val="28"/>
        </w:rPr>
        <w:t>район</w:t>
      </w:r>
      <w:r w:rsidR="00BA614C">
        <w:rPr>
          <w:color w:val="000000"/>
          <w:spacing w:val="-5"/>
          <w:sz w:val="28"/>
          <w:szCs w:val="28"/>
        </w:rPr>
        <w:t>а</w:t>
      </w:r>
      <w:r w:rsidRPr="00937D2D">
        <w:rPr>
          <w:color w:val="000000"/>
          <w:spacing w:val="-5"/>
          <w:sz w:val="28"/>
          <w:szCs w:val="28"/>
        </w:rPr>
        <w:t xml:space="preserve"> в порядке, предусмотренном пунктами 2.8-2.9 Положения.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Антикоррупционная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экспертиза правового акта проводится по окончании </w:t>
      </w:r>
      <w:proofErr w:type="gramStart"/>
      <w:r w:rsidRPr="00937D2D">
        <w:rPr>
          <w:color w:val="000000"/>
          <w:spacing w:val="-5"/>
          <w:sz w:val="28"/>
          <w:szCs w:val="28"/>
        </w:rPr>
        <w:t>срока, предусмотренного пунктом 2.9 Положения и при её проведении учитываются</w:t>
      </w:r>
      <w:proofErr w:type="gramEnd"/>
      <w:r w:rsidRPr="00937D2D">
        <w:rPr>
          <w:color w:val="000000"/>
          <w:spacing w:val="-5"/>
          <w:sz w:val="28"/>
          <w:szCs w:val="28"/>
        </w:rPr>
        <w:t xml:space="preserve"> заключения по результатам независимой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экспертизы, поступившие в администрацию в указанный срок.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3.7. По результатам проведения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правового акта подготавливается заключение о проведении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(далее — заключение), в котором отражаются сведения, указанные в пункте 2.11 Положения.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>3.8. Заключение носит обязательный характер и подлежит рассмотрению разработчиком правового акта в течение 7 календарных дней с момента его вынесения.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>3.9. Приведение правовых актов в соответствие осуществляется путём внесения изменений в соответствующий правовой акт с учётом изложенных в заключени</w:t>
      </w:r>
      <w:proofErr w:type="gramStart"/>
      <w:r w:rsidRPr="00937D2D">
        <w:rPr>
          <w:color w:val="000000"/>
          <w:spacing w:val="-5"/>
          <w:sz w:val="28"/>
          <w:szCs w:val="28"/>
        </w:rPr>
        <w:t>и</w:t>
      </w:r>
      <w:proofErr w:type="gramEnd"/>
      <w:r w:rsidRPr="00937D2D">
        <w:rPr>
          <w:color w:val="000000"/>
          <w:spacing w:val="-5"/>
          <w:sz w:val="28"/>
          <w:szCs w:val="28"/>
        </w:rPr>
        <w:t xml:space="preserve"> предложений.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</w:r>
    </w:p>
    <w:p w:rsidR="00163E1E" w:rsidRPr="00937D2D" w:rsidRDefault="00163E1E" w:rsidP="00163E1E">
      <w:pPr>
        <w:ind w:firstLine="426"/>
        <w:jc w:val="center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lastRenderedPageBreak/>
        <w:t xml:space="preserve">4. Порядок проведения независимой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4.1. Независимая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антикоррупционная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экспертиза нормативных правовых актов и их проектов (далее — независимая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антикоррупционная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экспертиза) проводится организациями и гражданами, аккредитованными в качестве экспертов по проведению независимой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в порядке, предусмотренном законодательством Российской Федерации.</w:t>
      </w:r>
      <w:r w:rsidRPr="00937D2D">
        <w:rPr>
          <w:color w:val="000000"/>
          <w:spacing w:val="-5"/>
          <w:sz w:val="28"/>
          <w:szCs w:val="28"/>
        </w:rPr>
        <w:tab/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4.2. Результаты независимой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отражаются в заключении по форме, утверждённой Министерством юстиции Российской Федерации (далее - заключение).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В заключении отражаются выявленные в нормативном правовом акте (проекте) </w:t>
      </w:r>
      <w:proofErr w:type="spellStart"/>
      <w:r w:rsidRPr="00937D2D">
        <w:rPr>
          <w:color w:val="000000"/>
          <w:spacing w:val="-5"/>
          <w:sz w:val="28"/>
          <w:szCs w:val="28"/>
        </w:rPr>
        <w:t>коррупциогенные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факторы и предложены способы их устранения.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4.3. Заключение носит рекомендательный характер и учитывается уполномоченным органом при проведении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правовых актов (их проектов), процедура проведения которых предусмотрена разделами 2 и 3 Положения.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4.4. Заключения подлежат обязательному рассмотрению в порядке, предусмотренном разделом 5 Положения. 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4.5. Заключение подлежит обязательному размещению на официальном сайте администрации </w:t>
      </w:r>
      <w:r w:rsidR="00BA614C">
        <w:rPr>
          <w:color w:val="000000"/>
          <w:spacing w:val="-5"/>
          <w:sz w:val="28"/>
          <w:szCs w:val="28"/>
        </w:rPr>
        <w:t xml:space="preserve">Стеклянского сельсовета Купинского  </w:t>
      </w:r>
      <w:r w:rsidR="00BA614C" w:rsidRPr="00937D2D">
        <w:rPr>
          <w:color w:val="000000"/>
          <w:spacing w:val="-5"/>
          <w:sz w:val="28"/>
          <w:szCs w:val="28"/>
        </w:rPr>
        <w:t>район</w:t>
      </w:r>
      <w:r w:rsidR="00BA614C">
        <w:rPr>
          <w:color w:val="000000"/>
          <w:spacing w:val="-5"/>
          <w:sz w:val="28"/>
          <w:szCs w:val="28"/>
        </w:rPr>
        <w:t xml:space="preserve">а. </w:t>
      </w:r>
    </w:p>
    <w:p w:rsidR="00163E1E" w:rsidRPr="00937D2D" w:rsidRDefault="00163E1E" w:rsidP="00163E1E">
      <w:pPr>
        <w:ind w:firstLine="426"/>
        <w:jc w:val="center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 xml:space="preserve">5. Учёт результатов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экспертизы, проводимой органами прокуратуры, территориальным органом федерального органа исполнительной власти в области юстиции (его структурными подразделениями), а также независимой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5.1. </w:t>
      </w:r>
      <w:proofErr w:type="gramStart"/>
      <w:r w:rsidRPr="00937D2D">
        <w:rPr>
          <w:color w:val="000000"/>
          <w:spacing w:val="-5"/>
          <w:sz w:val="28"/>
          <w:szCs w:val="28"/>
        </w:rPr>
        <w:t xml:space="preserve">Положения проекта нормативного правового акта, способствующие созданию условий для проявления коррупции, выявленные при проведении независимой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экспертизы, а также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экспертизы, проводимой органами прокуратуры и территориальным органом федерального органа исполнительной власти в области юстиции (его структурными подразделениями), устраняются на стадии доработки проекта правового акта.</w:t>
      </w:r>
      <w:proofErr w:type="gramEnd"/>
    </w:p>
    <w:p w:rsidR="00163E1E" w:rsidRPr="00937D2D" w:rsidRDefault="00163E1E" w:rsidP="00163E1E">
      <w:pPr>
        <w:ind w:firstLine="426"/>
        <w:jc w:val="both"/>
        <w:rPr>
          <w:sz w:val="28"/>
          <w:szCs w:val="28"/>
        </w:rPr>
      </w:pPr>
      <w:r w:rsidRPr="00937D2D">
        <w:rPr>
          <w:sz w:val="28"/>
          <w:szCs w:val="28"/>
        </w:rPr>
        <w:tab/>
        <w:t xml:space="preserve">5.2. В случае несогласия уполномоченного органа с результатами </w:t>
      </w:r>
      <w:proofErr w:type="spellStart"/>
      <w:r w:rsidRPr="00937D2D">
        <w:rPr>
          <w:sz w:val="28"/>
          <w:szCs w:val="28"/>
        </w:rPr>
        <w:t>антикоррупционных</w:t>
      </w:r>
      <w:proofErr w:type="spellEnd"/>
      <w:r w:rsidRPr="00937D2D">
        <w:rPr>
          <w:sz w:val="28"/>
          <w:szCs w:val="28"/>
        </w:rPr>
        <w:t xml:space="preserve"> экспертиз, проводимых органами прокуратуры, территориальным органом федерального органа исполнительной власти в области юстиции (его структурными подразделениями) нормативный правовой акт (его проект) направляется </w:t>
      </w:r>
      <w:r w:rsidR="00BA614C">
        <w:rPr>
          <w:sz w:val="28"/>
          <w:szCs w:val="28"/>
        </w:rPr>
        <w:t xml:space="preserve"> главе</w:t>
      </w:r>
      <w:r w:rsidRPr="00937D2D">
        <w:rPr>
          <w:sz w:val="28"/>
          <w:szCs w:val="28"/>
        </w:rPr>
        <w:t xml:space="preserve"> </w:t>
      </w:r>
      <w:r w:rsidR="00BA614C">
        <w:rPr>
          <w:color w:val="000000"/>
          <w:spacing w:val="-5"/>
          <w:sz w:val="28"/>
          <w:szCs w:val="28"/>
        </w:rPr>
        <w:t xml:space="preserve"> </w:t>
      </w:r>
      <w:r w:rsidR="000D09EB">
        <w:rPr>
          <w:color w:val="000000"/>
          <w:spacing w:val="-5"/>
          <w:sz w:val="28"/>
          <w:szCs w:val="28"/>
        </w:rPr>
        <w:t xml:space="preserve">Стеклянского сельсовета Купинского  </w:t>
      </w:r>
      <w:r w:rsidR="000D09EB" w:rsidRPr="00937D2D">
        <w:rPr>
          <w:color w:val="000000"/>
          <w:spacing w:val="-5"/>
          <w:sz w:val="28"/>
          <w:szCs w:val="28"/>
        </w:rPr>
        <w:t>район</w:t>
      </w:r>
      <w:r w:rsidR="000D09EB">
        <w:rPr>
          <w:color w:val="000000"/>
          <w:spacing w:val="-5"/>
          <w:sz w:val="28"/>
          <w:szCs w:val="28"/>
        </w:rPr>
        <w:t>а</w:t>
      </w:r>
      <w:r w:rsidRPr="00937D2D">
        <w:rPr>
          <w:sz w:val="28"/>
          <w:szCs w:val="28"/>
        </w:rPr>
        <w:t xml:space="preserve"> с приложением поступивших заключений и пояснительной записки с обоснованием причин несогласия.</w:t>
      </w:r>
    </w:p>
    <w:p w:rsidR="00163E1E" w:rsidRPr="00937D2D" w:rsidRDefault="000D09EB" w:rsidP="000D09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63E1E" w:rsidRPr="00937D2D">
        <w:rPr>
          <w:sz w:val="28"/>
          <w:szCs w:val="28"/>
        </w:rPr>
        <w:t xml:space="preserve">  в течение пяти рабочих дней со дня поступления указанных документов проводит заседание по рассматриваемому вопросу с участием разработчика нормативного правового акта (проекта), руководителя уполномоченного органа и при обязательном извещении органа, проводившего </w:t>
      </w:r>
      <w:proofErr w:type="spellStart"/>
      <w:r w:rsidR="00163E1E" w:rsidRPr="00937D2D">
        <w:rPr>
          <w:sz w:val="28"/>
          <w:szCs w:val="28"/>
        </w:rPr>
        <w:t>антикоррупционную</w:t>
      </w:r>
      <w:proofErr w:type="spellEnd"/>
      <w:r w:rsidR="00163E1E" w:rsidRPr="00937D2D">
        <w:rPr>
          <w:sz w:val="28"/>
          <w:szCs w:val="28"/>
        </w:rPr>
        <w:t xml:space="preserve"> экспертизу.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lastRenderedPageBreak/>
        <w:tab/>
        <w:t xml:space="preserve">5.3. Результаты рассмотрения разногласий при оценке выявленных в нормативном правовом акте (его проекте) </w:t>
      </w:r>
      <w:proofErr w:type="spellStart"/>
      <w:r w:rsidRPr="00937D2D">
        <w:rPr>
          <w:color w:val="000000"/>
          <w:spacing w:val="-5"/>
          <w:sz w:val="28"/>
          <w:szCs w:val="28"/>
        </w:rPr>
        <w:t>коррупциогенных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факторов оформляются в форме протокола, который прилагается к нормативному правовому акту (его проекту), а независимому эксперту направляется мотивированный ответ.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Мотивированный ответ независимому эксперту не направляется, если в заключении по результатам независимой </w:t>
      </w:r>
      <w:proofErr w:type="spellStart"/>
      <w:r w:rsidRPr="00937D2D">
        <w:rPr>
          <w:color w:val="000000"/>
          <w:spacing w:val="-5"/>
          <w:sz w:val="28"/>
          <w:szCs w:val="28"/>
        </w:rPr>
        <w:t>антикоррупционной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экспертизы отсутствует предложение о способе устранения выявленных </w:t>
      </w:r>
      <w:proofErr w:type="spellStart"/>
      <w:r w:rsidRPr="00937D2D">
        <w:rPr>
          <w:color w:val="000000"/>
          <w:spacing w:val="-5"/>
          <w:sz w:val="28"/>
          <w:szCs w:val="28"/>
        </w:rPr>
        <w:t>коррупциогенных</w:t>
      </w:r>
      <w:proofErr w:type="spellEnd"/>
      <w:r w:rsidRPr="00937D2D">
        <w:rPr>
          <w:color w:val="000000"/>
          <w:spacing w:val="-5"/>
          <w:sz w:val="28"/>
          <w:szCs w:val="28"/>
        </w:rPr>
        <w:t xml:space="preserve"> факторов.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>5.4. Требование прокурора об изменении нормативного правового акта подлежит обязательному рассмотрению не позднее чем в десятидневный срок со дня его поступления и учитывается в установленном настоящим Положением порядке.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 xml:space="preserve">Требование прокурора об изменении нормативного правового акта, принятого представительным органом </w:t>
      </w:r>
      <w:r w:rsidR="000D09EB">
        <w:rPr>
          <w:color w:val="000000"/>
          <w:spacing w:val="-5"/>
          <w:sz w:val="28"/>
          <w:szCs w:val="28"/>
        </w:rPr>
        <w:t xml:space="preserve">Стеклянского сельсовета Купинского  </w:t>
      </w:r>
      <w:r w:rsidR="000D09EB" w:rsidRPr="00937D2D">
        <w:rPr>
          <w:color w:val="000000"/>
          <w:spacing w:val="-5"/>
          <w:sz w:val="28"/>
          <w:szCs w:val="28"/>
        </w:rPr>
        <w:t>район</w:t>
      </w:r>
      <w:r w:rsidR="000D09EB">
        <w:rPr>
          <w:color w:val="000000"/>
          <w:spacing w:val="-5"/>
          <w:sz w:val="28"/>
          <w:szCs w:val="28"/>
        </w:rPr>
        <w:t>а</w:t>
      </w:r>
      <w:proofErr w:type="gramStart"/>
      <w:r w:rsidR="000D09EB">
        <w:rPr>
          <w:color w:val="000000"/>
          <w:spacing w:val="-5"/>
          <w:sz w:val="28"/>
          <w:szCs w:val="28"/>
        </w:rPr>
        <w:t xml:space="preserve"> </w:t>
      </w:r>
      <w:r w:rsidRPr="00937D2D">
        <w:rPr>
          <w:color w:val="000000"/>
          <w:spacing w:val="-5"/>
          <w:sz w:val="28"/>
          <w:szCs w:val="28"/>
        </w:rPr>
        <w:t>,</w:t>
      </w:r>
      <w:proofErr w:type="gramEnd"/>
      <w:r w:rsidRPr="00937D2D">
        <w:rPr>
          <w:color w:val="000000"/>
          <w:spacing w:val="-5"/>
          <w:sz w:val="28"/>
          <w:szCs w:val="28"/>
        </w:rPr>
        <w:t xml:space="preserve"> подлежит обязательному рассмотрению на ближайшем заседании этого органа и учитывается в порядке, предусмотренном настоящим Положением.</w:t>
      </w:r>
    </w:p>
    <w:p w:rsidR="00163E1E" w:rsidRPr="00937D2D" w:rsidRDefault="00163E1E" w:rsidP="00163E1E">
      <w:pPr>
        <w:ind w:firstLine="426"/>
        <w:jc w:val="both"/>
        <w:rPr>
          <w:color w:val="000000"/>
          <w:spacing w:val="-5"/>
          <w:sz w:val="28"/>
          <w:szCs w:val="28"/>
        </w:rPr>
      </w:pPr>
      <w:r w:rsidRPr="00937D2D">
        <w:rPr>
          <w:color w:val="000000"/>
          <w:spacing w:val="-5"/>
          <w:sz w:val="28"/>
          <w:szCs w:val="28"/>
        </w:rPr>
        <w:tab/>
        <w:t>Указанное требование может быть обжаловано в установленном законодательством порядке.</w:t>
      </w:r>
    </w:p>
    <w:p w:rsidR="00163E1E" w:rsidRPr="00937D2D" w:rsidRDefault="00163E1E" w:rsidP="00163E1E">
      <w:pPr>
        <w:ind w:firstLine="426"/>
        <w:jc w:val="both"/>
        <w:rPr>
          <w:sz w:val="28"/>
          <w:szCs w:val="28"/>
        </w:rPr>
      </w:pPr>
    </w:p>
    <w:p w:rsidR="00163E1E" w:rsidRDefault="00163E1E" w:rsidP="00163E1E">
      <w:pPr>
        <w:ind w:firstLine="426"/>
        <w:jc w:val="both"/>
        <w:rPr>
          <w:sz w:val="28"/>
          <w:szCs w:val="28"/>
        </w:rPr>
      </w:pPr>
    </w:p>
    <w:p w:rsidR="00163E1E" w:rsidRDefault="00163E1E" w:rsidP="00163E1E"/>
    <w:p w:rsidR="00163E1E" w:rsidRDefault="00163E1E" w:rsidP="00163E1E"/>
    <w:p w:rsidR="00163E1E" w:rsidRDefault="00163E1E" w:rsidP="00163E1E"/>
    <w:p w:rsidR="00163E1E" w:rsidRDefault="00163E1E" w:rsidP="00163E1E"/>
    <w:p w:rsidR="00163E1E" w:rsidRDefault="00163E1E" w:rsidP="00163E1E"/>
    <w:p w:rsidR="00163E1E" w:rsidRDefault="00163E1E" w:rsidP="00163E1E"/>
    <w:p w:rsidR="00163E1E" w:rsidRDefault="00163E1E" w:rsidP="00163E1E"/>
    <w:p w:rsidR="00163E1E" w:rsidRDefault="00163E1E" w:rsidP="00163E1E"/>
    <w:p w:rsidR="00163E1E" w:rsidRDefault="00163E1E" w:rsidP="00163E1E"/>
    <w:sectPr w:rsidR="00163E1E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E1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09EB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3E1E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A614C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97525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163E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63E1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3E1E"/>
    <w:pPr>
      <w:widowControl w:val="0"/>
      <w:suppressAutoHyphens/>
      <w:autoSpaceDE w:val="0"/>
    </w:pPr>
    <w:rPr>
      <w:rFonts w:ascii="Arial" w:eastAsia="Times New Roman" w:hAnsi="Arial" w:cs="Arial"/>
      <w:kern w:val="2"/>
      <w:lang w:eastAsia="ar-SA"/>
    </w:rPr>
  </w:style>
  <w:style w:type="character" w:customStyle="1" w:styleId="x-phmenubutton">
    <w:name w:val="x-ph__menu__button"/>
    <w:basedOn w:val="a0"/>
    <w:rsid w:val="00163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2019-10-21T01:36:00Z</cp:lastPrinted>
  <dcterms:created xsi:type="dcterms:W3CDTF">2019-10-21T01:10:00Z</dcterms:created>
  <dcterms:modified xsi:type="dcterms:W3CDTF">2019-10-21T01:37:00Z</dcterms:modified>
</cp:coreProperties>
</file>