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252" w:rsidRDefault="003D2252" w:rsidP="003D2252">
      <w:pPr>
        <w:jc w:val="center"/>
      </w:pPr>
      <w:r>
        <w:t>АДМИНИСТРАЦИЯ  СТЕКЛЯНСКОГО  СЕЛЬСОВЕТА</w:t>
      </w:r>
    </w:p>
    <w:p w:rsidR="003D2252" w:rsidRDefault="003D2252" w:rsidP="003D2252">
      <w:pPr>
        <w:jc w:val="center"/>
      </w:pPr>
      <w:r>
        <w:t>КУПИНСКОГО  РАЙОНА  НОВОСИБИРСКОЙ  ОБЛАСТИ</w:t>
      </w:r>
    </w:p>
    <w:p w:rsidR="003D2252" w:rsidRDefault="003D2252" w:rsidP="003D2252">
      <w:pPr>
        <w:jc w:val="center"/>
        <w:rPr>
          <w:b/>
        </w:rPr>
      </w:pPr>
    </w:p>
    <w:p w:rsidR="003D2252" w:rsidRDefault="003D2252" w:rsidP="003D2252">
      <w:pPr>
        <w:jc w:val="center"/>
        <w:rPr>
          <w:b/>
        </w:rPr>
      </w:pPr>
    </w:p>
    <w:p w:rsidR="003D2252" w:rsidRDefault="003D2252" w:rsidP="003D2252">
      <w:pPr>
        <w:jc w:val="center"/>
      </w:pPr>
      <w:proofErr w:type="gramStart"/>
      <w:r>
        <w:t>П</w:t>
      </w:r>
      <w:proofErr w:type="gramEnd"/>
      <w:r>
        <w:t xml:space="preserve"> О С Т А Н О В Л Е Н И Е</w:t>
      </w:r>
    </w:p>
    <w:p w:rsidR="003D2252" w:rsidRDefault="003D2252" w:rsidP="003D2252">
      <w:pPr>
        <w:jc w:val="center"/>
      </w:pPr>
    </w:p>
    <w:p w:rsidR="003D2252" w:rsidRDefault="003D2252" w:rsidP="003D2252">
      <w:r>
        <w:t>28.12.2019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  73</w:t>
      </w:r>
    </w:p>
    <w:p w:rsidR="003D2252" w:rsidRPr="00B9420C" w:rsidRDefault="003D2252" w:rsidP="003D2252">
      <w:pPr>
        <w:jc w:val="center"/>
        <w:rPr>
          <w:rStyle w:val="a3"/>
          <w:b w:val="0"/>
          <w:bCs w:val="0"/>
        </w:rPr>
      </w:pPr>
      <w:proofErr w:type="gramStart"/>
      <w:r>
        <w:t>с</w:t>
      </w:r>
      <w:proofErr w:type="gramEnd"/>
      <w:r>
        <w:t>. Стеклянное</w:t>
      </w:r>
    </w:p>
    <w:p w:rsidR="003D2252" w:rsidRDefault="003D2252" w:rsidP="003D2252">
      <w:pPr>
        <w:pStyle w:val="a5"/>
        <w:jc w:val="center"/>
        <w:rPr>
          <w:rStyle w:val="a3"/>
        </w:rPr>
      </w:pPr>
    </w:p>
    <w:p w:rsidR="003D2252" w:rsidRPr="00497F72" w:rsidRDefault="003D2252" w:rsidP="003D2252">
      <w:pPr>
        <w:jc w:val="center"/>
        <w:rPr>
          <w:b/>
          <w:lang w:bidi="ru-RU"/>
        </w:rPr>
      </w:pPr>
      <w:r w:rsidRPr="00497F72">
        <w:rPr>
          <w:b/>
          <w:lang w:bidi="ru-RU"/>
        </w:rPr>
        <w:t xml:space="preserve">Об утверждении Порядка мониторинга и оценки восприятия уровня коррупции, Порядка мониторинга коррупционных рисков в администрации </w:t>
      </w:r>
      <w:r>
        <w:rPr>
          <w:b/>
          <w:lang w:bidi="ru-RU"/>
        </w:rPr>
        <w:t xml:space="preserve"> Стеклянского сельсовета </w:t>
      </w:r>
      <w:proofErr w:type="spellStart"/>
      <w:r>
        <w:rPr>
          <w:b/>
          <w:lang w:bidi="ru-RU"/>
        </w:rPr>
        <w:t>Купинскогорайона</w:t>
      </w:r>
      <w:proofErr w:type="spellEnd"/>
    </w:p>
    <w:p w:rsidR="003D2252" w:rsidRPr="00497F72" w:rsidRDefault="003D2252" w:rsidP="003D2252">
      <w:pPr>
        <w:ind w:firstLine="709"/>
        <w:jc w:val="both"/>
      </w:pPr>
    </w:p>
    <w:p w:rsidR="003D2252" w:rsidRPr="00497F72" w:rsidRDefault="003D2252" w:rsidP="003D2252">
      <w:pPr>
        <w:ind w:firstLine="709"/>
        <w:jc w:val="both"/>
      </w:pPr>
    </w:p>
    <w:p w:rsidR="003D2252" w:rsidRDefault="003D2252" w:rsidP="003D2252">
      <w:pPr>
        <w:ind w:firstLine="540"/>
        <w:jc w:val="both"/>
        <w:rPr>
          <w:lang w:bidi="ru-RU"/>
        </w:rPr>
      </w:pPr>
      <w:r w:rsidRPr="00497F72">
        <w:rPr>
          <w:lang w:bidi="ru-RU"/>
        </w:rPr>
        <w:t xml:space="preserve">В соответствии с Федеральным законом от 25.12.2008 г. № 273-ФЗ «О противодействии коррупции», </w:t>
      </w:r>
      <w:r>
        <w:rPr>
          <w:lang w:bidi="ru-RU"/>
        </w:rPr>
        <w:t xml:space="preserve"> </w:t>
      </w:r>
      <w:r w:rsidRPr="00497F72">
        <w:rPr>
          <w:lang w:bidi="ru-RU"/>
        </w:rPr>
        <w:t xml:space="preserve"> </w:t>
      </w:r>
      <w:r>
        <w:rPr>
          <w:lang w:bidi="ru-RU"/>
        </w:rPr>
        <w:t>Администрация Стеклянского сельсовета</w:t>
      </w:r>
    </w:p>
    <w:p w:rsidR="003D2252" w:rsidRPr="00497F72" w:rsidRDefault="003D2252" w:rsidP="003D2252">
      <w:pPr>
        <w:ind w:firstLine="540"/>
        <w:jc w:val="both"/>
        <w:rPr>
          <w:lang w:bidi="ru-RU"/>
        </w:rPr>
      </w:pPr>
      <w:r>
        <w:rPr>
          <w:lang w:bidi="ru-RU"/>
        </w:rPr>
        <w:t>ПОСТАНОВЛЯЕТ:</w:t>
      </w:r>
      <w:r>
        <w:rPr>
          <w:color w:val="000000"/>
        </w:rPr>
        <w:t xml:space="preserve"> </w:t>
      </w:r>
    </w:p>
    <w:p w:rsidR="003D2252" w:rsidRPr="00497F72" w:rsidRDefault="003D2252" w:rsidP="003D2252">
      <w:pPr>
        <w:ind w:firstLine="540"/>
        <w:jc w:val="both"/>
        <w:rPr>
          <w:lang w:bidi="ru-RU"/>
        </w:rPr>
      </w:pPr>
      <w:r w:rsidRPr="00497F72">
        <w:rPr>
          <w:lang w:bidi="ru-RU"/>
        </w:rPr>
        <w:t xml:space="preserve">1. Утвердить Порядок мониторинга и оценки восприятия уровня коррупции в администрации </w:t>
      </w:r>
      <w:r>
        <w:rPr>
          <w:lang w:bidi="ru-RU"/>
        </w:rPr>
        <w:t xml:space="preserve"> Стеклянского сельсовета Купинского района</w:t>
      </w:r>
      <w:r w:rsidRPr="00497F72">
        <w:rPr>
          <w:lang w:bidi="ru-RU"/>
        </w:rPr>
        <w:t xml:space="preserve"> (Приложени</w:t>
      </w:r>
      <w:r>
        <w:rPr>
          <w:lang w:bidi="ru-RU"/>
        </w:rPr>
        <w:t>е</w:t>
      </w:r>
      <w:r w:rsidRPr="00497F72">
        <w:rPr>
          <w:lang w:bidi="ru-RU"/>
        </w:rPr>
        <w:t xml:space="preserve"> № 1).</w:t>
      </w:r>
    </w:p>
    <w:p w:rsidR="003D2252" w:rsidRPr="00497F72" w:rsidRDefault="003D2252" w:rsidP="003D2252">
      <w:pPr>
        <w:ind w:firstLine="540"/>
        <w:jc w:val="both"/>
        <w:rPr>
          <w:lang w:bidi="ru-RU"/>
        </w:rPr>
      </w:pPr>
      <w:r w:rsidRPr="00497F72">
        <w:rPr>
          <w:lang w:bidi="ru-RU"/>
        </w:rPr>
        <w:t xml:space="preserve">2. Утвердить Порядок мониторинга коррупционных рисков в администрации </w:t>
      </w:r>
      <w:r>
        <w:rPr>
          <w:lang w:bidi="ru-RU"/>
        </w:rPr>
        <w:t xml:space="preserve"> Стеклянского сельсовета Купинского района</w:t>
      </w:r>
      <w:r w:rsidRPr="00497F72">
        <w:rPr>
          <w:lang w:bidi="ru-RU"/>
        </w:rPr>
        <w:t xml:space="preserve"> (Приложение № 2).</w:t>
      </w:r>
    </w:p>
    <w:p w:rsidR="003D2252" w:rsidRPr="006D437B" w:rsidRDefault="003D2252" w:rsidP="003D2252">
      <w:pPr>
        <w:ind w:firstLine="540"/>
        <w:jc w:val="both"/>
      </w:pPr>
      <w:r w:rsidRPr="00497F72">
        <w:t>3.</w:t>
      </w:r>
      <w:r>
        <w:t>С</w:t>
      </w:r>
      <w:r w:rsidRPr="00497F72">
        <w:rPr>
          <w:color w:val="000000"/>
          <w:spacing w:val="-4"/>
        </w:rPr>
        <w:t xml:space="preserve">пециалисту </w:t>
      </w:r>
      <w:r>
        <w:rPr>
          <w:color w:val="000000"/>
          <w:spacing w:val="-4"/>
        </w:rPr>
        <w:t xml:space="preserve">  </w:t>
      </w:r>
      <w:r w:rsidRPr="00497F72">
        <w:rPr>
          <w:color w:val="000000"/>
          <w:spacing w:val="-4"/>
        </w:rPr>
        <w:t xml:space="preserve">администрации </w:t>
      </w:r>
      <w:r>
        <w:rPr>
          <w:color w:val="000000"/>
          <w:spacing w:val="-4"/>
        </w:rPr>
        <w:t xml:space="preserve"> </w:t>
      </w:r>
      <w:r w:rsidRPr="00497F72">
        <w:t xml:space="preserve"> обнародовать настоящее постановление и</w:t>
      </w:r>
      <w:r w:rsidRPr="00497F72">
        <w:rPr>
          <w:color w:val="000000"/>
          <w:spacing w:val="-4"/>
        </w:rPr>
        <w:t xml:space="preserve"> </w:t>
      </w:r>
      <w:r w:rsidRPr="00497F72">
        <w:t xml:space="preserve">разместить на  официальном сайте  администрации </w:t>
      </w:r>
      <w:r>
        <w:rPr>
          <w:lang w:bidi="ru-RU"/>
        </w:rPr>
        <w:t>Стеклянского сельсовета Купинского района</w:t>
      </w:r>
      <w:r>
        <w:t xml:space="preserve"> </w:t>
      </w:r>
      <w:r w:rsidRPr="00497F72">
        <w:t xml:space="preserve"> в информационно-телекоммуникационной сети «Интернет».</w:t>
      </w:r>
      <w:r>
        <w:t xml:space="preserve">  </w:t>
      </w:r>
    </w:p>
    <w:p w:rsidR="003D2252" w:rsidRPr="00497F72" w:rsidRDefault="003D2252" w:rsidP="003D2252">
      <w:pPr>
        <w:ind w:firstLine="540"/>
        <w:jc w:val="both"/>
      </w:pPr>
      <w:r>
        <w:t>4</w:t>
      </w:r>
      <w:r w:rsidRPr="00497F72">
        <w:t xml:space="preserve">. </w:t>
      </w:r>
      <w:proofErr w:type="gramStart"/>
      <w:r w:rsidRPr="00497F72">
        <w:t>Контроль за</w:t>
      </w:r>
      <w:proofErr w:type="gramEnd"/>
      <w:r w:rsidRPr="00497F72">
        <w:t xml:space="preserve"> выполнением настоящего постановления оставляю за собой.</w:t>
      </w:r>
    </w:p>
    <w:p w:rsidR="003D2252" w:rsidRPr="00497F72" w:rsidRDefault="003D2252" w:rsidP="003D2252">
      <w:pPr>
        <w:ind w:firstLine="540"/>
        <w:jc w:val="both"/>
      </w:pPr>
      <w:r>
        <w:t>5</w:t>
      </w:r>
      <w:r w:rsidRPr="00497F72">
        <w:t>. Постановление вступает в силу со дня его обнародования.</w:t>
      </w:r>
    </w:p>
    <w:p w:rsidR="003D2252" w:rsidRPr="00497F72" w:rsidRDefault="003D2252" w:rsidP="003D2252">
      <w:pPr>
        <w:ind w:firstLine="540"/>
        <w:rPr>
          <w:color w:val="000000"/>
        </w:rPr>
      </w:pPr>
    </w:p>
    <w:p w:rsidR="003D2252" w:rsidRPr="00497F72" w:rsidRDefault="003D2252" w:rsidP="003D2252">
      <w:pPr>
        <w:ind w:firstLine="540"/>
        <w:rPr>
          <w:color w:val="000000"/>
        </w:rPr>
      </w:pPr>
    </w:p>
    <w:p w:rsidR="003D2252" w:rsidRDefault="003D2252" w:rsidP="003D2252">
      <w:pPr>
        <w:ind w:left="540" w:hanging="540"/>
      </w:pPr>
      <w:r>
        <w:t xml:space="preserve"> </w:t>
      </w:r>
    </w:p>
    <w:p w:rsidR="003D2252" w:rsidRDefault="003D2252" w:rsidP="003D2252">
      <w:pPr>
        <w:widowControl w:val="0"/>
        <w:adjustRightInd w:val="0"/>
        <w:ind w:firstLine="540"/>
      </w:pPr>
    </w:p>
    <w:p w:rsidR="003D2252" w:rsidRPr="00497F72" w:rsidRDefault="003D2252" w:rsidP="003D2252">
      <w:pPr>
        <w:widowControl w:val="0"/>
        <w:adjustRightInd w:val="0"/>
        <w:ind w:firstLine="540"/>
      </w:pPr>
      <w:r>
        <w:t xml:space="preserve">Глава Стеклянского сельсовета                                      </w:t>
      </w:r>
      <w:proofErr w:type="spellStart"/>
      <w:r>
        <w:t>Е.В.Сасина</w:t>
      </w:r>
      <w:proofErr w:type="spellEnd"/>
    </w:p>
    <w:p w:rsidR="003D2252" w:rsidRDefault="003D2252" w:rsidP="003D2252">
      <w:pPr>
        <w:widowControl w:val="0"/>
        <w:ind w:left="4956" w:firstLine="289"/>
      </w:pPr>
    </w:p>
    <w:p w:rsidR="003D2252" w:rsidRDefault="003D2252" w:rsidP="003D2252">
      <w:pPr>
        <w:widowControl w:val="0"/>
        <w:ind w:left="4956" w:firstLine="289"/>
      </w:pPr>
    </w:p>
    <w:p w:rsidR="003D2252" w:rsidRDefault="003D2252" w:rsidP="003D2252">
      <w:pPr>
        <w:widowControl w:val="0"/>
        <w:ind w:left="4956" w:firstLine="289"/>
      </w:pPr>
    </w:p>
    <w:p w:rsidR="003D2252" w:rsidRDefault="003D2252" w:rsidP="003D2252">
      <w:pPr>
        <w:widowControl w:val="0"/>
        <w:ind w:left="4956" w:firstLine="289"/>
      </w:pPr>
    </w:p>
    <w:p w:rsidR="003D2252" w:rsidRDefault="003D2252" w:rsidP="003D2252">
      <w:pPr>
        <w:widowControl w:val="0"/>
        <w:ind w:left="4956" w:firstLine="289"/>
      </w:pPr>
    </w:p>
    <w:p w:rsidR="003D2252" w:rsidRDefault="003D2252" w:rsidP="003D2252">
      <w:pPr>
        <w:widowControl w:val="0"/>
        <w:ind w:left="4956" w:firstLine="289"/>
      </w:pPr>
    </w:p>
    <w:p w:rsidR="003D2252" w:rsidRDefault="003D2252" w:rsidP="003D2252">
      <w:pPr>
        <w:widowControl w:val="0"/>
        <w:ind w:left="4956" w:firstLine="289"/>
      </w:pPr>
    </w:p>
    <w:p w:rsidR="003D2252" w:rsidRDefault="003D2252" w:rsidP="003D2252">
      <w:pPr>
        <w:widowControl w:val="0"/>
        <w:ind w:left="4956" w:firstLine="289"/>
      </w:pPr>
    </w:p>
    <w:p w:rsidR="003D2252" w:rsidRPr="00497F72" w:rsidRDefault="003D2252" w:rsidP="003D2252">
      <w:pPr>
        <w:widowControl w:val="0"/>
        <w:ind w:left="4956" w:firstLine="289"/>
      </w:pPr>
      <w:r w:rsidRPr="00497F72">
        <w:lastRenderedPageBreak/>
        <w:t>ПРИЛОЖЕНИЕ № 1</w:t>
      </w:r>
    </w:p>
    <w:p w:rsidR="003D2252" w:rsidRDefault="003D2252" w:rsidP="003D2252">
      <w:r>
        <w:t xml:space="preserve"> </w:t>
      </w:r>
    </w:p>
    <w:p w:rsidR="003D2252" w:rsidRPr="00497F72" w:rsidRDefault="003D2252" w:rsidP="003D2252"/>
    <w:p w:rsidR="003D2252" w:rsidRPr="00497F72" w:rsidRDefault="003D2252" w:rsidP="003D2252">
      <w:pPr>
        <w:ind w:firstLine="540"/>
        <w:jc w:val="both"/>
      </w:pPr>
    </w:p>
    <w:p w:rsidR="003D2252" w:rsidRPr="003D2252" w:rsidRDefault="003D2252" w:rsidP="003D2252">
      <w:pPr>
        <w:jc w:val="center"/>
        <w:rPr>
          <w:b/>
        </w:rPr>
      </w:pPr>
      <w:r w:rsidRPr="003D2252">
        <w:rPr>
          <w:b/>
        </w:rPr>
        <w:t>ПОРЯДОК</w:t>
      </w:r>
    </w:p>
    <w:p w:rsidR="003D2252" w:rsidRPr="003D2252" w:rsidRDefault="003D2252" w:rsidP="003D2252">
      <w:pPr>
        <w:jc w:val="center"/>
        <w:rPr>
          <w:b/>
          <w:lang w:bidi="ru-RU"/>
        </w:rPr>
      </w:pPr>
      <w:r w:rsidRPr="003D2252">
        <w:rPr>
          <w:b/>
          <w:lang w:bidi="ru-RU"/>
        </w:rPr>
        <w:t>мониторинга и оценки восприятия уровня коррупции</w:t>
      </w:r>
    </w:p>
    <w:p w:rsidR="003D2252" w:rsidRPr="00497F72" w:rsidRDefault="003D2252" w:rsidP="003D2252">
      <w:pPr>
        <w:jc w:val="center"/>
        <w:rPr>
          <w:b/>
          <w:lang w:bidi="ru-RU"/>
        </w:rPr>
      </w:pPr>
      <w:r w:rsidRPr="003D2252">
        <w:rPr>
          <w:b/>
          <w:lang w:bidi="ru-RU"/>
        </w:rPr>
        <w:t>в администрации  Стеклянского сельсовета Купинского района</w:t>
      </w:r>
    </w:p>
    <w:p w:rsidR="003D2252" w:rsidRPr="00497F72" w:rsidRDefault="003D2252" w:rsidP="003D2252">
      <w:pPr>
        <w:jc w:val="both"/>
        <w:rPr>
          <w:lang w:bidi="ru-RU"/>
        </w:rPr>
      </w:pPr>
    </w:p>
    <w:p w:rsidR="003D2252" w:rsidRPr="00497F72" w:rsidRDefault="003D2252" w:rsidP="003D2252">
      <w:pPr>
        <w:ind w:firstLine="540"/>
        <w:jc w:val="both"/>
        <w:rPr>
          <w:lang w:bidi="ru-RU"/>
        </w:rPr>
      </w:pPr>
      <w:r w:rsidRPr="00497F72">
        <w:rPr>
          <w:lang w:bidi="ru-RU"/>
        </w:rPr>
        <w:t xml:space="preserve">1. </w:t>
      </w:r>
      <w:proofErr w:type="gramStart"/>
      <w:r w:rsidRPr="00497F72">
        <w:rPr>
          <w:lang w:bidi="ru-RU"/>
        </w:rPr>
        <w:t xml:space="preserve">Порядок мониторинга и оценки восприятия уровня коррупции в администрации </w:t>
      </w:r>
      <w:r>
        <w:rPr>
          <w:lang w:bidi="ru-RU"/>
        </w:rPr>
        <w:t xml:space="preserve">Стеклянского сельсовета Купинского района </w:t>
      </w:r>
      <w:r w:rsidRPr="00497F72">
        <w:rPr>
          <w:lang w:bidi="ru-RU"/>
        </w:rPr>
        <w:t xml:space="preserve"> (далее – Порядок) определяет цели наблюдения и анализа динамики изменения восприятия уровня коррупции в администрации </w:t>
      </w:r>
      <w:r>
        <w:rPr>
          <w:lang w:bidi="ru-RU"/>
        </w:rPr>
        <w:t xml:space="preserve"> </w:t>
      </w:r>
      <w:r w:rsidRPr="00497F72">
        <w:rPr>
          <w:lang w:bidi="ru-RU"/>
        </w:rPr>
        <w:t xml:space="preserve"> </w:t>
      </w:r>
      <w:r>
        <w:rPr>
          <w:lang w:bidi="ru-RU"/>
        </w:rPr>
        <w:t>Стеклянского сельсовета Купинского района</w:t>
      </w:r>
      <w:r w:rsidRPr="00497F72">
        <w:rPr>
          <w:lang w:bidi="ru-RU"/>
        </w:rPr>
        <w:t xml:space="preserve"> (далее – администрация) со стороны общества и бизнеса (далее – восприятие уровня коррупции), а также последовательность действий должностного лица администрации при их проведении.</w:t>
      </w:r>
      <w:proofErr w:type="gramEnd"/>
    </w:p>
    <w:p w:rsidR="003D2252" w:rsidRPr="00497F72" w:rsidRDefault="003D2252" w:rsidP="003D2252">
      <w:pPr>
        <w:ind w:firstLine="540"/>
        <w:jc w:val="both"/>
        <w:rPr>
          <w:lang w:bidi="ru-RU"/>
        </w:rPr>
      </w:pPr>
      <w:r w:rsidRPr="00497F72">
        <w:rPr>
          <w:lang w:bidi="ru-RU"/>
        </w:rPr>
        <w:t>2. Мониторинг восприятия уровня коррупции проводится в целях:</w:t>
      </w:r>
    </w:p>
    <w:p w:rsidR="003D2252" w:rsidRPr="00497F72" w:rsidRDefault="003D2252" w:rsidP="003D2252">
      <w:pPr>
        <w:ind w:firstLine="540"/>
        <w:jc w:val="both"/>
        <w:rPr>
          <w:lang w:bidi="ru-RU"/>
        </w:rPr>
      </w:pPr>
      <w:r w:rsidRPr="00497F72">
        <w:rPr>
          <w:lang w:bidi="ru-RU"/>
        </w:rPr>
        <w:t>оценки восприятия уровня коррупции;</w:t>
      </w:r>
    </w:p>
    <w:p w:rsidR="003D2252" w:rsidRPr="00497F72" w:rsidRDefault="003D2252" w:rsidP="003D2252">
      <w:pPr>
        <w:ind w:firstLine="540"/>
        <w:jc w:val="both"/>
        <w:rPr>
          <w:lang w:bidi="ru-RU"/>
        </w:rPr>
      </w:pPr>
      <w:r w:rsidRPr="00497F72">
        <w:rPr>
          <w:lang w:bidi="ru-RU"/>
        </w:rPr>
        <w:t>оценки результативности и эффективности мер и программ по противодействию коррупции;</w:t>
      </w:r>
    </w:p>
    <w:p w:rsidR="003D2252" w:rsidRPr="00497F72" w:rsidRDefault="003D2252" w:rsidP="003D2252">
      <w:pPr>
        <w:ind w:firstLine="540"/>
        <w:jc w:val="both"/>
        <w:rPr>
          <w:lang w:bidi="ru-RU"/>
        </w:rPr>
      </w:pPr>
      <w:r w:rsidRPr="00497F72">
        <w:rPr>
          <w:lang w:bidi="ru-RU"/>
        </w:rPr>
        <w:t>выработки предложений по мероприятиям, направленных на снижение уровня коррупции в администрации.</w:t>
      </w:r>
    </w:p>
    <w:p w:rsidR="003D2252" w:rsidRPr="00497F72" w:rsidRDefault="003D2252" w:rsidP="003D2252">
      <w:pPr>
        <w:ind w:firstLine="540"/>
        <w:jc w:val="both"/>
        <w:rPr>
          <w:lang w:bidi="ru-RU"/>
        </w:rPr>
      </w:pPr>
      <w:r w:rsidRPr="00497F72">
        <w:rPr>
          <w:lang w:bidi="ru-RU"/>
        </w:rPr>
        <w:t xml:space="preserve">3. Специалист администрации, ответственный за работу с обращениями граждан (далее – специалист), не позднее 1 февраля года, следующего </w:t>
      </w:r>
      <w:proofErr w:type="gramStart"/>
      <w:r w:rsidRPr="00497F72">
        <w:rPr>
          <w:lang w:bidi="ru-RU"/>
        </w:rPr>
        <w:t>за</w:t>
      </w:r>
      <w:proofErr w:type="gramEnd"/>
      <w:r w:rsidRPr="00497F72">
        <w:rPr>
          <w:lang w:bidi="ru-RU"/>
        </w:rPr>
        <w:t xml:space="preserve"> </w:t>
      </w:r>
      <w:proofErr w:type="gramStart"/>
      <w:r w:rsidRPr="00497F72">
        <w:rPr>
          <w:lang w:bidi="ru-RU"/>
        </w:rPr>
        <w:t>отчетным</w:t>
      </w:r>
      <w:proofErr w:type="gramEnd"/>
      <w:r w:rsidRPr="00497F72">
        <w:rPr>
          <w:lang w:bidi="ru-RU"/>
        </w:rPr>
        <w:t>, представляет главе администрации информацию:</w:t>
      </w:r>
    </w:p>
    <w:p w:rsidR="003D2252" w:rsidRPr="00497F72" w:rsidRDefault="003D2252" w:rsidP="003D2252">
      <w:pPr>
        <w:ind w:firstLine="540"/>
        <w:jc w:val="both"/>
        <w:rPr>
          <w:lang w:bidi="ru-RU"/>
        </w:rPr>
      </w:pPr>
      <w:r w:rsidRPr="00497F72">
        <w:rPr>
          <w:lang w:bidi="ru-RU"/>
        </w:rPr>
        <w:t>о количестве рассмотренных жалоб (заявлений, обращений) граждан и организаций по фактам коррупции с указанием должностного лица, в отношении которого подана жалоба;</w:t>
      </w:r>
    </w:p>
    <w:p w:rsidR="003D2252" w:rsidRPr="00497F72" w:rsidRDefault="003D2252" w:rsidP="003D2252">
      <w:pPr>
        <w:ind w:firstLine="540"/>
        <w:jc w:val="both"/>
        <w:rPr>
          <w:lang w:bidi="ru-RU"/>
        </w:rPr>
      </w:pPr>
      <w:r w:rsidRPr="00497F72">
        <w:rPr>
          <w:lang w:bidi="ru-RU"/>
        </w:rPr>
        <w:t>о количестве рассмотренных жалоб граждан и юридических лиц на решения и 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 при предоставлении муниципальной услуги, с указанием принятых по результатам их рассмотрения решений;</w:t>
      </w:r>
    </w:p>
    <w:p w:rsidR="003D2252" w:rsidRPr="00497F72" w:rsidRDefault="003D2252" w:rsidP="003D2252">
      <w:pPr>
        <w:ind w:firstLine="540"/>
        <w:jc w:val="both"/>
        <w:rPr>
          <w:bCs/>
          <w:lang w:bidi="ru-RU"/>
        </w:rPr>
      </w:pPr>
      <w:r w:rsidRPr="00497F72">
        <w:rPr>
          <w:lang w:bidi="ru-RU"/>
        </w:rPr>
        <w:t xml:space="preserve">о рассмотрении вопросов правоприменительной </w:t>
      </w:r>
      <w:proofErr w:type="gramStart"/>
      <w:r w:rsidRPr="00497F72">
        <w:rPr>
          <w:lang w:bidi="ru-RU"/>
        </w:rPr>
        <w:t>практики</w:t>
      </w:r>
      <w:proofErr w:type="gramEnd"/>
      <w:r w:rsidRPr="00497F72">
        <w:rPr>
          <w:lang w:bidi="ru-RU"/>
        </w:rPr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и </w:t>
      </w:r>
      <w:r w:rsidRPr="00497F72">
        <w:rPr>
          <w:bCs/>
          <w:lang w:bidi="ru-RU"/>
        </w:rPr>
        <w:t>ее должностных лиц,</w:t>
      </w:r>
      <w:r w:rsidRPr="00497F72">
        <w:t xml:space="preserve"> </w:t>
      </w:r>
      <w:r w:rsidRPr="00497F72">
        <w:rPr>
          <w:bCs/>
          <w:lang w:bidi="ru-RU"/>
        </w:rPr>
        <w:t>и принятых мерах.</w:t>
      </w:r>
    </w:p>
    <w:p w:rsidR="003D2252" w:rsidRPr="00497F72" w:rsidRDefault="003D2252" w:rsidP="003D2252">
      <w:pPr>
        <w:ind w:firstLine="540"/>
        <w:jc w:val="both"/>
        <w:rPr>
          <w:lang w:bidi="ru-RU"/>
        </w:rPr>
      </w:pPr>
      <w:r w:rsidRPr="00497F72">
        <w:rPr>
          <w:bCs/>
          <w:lang w:bidi="ru-RU"/>
        </w:rPr>
        <w:t>4. По указанию главы администрации специалист</w:t>
      </w:r>
      <w:r w:rsidRPr="00497F72">
        <w:rPr>
          <w:lang w:bidi="ru-RU"/>
        </w:rPr>
        <w:t xml:space="preserve"> в течение 3-х рабочих дней представляет подлинники материалов, подтверждающих представленную ранее информацию.</w:t>
      </w:r>
    </w:p>
    <w:p w:rsidR="003D2252" w:rsidRPr="00497F72" w:rsidRDefault="003D2252" w:rsidP="003D2252">
      <w:pPr>
        <w:ind w:firstLine="540"/>
        <w:jc w:val="both"/>
        <w:rPr>
          <w:lang w:bidi="ru-RU"/>
        </w:rPr>
      </w:pPr>
      <w:r w:rsidRPr="00497F72">
        <w:rPr>
          <w:lang w:bidi="ru-RU"/>
        </w:rPr>
        <w:t xml:space="preserve">5. Также специалист представляет </w:t>
      </w:r>
      <w:r w:rsidRPr="00497F72">
        <w:rPr>
          <w:bCs/>
          <w:lang w:bidi="ru-RU"/>
        </w:rPr>
        <w:t xml:space="preserve">главе администрации </w:t>
      </w:r>
      <w:r w:rsidRPr="00497F72">
        <w:rPr>
          <w:lang w:bidi="ru-RU"/>
        </w:rPr>
        <w:t xml:space="preserve">информацию о поступивших жалобах и обращениях граждан по телефону «горячей линии» администрации и направлении их для принятия решений в контролирующие </w:t>
      </w:r>
      <w:r w:rsidRPr="00497F72">
        <w:rPr>
          <w:lang w:bidi="ru-RU"/>
        </w:rPr>
        <w:lastRenderedPageBreak/>
        <w:t xml:space="preserve">и правоохранительные органы. Данная информация представляется не позднее 1 февраля года, следующего </w:t>
      </w:r>
      <w:proofErr w:type="gramStart"/>
      <w:r w:rsidRPr="00497F72">
        <w:rPr>
          <w:lang w:bidi="ru-RU"/>
        </w:rPr>
        <w:t>за</w:t>
      </w:r>
      <w:proofErr w:type="gramEnd"/>
      <w:r w:rsidRPr="00497F72">
        <w:rPr>
          <w:lang w:bidi="ru-RU"/>
        </w:rPr>
        <w:t xml:space="preserve"> отчетным.</w:t>
      </w:r>
    </w:p>
    <w:p w:rsidR="003D2252" w:rsidRPr="00497F72" w:rsidRDefault="003D2252" w:rsidP="003D2252">
      <w:pPr>
        <w:ind w:firstLine="540"/>
        <w:jc w:val="both"/>
        <w:rPr>
          <w:lang w:bidi="ru-RU"/>
        </w:rPr>
      </w:pPr>
      <w:r w:rsidRPr="00497F72">
        <w:rPr>
          <w:lang w:bidi="ru-RU"/>
        </w:rPr>
        <w:t xml:space="preserve">6. В целях осуществления ежегодного мониторинга восприятия уровня коррупции, специалистом проводится социологическое исследование, которое осуществляется в форме опроса (анкетирования) муниципальных служащих администрации, работников подведомственных муниципальных учреждений и предприятий, представителей бизнеса, ведущих коммерческую деятельность на территории </w:t>
      </w:r>
      <w:r>
        <w:rPr>
          <w:lang w:bidi="ru-RU"/>
        </w:rPr>
        <w:t>Стеклянского сельсовета Купинского района</w:t>
      </w:r>
      <w:r w:rsidRPr="00497F72">
        <w:rPr>
          <w:lang w:bidi="ru-RU"/>
        </w:rPr>
        <w:t>, населения, проживающего на территории поселения.</w:t>
      </w:r>
    </w:p>
    <w:p w:rsidR="003D2252" w:rsidRPr="00497F72" w:rsidRDefault="003D2252" w:rsidP="003D2252">
      <w:pPr>
        <w:ind w:firstLine="540"/>
        <w:jc w:val="both"/>
        <w:rPr>
          <w:lang w:bidi="ru-RU"/>
        </w:rPr>
      </w:pPr>
      <w:r w:rsidRPr="00497F72">
        <w:rPr>
          <w:lang w:bidi="ru-RU"/>
        </w:rPr>
        <w:t xml:space="preserve">7. При проведении социологического исследования опрашивается не менее 50 человек, постоянно проживающих на территории </w:t>
      </w:r>
      <w:r>
        <w:rPr>
          <w:lang w:bidi="ru-RU"/>
        </w:rPr>
        <w:t xml:space="preserve"> Стеклянского сельсовета Купинского района</w:t>
      </w:r>
      <w:r w:rsidRPr="00497F72">
        <w:rPr>
          <w:lang w:bidi="ru-RU"/>
        </w:rPr>
        <w:t>, в возрасте от 18 лет и старше, и не менее 5 человек, занимающих руководящие должности в коммерческих юридических организациях, или осуществляющих коммерческую деятельность в качестве индивидуальных предпринимателей на территории поселения (далее – представители бизнеса).</w:t>
      </w:r>
    </w:p>
    <w:p w:rsidR="003D2252" w:rsidRPr="00497F72" w:rsidRDefault="003D2252" w:rsidP="003D2252">
      <w:pPr>
        <w:ind w:firstLine="540"/>
        <w:jc w:val="both"/>
        <w:rPr>
          <w:lang w:bidi="ru-RU"/>
        </w:rPr>
      </w:pPr>
      <w:r w:rsidRPr="00497F72">
        <w:rPr>
          <w:lang w:bidi="ru-RU"/>
        </w:rPr>
        <w:t>8. В ходе опроса (анкетирования) обеспечивается сбор данных, которые необходимы для определения показателей восприятия уровня коррупции:</w:t>
      </w:r>
    </w:p>
    <w:p w:rsidR="003D2252" w:rsidRPr="00497F72" w:rsidRDefault="003D2252" w:rsidP="003D2252">
      <w:pPr>
        <w:ind w:firstLine="540"/>
        <w:jc w:val="both"/>
        <w:rPr>
          <w:lang w:bidi="ru-RU"/>
        </w:rPr>
      </w:pPr>
      <w:r w:rsidRPr="00497F72">
        <w:rPr>
          <w:lang w:bidi="ru-RU"/>
        </w:rPr>
        <w:t>1) характеристики практики бытовой коррупции:</w:t>
      </w:r>
    </w:p>
    <w:p w:rsidR="003D2252" w:rsidRPr="00497F72" w:rsidRDefault="003D2252" w:rsidP="003D2252">
      <w:pPr>
        <w:ind w:firstLine="540"/>
        <w:jc w:val="both"/>
        <w:rPr>
          <w:lang w:bidi="ru-RU"/>
        </w:rPr>
      </w:pPr>
      <w:r w:rsidRPr="00497F72">
        <w:rPr>
          <w:lang w:bidi="ru-RU"/>
        </w:rPr>
        <w:t>доля респондентов, заявивших, что хотя бы раз давали взятку;</w:t>
      </w:r>
    </w:p>
    <w:p w:rsidR="003D2252" w:rsidRPr="00497F72" w:rsidRDefault="003D2252" w:rsidP="003D2252">
      <w:pPr>
        <w:ind w:firstLine="540"/>
        <w:jc w:val="both"/>
        <w:rPr>
          <w:lang w:bidi="ru-RU"/>
        </w:rPr>
      </w:pPr>
      <w:r w:rsidRPr="00497F72">
        <w:rPr>
          <w:lang w:bidi="ru-RU"/>
        </w:rPr>
        <w:t>доля респондентов, подтвердивших, что давали взятку при последнем столкновении с коррупцией;</w:t>
      </w:r>
    </w:p>
    <w:p w:rsidR="003D2252" w:rsidRPr="00497F72" w:rsidRDefault="003D2252" w:rsidP="003D2252">
      <w:pPr>
        <w:ind w:firstLine="540"/>
        <w:jc w:val="both"/>
        <w:rPr>
          <w:lang w:bidi="ru-RU"/>
        </w:rPr>
      </w:pPr>
      <w:r w:rsidRPr="00497F72">
        <w:rPr>
          <w:lang w:bidi="ru-RU"/>
        </w:rPr>
        <w:t>среднее число взяток за исследуемый период, даваемых должностным лицам администрации в ходе правоотношений, не связанных с осуществлением коммерческой деятельности;</w:t>
      </w:r>
    </w:p>
    <w:p w:rsidR="003D2252" w:rsidRPr="00497F72" w:rsidRDefault="003D2252" w:rsidP="003D2252">
      <w:pPr>
        <w:ind w:firstLine="540"/>
        <w:jc w:val="both"/>
        <w:rPr>
          <w:lang w:bidi="ru-RU"/>
        </w:rPr>
      </w:pPr>
      <w:r w:rsidRPr="00497F72">
        <w:rPr>
          <w:lang w:bidi="ru-RU"/>
        </w:rPr>
        <w:t>2) характеристики практики деловой коррупции:</w:t>
      </w:r>
    </w:p>
    <w:p w:rsidR="003D2252" w:rsidRPr="00497F72" w:rsidRDefault="003D2252" w:rsidP="003D2252">
      <w:pPr>
        <w:ind w:firstLine="540"/>
        <w:jc w:val="both"/>
        <w:rPr>
          <w:lang w:bidi="ru-RU"/>
        </w:rPr>
      </w:pPr>
      <w:r w:rsidRPr="00497F72">
        <w:rPr>
          <w:lang w:bidi="ru-RU"/>
        </w:rPr>
        <w:t>среднее число взяток за исследуемый период, даваемых должностным лицам администрации в ходе правоотношений, связанных с осуществлением коммерческой деятельности;</w:t>
      </w:r>
    </w:p>
    <w:p w:rsidR="003D2252" w:rsidRPr="00497F72" w:rsidRDefault="003D2252" w:rsidP="003D2252">
      <w:pPr>
        <w:ind w:firstLine="540"/>
        <w:jc w:val="both"/>
        <w:rPr>
          <w:lang w:bidi="ru-RU"/>
        </w:rPr>
      </w:pPr>
      <w:r w:rsidRPr="00497F72">
        <w:rPr>
          <w:lang w:bidi="ru-RU"/>
        </w:rPr>
        <w:t>3) характеристики практики внутренней коррупции:</w:t>
      </w:r>
    </w:p>
    <w:p w:rsidR="003D2252" w:rsidRPr="00497F72" w:rsidRDefault="003D2252" w:rsidP="003D2252">
      <w:pPr>
        <w:ind w:firstLine="540"/>
        <w:jc w:val="both"/>
        <w:rPr>
          <w:lang w:bidi="ru-RU"/>
        </w:rPr>
      </w:pPr>
      <w:r w:rsidRPr="00497F72">
        <w:rPr>
          <w:lang w:bidi="ru-RU"/>
        </w:rPr>
        <w:t>доля респондентов, заявивших, что им известны случаи возникновения коррупционных ситуаций в администрации;</w:t>
      </w:r>
    </w:p>
    <w:p w:rsidR="003D2252" w:rsidRPr="00497F72" w:rsidRDefault="003D2252" w:rsidP="003D2252">
      <w:pPr>
        <w:ind w:firstLine="540"/>
        <w:jc w:val="both"/>
        <w:rPr>
          <w:lang w:bidi="ru-RU"/>
        </w:rPr>
      </w:pPr>
      <w:r w:rsidRPr="00497F72">
        <w:rPr>
          <w:lang w:bidi="ru-RU"/>
        </w:rPr>
        <w:t>доля респондентов, подтвердивших, что им известны случаи заключения коррупционных сделок в администрации;</w:t>
      </w:r>
    </w:p>
    <w:p w:rsidR="003D2252" w:rsidRPr="00497F72" w:rsidRDefault="003D2252" w:rsidP="003D2252">
      <w:pPr>
        <w:ind w:firstLine="540"/>
        <w:jc w:val="both"/>
        <w:rPr>
          <w:lang w:bidi="ru-RU"/>
        </w:rPr>
      </w:pPr>
      <w:r w:rsidRPr="00497F72">
        <w:rPr>
          <w:lang w:bidi="ru-RU"/>
        </w:rPr>
        <w:t>средний размер коррупционной сделки, совершаемой в администрации;</w:t>
      </w:r>
    </w:p>
    <w:p w:rsidR="003D2252" w:rsidRPr="00497F72" w:rsidRDefault="003D2252" w:rsidP="003D2252">
      <w:pPr>
        <w:ind w:firstLine="540"/>
        <w:jc w:val="both"/>
        <w:rPr>
          <w:lang w:bidi="ru-RU"/>
        </w:rPr>
      </w:pPr>
      <w:r w:rsidRPr="00497F72">
        <w:rPr>
          <w:lang w:bidi="ru-RU"/>
        </w:rPr>
        <w:t>4) доверия к администрации со стороны граждан:</w:t>
      </w:r>
    </w:p>
    <w:p w:rsidR="003D2252" w:rsidRPr="00497F72" w:rsidRDefault="003D2252" w:rsidP="003D2252">
      <w:pPr>
        <w:ind w:firstLine="540"/>
        <w:jc w:val="both"/>
        <w:rPr>
          <w:lang w:bidi="ru-RU"/>
        </w:rPr>
      </w:pPr>
      <w:r w:rsidRPr="00497F72">
        <w:rPr>
          <w:lang w:bidi="ru-RU"/>
        </w:rPr>
        <w:t xml:space="preserve">соотношение положительных и отрицательных ответов физических лиц, постоянно проживающих на территории </w:t>
      </w:r>
      <w:r>
        <w:rPr>
          <w:lang w:bidi="ru-RU"/>
        </w:rPr>
        <w:t>Стеклянского сельсовета Купинского района</w:t>
      </w:r>
      <w:proofErr w:type="gramStart"/>
      <w:r>
        <w:rPr>
          <w:lang w:bidi="ru-RU"/>
        </w:rPr>
        <w:t xml:space="preserve"> </w:t>
      </w:r>
      <w:r w:rsidRPr="00497F72">
        <w:rPr>
          <w:lang w:bidi="ru-RU"/>
        </w:rPr>
        <w:t>,</w:t>
      </w:r>
      <w:proofErr w:type="gramEnd"/>
      <w:r w:rsidRPr="00497F72">
        <w:rPr>
          <w:lang w:bidi="ru-RU"/>
        </w:rPr>
        <w:t xml:space="preserve"> на вопрос о степени их доверия к администрации;</w:t>
      </w:r>
    </w:p>
    <w:p w:rsidR="003D2252" w:rsidRPr="00497F72" w:rsidRDefault="003D2252" w:rsidP="003D2252">
      <w:pPr>
        <w:ind w:firstLine="540"/>
        <w:jc w:val="both"/>
        <w:rPr>
          <w:lang w:bidi="ru-RU"/>
        </w:rPr>
      </w:pPr>
      <w:r w:rsidRPr="00497F72">
        <w:rPr>
          <w:lang w:bidi="ru-RU"/>
        </w:rPr>
        <w:t>5) доверия к администрации со стороны бизнеса:</w:t>
      </w:r>
    </w:p>
    <w:p w:rsidR="003D2252" w:rsidRPr="00497F72" w:rsidRDefault="003D2252" w:rsidP="003D2252">
      <w:pPr>
        <w:ind w:firstLine="540"/>
        <w:jc w:val="both"/>
        <w:rPr>
          <w:lang w:bidi="ru-RU"/>
        </w:rPr>
      </w:pPr>
      <w:r w:rsidRPr="00497F72">
        <w:rPr>
          <w:lang w:bidi="ru-RU"/>
        </w:rPr>
        <w:t>соотношение положительных и отрицательных ответов представителей бизнеса на вопрос о степени их доверия к администрации;</w:t>
      </w:r>
    </w:p>
    <w:p w:rsidR="003D2252" w:rsidRPr="00497F72" w:rsidRDefault="003D2252" w:rsidP="003D2252">
      <w:pPr>
        <w:ind w:firstLine="540"/>
        <w:jc w:val="both"/>
        <w:rPr>
          <w:lang w:bidi="ru-RU"/>
        </w:rPr>
      </w:pPr>
      <w:r w:rsidRPr="00497F72">
        <w:rPr>
          <w:lang w:bidi="ru-RU"/>
        </w:rPr>
        <w:t>6) оценки гражданами коррумпированности администрации:</w:t>
      </w:r>
    </w:p>
    <w:p w:rsidR="003D2252" w:rsidRPr="00497F72" w:rsidRDefault="003D2252" w:rsidP="003D2252">
      <w:pPr>
        <w:ind w:firstLine="540"/>
        <w:jc w:val="both"/>
        <w:rPr>
          <w:lang w:bidi="ru-RU"/>
        </w:rPr>
      </w:pPr>
      <w:r w:rsidRPr="00497F72">
        <w:rPr>
          <w:lang w:bidi="ru-RU"/>
        </w:rPr>
        <w:t xml:space="preserve">соотношение положительных и отрицательных ответов физических лиц, постоянно проживающих на территории </w:t>
      </w:r>
      <w:r>
        <w:rPr>
          <w:lang w:bidi="ru-RU"/>
        </w:rPr>
        <w:t xml:space="preserve">Стеклянского сельсовета </w:t>
      </w:r>
      <w:r>
        <w:rPr>
          <w:lang w:bidi="ru-RU"/>
        </w:rPr>
        <w:lastRenderedPageBreak/>
        <w:t>Купинского района</w:t>
      </w:r>
      <w:r w:rsidRPr="00497F72">
        <w:rPr>
          <w:lang w:bidi="ru-RU"/>
        </w:rPr>
        <w:t>, на вопрос о степени коррумпированности администрации;</w:t>
      </w:r>
    </w:p>
    <w:p w:rsidR="003D2252" w:rsidRPr="00497F72" w:rsidRDefault="003D2252" w:rsidP="003D2252">
      <w:pPr>
        <w:ind w:firstLine="540"/>
        <w:jc w:val="both"/>
        <w:rPr>
          <w:lang w:bidi="ru-RU"/>
        </w:rPr>
      </w:pPr>
      <w:r w:rsidRPr="00497F72">
        <w:rPr>
          <w:lang w:bidi="ru-RU"/>
        </w:rPr>
        <w:t>7) оценки бизнесом коррумпированности администрации:</w:t>
      </w:r>
    </w:p>
    <w:p w:rsidR="003D2252" w:rsidRPr="00497F72" w:rsidRDefault="003D2252" w:rsidP="003D2252">
      <w:pPr>
        <w:ind w:firstLine="540"/>
        <w:jc w:val="both"/>
        <w:rPr>
          <w:lang w:bidi="ru-RU"/>
        </w:rPr>
      </w:pPr>
      <w:r w:rsidRPr="00497F72">
        <w:rPr>
          <w:lang w:bidi="ru-RU"/>
        </w:rPr>
        <w:t>соотношение положительных и отрицательных ответов представителей бизнеса на вопрос о степени коррумпированности администрации;</w:t>
      </w:r>
    </w:p>
    <w:p w:rsidR="003D2252" w:rsidRPr="00497F72" w:rsidRDefault="003D2252" w:rsidP="003D2252">
      <w:pPr>
        <w:ind w:firstLine="540"/>
        <w:jc w:val="both"/>
        <w:rPr>
          <w:lang w:bidi="ru-RU"/>
        </w:rPr>
      </w:pPr>
      <w:r w:rsidRPr="00497F72">
        <w:rPr>
          <w:lang w:bidi="ru-RU"/>
        </w:rPr>
        <w:t>9. Оценки даются по десятибалльной шкале, где:</w:t>
      </w:r>
    </w:p>
    <w:p w:rsidR="003D2252" w:rsidRPr="00497F72" w:rsidRDefault="003D2252" w:rsidP="003D2252">
      <w:pPr>
        <w:ind w:firstLine="540"/>
        <w:jc w:val="both"/>
        <w:rPr>
          <w:lang w:bidi="ru-RU"/>
        </w:rPr>
      </w:pPr>
      <w:r w:rsidRPr="00497F72">
        <w:rPr>
          <w:lang w:bidi="ru-RU"/>
        </w:rPr>
        <w:t>10 – самый высокий уровень коррумпированности;</w:t>
      </w:r>
    </w:p>
    <w:p w:rsidR="003D2252" w:rsidRPr="00497F72" w:rsidRDefault="003D2252" w:rsidP="003D2252">
      <w:pPr>
        <w:ind w:firstLine="540"/>
        <w:jc w:val="both"/>
        <w:rPr>
          <w:lang w:bidi="ru-RU"/>
        </w:rPr>
      </w:pPr>
      <w:r w:rsidRPr="00497F72">
        <w:rPr>
          <w:lang w:bidi="ru-RU"/>
        </w:rPr>
        <w:t>1 – самый низкий уровень коррумпированности;</w:t>
      </w:r>
    </w:p>
    <w:p w:rsidR="003D2252" w:rsidRPr="00497F72" w:rsidRDefault="003D2252" w:rsidP="003D2252">
      <w:pPr>
        <w:ind w:firstLine="540"/>
        <w:jc w:val="both"/>
        <w:rPr>
          <w:lang w:bidi="ru-RU"/>
        </w:rPr>
      </w:pPr>
      <w:r w:rsidRPr="00497F72">
        <w:rPr>
          <w:lang w:bidi="ru-RU"/>
        </w:rPr>
        <w:t>0 – отсутствие коррупции.</w:t>
      </w:r>
    </w:p>
    <w:p w:rsidR="003D2252" w:rsidRPr="00497F72" w:rsidRDefault="003D2252" w:rsidP="003D2252">
      <w:pPr>
        <w:ind w:firstLine="540"/>
        <w:jc w:val="both"/>
        <w:rPr>
          <w:lang w:bidi="ru-RU"/>
        </w:rPr>
      </w:pPr>
      <w:r w:rsidRPr="00497F72">
        <w:rPr>
          <w:lang w:bidi="ru-RU"/>
        </w:rPr>
        <w:t>10. По результатам опроса (анкетирования) специалист составляет отчет о проведении социологического исследования (далее – отчет), который должен содержать следующую информацию:</w:t>
      </w:r>
    </w:p>
    <w:p w:rsidR="003D2252" w:rsidRPr="00497F72" w:rsidRDefault="003D2252" w:rsidP="003D2252">
      <w:pPr>
        <w:ind w:firstLine="540"/>
        <w:jc w:val="both"/>
        <w:rPr>
          <w:lang w:bidi="ru-RU"/>
        </w:rPr>
      </w:pPr>
      <w:r w:rsidRPr="00497F72">
        <w:rPr>
          <w:lang w:bidi="ru-RU"/>
        </w:rPr>
        <w:t>1) год и месяц, в котором проводилось исследование;</w:t>
      </w:r>
    </w:p>
    <w:p w:rsidR="003D2252" w:rsidRPr="00497F72" w:rsidRDefault="003D2252" w:rsidP="003D2252">
      <w:pPr>
        <w:ind w:firstLine="540"/>
        <w:jc w:val="both"/>
        <w:rPr>
          <w:lang w:bidi="ru-RU"/>
        </w:rPr>
      </w:pPr>
      <w:r w:rsidRPr="00497F72">
        <w:rPr>
          <w:lang w:bidi="ru-RU"/>
        </w:rPr>
        <w:t xml:space="preserve">2) число </w:t>
      </w:r>
      <w:proofErr w:type="gramStart"/>
      <w:r w:rsidRPr="00497F72">
        <w:rPr>
          <w:lang w:bidi="ru-RU"/>
        </w:rPr>
        <w:t>опрошенных</w:t>
      </w:r>
      <w:proofErr w:type="gramEnd"/>
      <w:r w:rsidRPr="00497F72">
        <w:rPr>
          <w:lang w:bidi="ru-RU"/>
        </w:rPr>
        <w:t>;</w:t>
      </w:r>
    </w:p>
    <w:p w:rsidR="003D2252" w:rsidRPr="00497F72" w:rsidRDefault="003D2252" w:rsidP="003D2252">
      <w:pPr>
        <w:ind w:firstLine="540"/>
        <w:jc w:val="both"/>
        <w:rPr>
          <w:lang w:bidi="ru-RU"/>
        </w:rPr>
      </w:pPr>
      <w:r w:rsidRPr="00497F72">
        <w:rPr>
          <w:lang w:bidi="ru-RU"/>
        </w:rPr>
        <w:t>3) метод сбора данных;</w:t>
      </w:r>
    </w:p>
    <w:p w:rsidR="003D2252" w:rsidRPr="00497F72" w:rsidRDefault="003D2252" w:rsidP="003D2252">
      <w:pPr>
        <w:ind w:firstLine="540"/>
        <w:jc w:val="both"/>
        <w:rPr>
          <w:lang w:bidi="ru-RU"/>
        </w:rPr>
      </w:pPr>
      <w:r w:rsidRPr="00497F72">
        <w:rPr>
          <w:lang w:bidi="ru-RU"/>
        </w:rPr>
        <w:t>4) населенные пункты, в которых проводилось исследование;</w:t>
      </w:r>
    </w:p>
    <w:p w:rsidR="003D2252" w:rsidRPr="00497F72" w:rsidRDefault="003D2252" w:rsidP="003D2252">
      <w:pPr>
        <w:ind w:firstLine="540"/>
        <w:jc w:val="both"/>
        <w:rPr>
          <w:lang w:bidi="ru-RU"/>
        </w:rPr>
      </w:pPr>
      <w:r w:rsidRPr="00497F72">
        <w:rPr>
          <w:lang w:bidi="ru-RU"/>
        </w:rPr>
        <w:t>5) точные формулировки вопросов, задаваемых респондентам;</w:t>
      </w:r>
    </w:p>
    <w:p w:rsidR="003D2252" w:rsidRPr="00497F72" w:rsidRDefault="003D2252" w:rsidP="003D2252">
      <w:pPr>
        <w:ind w:firstLine="540"/>
        <w:jc w:val="both"/>
        <w:rPr>
          <w:lang w:bidi="ru-RU"/>
        </w:rPr>
      </w:pPr>
      <w:r w:rsidRPr="00497F72">
        <w:rPr>
          <w:lang w:bidi="ru-RU"/>
        </w:rPr>
        <w:t>6) показатели восприятия уровня коррупции в администрации;</w:t>
      </w:r>
    </w:p>
    <w:p w:rsidR="003D2252" w:rsidRPr="00497F72" w:rsidRDefault="003D2252" w:rsidP="003D2252">
      <w:pPr>
        <w:ind w:firstLine="540"/>
        <w:jc w:val="both"/>
        <w:rPr>
          <w:lang w:bidi="ru-RU"/>
        </w:rPr>
      </w:pPr>
      <w:r w:rsidRPr="00497F72">
        <w:rPr>
          <w:lang w:bidi="ru-RU"/>
        </w:rPr>
        <w:t>7) статистическая оценка возможной погрешности.</w:t>
      </w:r>
    </w:p>
    <w:p w:rsidR="003D2252" w:rsidRPr="00497F72" w:rsidRDefault="003D2252" w:rsidP="003D2252">
      <w:pPr>
        <w:ind w:firstLine="540"/>
        <w:jc w:val="both"/>
        <w:rPr>
          <w:lang w:bidi="ru-RU"/>
        </w:rPr>
      </w:pPr>
      <w:r w:rsidRPr="00497F72">
        <w:rPr>
          <w:lang w:bidi="ru-RU"/>
        </w:rPr>
        <w:t>11. Отчет составляется в свободной форме и наряду с текстом должен содержать таблицы. К отчету прилагаются подлинники материалов, которые подтверждают результаты социологического исследования (анкеты).</w:t>
      </w:r>
    </w:p>
    <w:p w:rsidR="003D2252" w:rsidRPr="00497F72" w:rsidRDefault="003D2252" w:rsidP="003D2252">
      <w:pPr>
        <w:ind w:firstLine="540"/>
        <w:jc w:val="both"/>
        <w:rPr>
          <w:lang w:bidi="ru-RU"/>
        </w:rPr>
      </w:pPr>
      <w:r w:rsidRPr="00497F72">
        <w:rPr>
          <w:lang w:bidi="ru-RU"/>
        </w:rPr>
        <w:t xml:space="preserve">12. </w:t>
      </w:r>
      <w:proofErr w:type="gramStart"/>
      <w:r w:rsidRPr="00497F72">
        <w:rPr>
          <w:lang w:bidi="ru-RU"/>
        </w:rPr>
        <w:t>Ежегодно, до 1 марта года, следующего за отчетным, на основании указанной в п. 3 настоящего Порядка информации и данных социологического исследования специалист готовит доклад по итогам года о восприятии уровня коррупции в администрации.</w:t>
      </w:r>
      <w:proofErr w:type="gramEnd"/>
    </w:p>
    <w:p w:rsidR="003D2252" w:rsidRPr="00497F72" w:rsidRDefault="003D2252" w:rsidP="003D2252">
      <w:pPr>
        <w:ind w:firstLine="540"/>
        <w:jc w:val="both"/>
        <w:rPr>
          <w:lang w:bidi="ru-RU"/>
        </w:rPr>
      </w:pPr>
      <w:r w:rsidRPr="00497F72">
        <w:rPr>
          <w:lang w:bidi="ru-RU"/>
        </w:rPr>
        <w:t>13. В течение 3-х дней со дня составления доклад направляется главе администрации, а также размещается на официальном сайте администрации в информационно-телекоммуникационной сети «Интернет».</w:t>
      </w:r>
    </w:p>
    <w:p w:rsidR="003D2252" w:rsidRPr="00497F72" w:rsidRDefault="003D2252" w:rsidP="003D2252">
      <w:pPr>
        <w:ind w:left="540"/>
        <w:jc w:val="both"/>
        <w:rPr>
          <w:lang w:bidi="ru-RU"/>
        </w:rPr>
      </w:pPr>
    </w:p>
    <w:p w:rsidR="003D2252" w:rsidRPr="00497F72" w:rsidRDefault="003D2252" w:rsidP="003D2252">
      <w:pPr>
        <w:ind w:left="540"/>
        <w:jc w:val="both"/>
        <w:rPr>
          <w:lang w:bidi="ru-RU"/>
        </w:rPr>
      </w:pPr>
    </w:p>
    <w:p w:rsidR="003D2252" w:rsidRPr="00497F72" w:rsidRDefault="003D2252" w:rsidP="003D2252">
      <w:pPr>
        <w:ind w:left="540"/>
        <w:jc w:val="both"/>
        <w:rPr>
          <w:lang w:bidi="ru-RU"/>
        </w:rPr>
      </w:pPr>
    </w:p>
    <w:p w:rsidR="003D2252" w:rsidRPr="00497F72" w:rsidRDefault="003D2252" w:rsidP="003D2252">
      <w:pPr>
        <w:widowControl w:val="0"/>
        <w:adjustRightInd w:val="0"/>
        <w:ind w:firstLine="540"/>
      </w:pPr>
      <w:r>
        <w:t xml:space="preserve"> </w:t>
      </w:r>
    </w:p>
    <w:p w:rsidR="003D2252" w:rsidRDefault="003D2252" w:rsidP="003D2252">
      <w:pPr>
        <w:widowControl w:val="0"/>
        <w:adjustRightInd w:val="0"/>
        <w:ind w:firstLine="540"/>
      </w:pPr>
    </w:p>
    <w:p w:rsidR="003D2252" w:rsidRDefault="003D2252" w:rsidP="003D2252">
      <w:pPr>
        <w:widowControl w:val="0"/>
        <w:adjustRightInd w:val="0"/>
        <w:ind w:firstLine="540"/>
      </w:pPr>
    </w:p>
    <w:p w:rsidR="003D2252" w:rsidRDefault="003D2252" w:rsidP="003D2252">
      <w:pPr>
        <w:widowControl w:val="0"/>
        <w:adjustRightInd w:val="0"/>
        <w:ind w:firstLine="540"/>
      </w:pPr>
    </w:p>
    <w:p w:rsidR="003D2252" w:rsidRDefault="003D2252" w:rsidP="003D2252">
      <w:pPr>
        <w:widowControl w:val="0"/>
        <w:adjustRightInd w:val="0"/>
        <w:ind w:firstLine="540"/>
      </w:pPr>
    </w:p>
    <w:p w:rsidR="003D2252" w:rsidRDefault="003D2252" w:rsidP="003D2252">
      <w:pPr>
        <w:widowControl w:val="0"/>
        <w:adjustRightInd w:val="0"/>
        <w:ind w:firstLine="540"/>
      </w:pPr>
    </w:p>
    <w:p w:rsidR="003D2252" w:rsidRDefault="003D2252" w:rsidP="003D2252">
      <w:pPr>
        <w:widowControl w:val="0"/>
        <w:adjustRightInd w:val="0"/>
        <w:ind w:firstLine="540"/>
      </w:pPr>
    </w:p>
    <w:p w:rsidR="003D2252" w:rsidRDefault="003D2252" w:rsidP="003D2252">
      <w:pPr>
        <w:widowControl w:val="0"/>
        <w:adjustRightInd w:val="0"/>
        <w:ind w:firstLine="540"/>
      </w:pPr>
    </w:p>
    <w:p w:rsidR="003D2252" w:rsidRDefault="003D2252" w:rsidP="003D2252">
      <w:pPr>
        <w:widowControl w:val="0"/>
        <w:adjustRightInd w:val="0"/>
        <w:ind w:firstLine="540"/>
      </w:pPr>
    </w:p>
    <w:p w:rsidR="003D2252" w:rsidRDefault="003D2252" w:rsidP="003D2252">
      <w:pPr>
        <w:widowControl w:val="0"/>
        <w:adjustRightInd w:val="0"/>
        <w:ind w:firstLine="540"/>
      </w:pPr>
    </w:p>
    <w:p w:rsidR="003D2252" w:rsidRDefault="003D2252" w:rsidP="003D2252">
      <w:pPr>
        <w:widowControl w:val="0"/>
        <w:adjustRightInd w:val="0"/>
        <w:ind w:firstLine="540"/>
      </w:pPr>
    </w:p>
    <w:p w:rsidR="003D2252" w:rsidRDefault="003D2252" w:rsidP="003D2252">
      <w:pPr>
        <w:widowControl w:val="0"/>
        <w:adjustRightInd w:val="0"/>
        <w:ind w:firstLine="540"/>
      </w:pPr>
    </w:p>
    <w:p w:rsidR="003D2252" w:rsidRDefault="003D2252" w:rsidP="003D2252">
      <w:pPr>
        <w:widowControl w:val="0"/>
        <w:adjustRightInd w:val="0"/>
        <w:ind w:firstLine="540"/>
      </w:pPr>
    </w:p>
    <w:p w:rsidR="003D2252" w:rsidRPr="00497F72" w:rsidRDefault="003D2252" w:rsidP="003D2252">
      <w:pPr>
        <w:widowControl w:val="0"/>
        <w:ind w:left="4956" w:firstLine="6"/>
      </w:pPr>
      <w:r w:rsidRPr="00497F72">
        <w:lastRenderedPageBreak/>
        <w:t>ПРИЛОЖЕНИЕ № 2</w:t>
      </w:r>
    </w:p>
    <w:p w:rsidR="003D2252" w:rsidRPr="00497F72" w:rsidRDefault="003D2252" w:rsidP="003D2252">
      <w:pPr>
        <w:widowControl w:val="0"/>
        <w:ind w:left="4956" w:firstLine="6"/>
      </w:pPr>
      <w:r w:rsidRPr="00497F72">
        <w:t>УТВЕРЖДЕН</w:t>
      </w:r>
    </w:p>
    <w:p w:rsidR="003D2252" w:rsidRPr="00497F72" w:rsidRDefault="003D2252" w:rsidP="003D2252">
      <w:pPr>
        <w:ind w:firstLine="6"/>
      </w:pPr>
      <w:r>
        <w:t xml:space="preserve"> </w:t>
      </w:r>
    </w:p>
    <w:p w:rsidR="003D2252" w:rsidRPr="00497F72" w:rsidRDefault="003D2252" w:rsidP="003D2252">
      <w:pPr>
        <w:ind w:firstLine="6"/>
      </w:pPr>
    </w:p>
    <w:p w:rsidR="003D2252" w:rsidRPr="00A82056" w:rsidRDefault="003D2252" w:rsidP="003D2252">
      <w:pPr>
        <w:jc w:val="center"/>
        <w:rPr>
          <w:b/>
        </w:rPr>
      </w:pPr>
      <w:r w:rsidRPr="00A82056">
        <w:rPr>
          <w:b/>
        </w:rPr>
        <w:t>ПОРЯДОК</w:t>
      </w:r>
    </w:p>
    <w:p w:rsidR="003D2252" w:rsidRPr="00A82056" w:rsidRDefault="003D2252" w:rsidP="003D2252">
      <w:pPr>
        <w:jc w:val="center"/>
        <w:rPr>
          <w:b/>
          <w:lang w:bidi="ru-RU"/>
        </w:rPr>
      </w:pPr>
      <w:r w:rsidRPr="00A82056">
        <w:rPr>
          <w:b/>
          <w:lang w:bidi="ru-RU"/>
        </w:rPr>
        <w:t>мониторинга коррупционных рисков в администрации Стеклянского сельсовета Купинского района</w:t>
      </w:r>
    </w:p>
    <w:p w:rsidR="003D2252" w:rsidRPr="00A82056" w:rsidRDefault="003D2252" w:rsidP="003D2252">
      <w:pPr>
        <w:jc w:val="both"/>
        <w:rPr>
          <w:b/>
          <w:lang w:bidi="ru-RU"/>
        </w:rPr>
      </w:pPr>
      <w:r w:rsidRPr="00A82056">
        <w:rPr>
          <w:b/>
          <w:lang w:bidi="ru-RU"/>
        </w:rPr>
        <w:t xml:space="preserve"> </w:t>
      </w:r>
    </w:p>
    <w:p w:rsidR="003D2252" w:rsidRPr="00497F72" w:rsidRDefault="003D2252" w:rsidP="003D2252">
      <w:pPr>
        <w:ind w:firstLine="540"/>
        <w:jc w:val="both"/>
        <w:rPr>
          <w:lang w:bidi="ru-RU"/>
        </w:rPr>
      </w:pPr>
      <w:r w:rsidRPr="00497F72">
        <w:rPr>
          <w:lang w:bidi="ru-RU"/>
        </w:rPr>
        <w:t xml:space="preserve">1. </w:t>
      </w:r>
      <w:proofErr w:type="gramStart"/>
      <w:r w:rsidRPr="00497F72">
        <w:rPr>
          <w:lang w:bidi="ru-RU"/>
        </w:rPr>
        <w:t xml:space="preserve">Порядок мониторинга коррупционных рисков в администрации </w:t>
      </w:r>
      <w:r w:rsidR="00A82056">
        <w:rPr>
          <w:lang w:bidi="ru-RU"/>
        </w:rPr>
        <w:t xml:space="preserve"> </w:t>
      </w:r>
      <w:r w:rsidRPr="00497F72">
        <w:rPr>
          <w:lang w:bidi="ru-RU"/>
        </w:rPr>
        <w:t xml:space="preserve"> </w:t>
      </w:r>
      <w:r w:rsidR="00A82056">
        <w:rPr>
          <w:lang w:bidi="ru-RU"/>
        </w:rPr>
        <w:t>Стеклянского сельсовета Купинского района</w:t>
      </w:r>
      <w:r w:rsidR="00A82056" w:rsidRPr="00497F72">
        <w:rPr>
          <w:lang w:bidi="ru-RU"/>
        </w:rPr>
        <w:t xml:space="preserve"> </w:t>
      </w:r>
      <w:r w:rsidRPr="00497F72">
        <w:rPr>
          <w:lang w:bidi="ru-RU"/>
        </w:rPr>
        <w:t xml:space="preserve">(далее – Порядок) определяет систему наблюдения и анализа коррупционных рисков в </w:t>
      </w:r>
      <w:r w:rsidRPr="00497F72">
        <w:t>целях выявления сфер муниципального управления</w:t>
      </w:r>
      <w:r w:rsidRPr="00497F72">
        <w:rPr>
          <w:lang w:bidi="ru-RU"/>
        </w:rPr>
        <w:t xml:space="preserve"> в администрации</w:t>
      </w:r>
      <w:r w:rsidR="00A82056" w:rsidRPr="00A82056">
        <w:rPr>
          <w:lang w:bidi="ru-RU"/>
        </w:rPr>
        <w:t xml:space="preserve"> </w:t>
      </w:r>
      <w:r w:rsidR="00A82056">
        <w:rPr>
          <w:lang w:bidi="ru-RU"/>
        </w:rPr>
        <w:t>Стеклянского сельсовета Купинского района</w:t>
      </w:r>
      <w:r w:rsidRPr="00497F72">
        <w:rPr>
          <w:lang w:bidi="ru-RU"/>
        </w:rPr>
        <w:t xml:space="preserve"> </w:t>
      </w:r>
      <w:r w:rsidR="00A82056">
        <w:rPr>
          <w:lang w:bidi="ru-RU"/>
        </w:rPr>
        <w:t xml:space="preserve"> </w:t>
      </w:r>
      <w:r w:rsidRPr="00497F72">
        <w:rPr>
          <w:lang w:bidi="ru-RU"/>
        </w:rPr>
        <w:t xml:space="preserve"> (далее – администрация)</w:t>
      </w:r>
      <w:r w:rsidRPr="00497F72">
        <w:t xml:space="preserve">, </w:t>
      </w:r>
      <w:r w:rsidRPr="00497F72">
        <w:rPr>
          <w:lang w:bidi="ru-RU"/>
        </w:rPr>
        <w:t xml:space="preserve">наиболее подверженных риску коррупции, </w:t>
      </w:r>
      <w:r w:rsidRPr="00497F72">
        <w:t>а также утверждения перечня должностей</w:t>
      </w:r>
      <w:r w:rsidRPr="00497F72">
        <w:rPr>
          <w:lang w:bidi="ru-RU"/>
        </w:rPr>
        <w:t xml:space="preserve"> муниципальной службы администрации, замещение которых связано с коррупционными рисками (далее – коррупционные должности).</w:t>
      </w:r>
      <w:proofErr w:type="gramEnd"/>
    </w:p>
    <w:p w:rsidR="003D2252" w:rsidRPr="00497F72" w:rsidRDefault="003D2252" w:rsidP="003D2252">
      <w:pPr>
        <w:ind w:firstLine="540"/>
        <w:jc w:val="both"/>
        <w:rPr>
          <w:lang w:bidi="ru-RU"/>
        </w:rPr>
      </w:pPr>
      <w:r w:rsidRPr="00497F72">
        <w:rPr>
          <w:lang w:bidi="ru-RU"/>
        </w:rPr>
        <w:t>2. Мониторинг коррупционных рисков в администрации проводится ежегодно на основании:</w:t>
      </w:r>
    </w:p>
    <w:p w:rsidR="003D2252" w:rsidRPr="00497F72" w:rsidRDefault="003D2252" w:rsidP="003D2252">
      <w:pPr>
        <w:ind w:firstLine="540"/>
        <w:jc w:val="both"/>
        <w:rPr>
          <w:lang w:bidi="ru-RU"/>
        </w:rPr>
      </w:pPr>
      <w:bookmarkStart w:id="0" w:name="sub_1301"/>
      <w:r w:rsidRPr="00497F72">
        <w:rPr>
          <w:lang w:bidi="ru-RU"/>
        </w:rPr>
        <w:t>экспертизы жалоб и обращений граждан на наличие сведений о фактах коррупции в администрации;</w:t>
      </w:r>
      <w:bookmarkStart w:id="1" w:name="sub_1302"/>
      <w:bookmarkEnd w:id="0"/>
    </w:p>
    <w:p w:rsidR="003D2252" w:rsidRPr="00497F72" w:rsidRDefault="003D2252" w:rsidP="003D2252">
      <w:pPr>
        <w:ind w:firstLine="540"/>
        <w:jc w:val="both"/>
        <w:rPr>
          <w:lang w:bidi="ru-RU"/>
        </w:rPr>
      </w:pPr>
      <w:r w:rsidRPr="00497F72">
        <w:rPr>
          <w:lang w:bidi="ru-RU"/>
        </w:rPr>
        <w:t>данных анализа материалов, размещенных в средствах массовой информации, о фактах коррупции в администрации;</w:t>
      </w:r>
      <w:bookmarkStart w:id="2" w:name="sub_1303"/>
      <w:bookmarkEnd w:id="1"/>
    </w:p>
    <w:p w:rsidR="003D2252" w:rsidRPr="00497F72" w:rsidRDefault="003D2252" w:rsidP="003D2252">
      <w:pPr>
        <w:ind w:firstLine="540"/>
        <w:jc w:val="both"/>
        <w:rPr>
          <w:lang w:bidi="ru-RU"/>
        </w:rPr>
      </w:pPr>
      <w:r w:rsidRPr="00497F72">
        <w:rPr>
          <w:lang w:bidi="ru-RU"/>
        </w:rPr>
        <w:t>результатов проведенной работы по выявлению случаев возникновения конфликта интересов, одной из сторон которого являются лица, замещающие должности муниципальной службы администрации, и принятых мерах по их предотвращению;</w:t>
      </w:r>
      <w:bookmarkStart w:id="3" w:name="sub_1304"/>
      <w:bookmarkEnd w:id="2"/>
    </w:p>
    <w:p w:rsidR="003D2252" w:rsidRPr="00497F72" w:rsidRDefault="003D2252" w:rsidP="003D2252">
      <w:pPr>
        <w:ind w:firstLine="540"/>
        <w:jc w:val="both"/>
        <w:rPr>
          <w:lang w:bidi="ru-RU"/>
        </w:rPr>
      </w:pPr>
      <w:r w:rsidRPr="00497F72">
        <w:rPr>
          <w:lang w:bidi="ru-RU"/>
        </w:rPr>
        <w:t xml:space="preserve">итогов рассмотрения вопросов правоприменительной </w:t>
      </w:r>
      <w:proofErr w:type="gramStart"/>
      <w:r w:rsidRPr="00497F72">
        <w:rPr>
          <w:lang w:bidi="ru-RU"/>
        </w:rPr>
        <w:t>практики</w:t>
      </w:r>
      <w:proofErr w:type="gramEnd"/>
      <w:r w:rsidRPr="00497F72">
        <w:rPr>
          <w:lang w:bidi="ru-RU"/>
        </w:rPr>
        <w:t xml:space="preserve"> по результатам вступивших в законную силу решений судов, арбитражных судов о признании недействующими (недействительными) правовых актов, незаконными решений и действий (бездействия) администрации и </w:t>
      </w:r>
      <w:r w:rsidRPr="00497F72">
        <w:rPr>
          <w:bCs/>
          <w:lang w:bidi="ru-RU"/>
        </w:rPr>
        <w:t>ее должностных лиц</w:t>
      </w:r>
      <w:r w:rsidRPr="00497F72">
        <w:rPr>
          <w:lang w:bidi="ru-RU"/>
        </w:rPr>
        <w:t>, и принятых мер</w:t>
      </w:r>
      <w:bookmarkEnd w:id="3"/>
      <w:r w:rsidRPr="00497F72">
        <w:rPr>
          <w:lang w:bidi="ru-RU"/>
        </w:rPr>
        <w:t>;</w:t>
      </w:r>
    </w:p>
    <w:p w:rsidR="003D2252" w:rsidRPr="00497F72" w:rsidRDefault="003D2252" w:rsidP="003D2252">
      <w:pPr>
        <w:ind w:firstLine="540"/>
        <w:jc w:val="both"/>
        <w:rPr>
          <w:lang w:bidi="ru-RU"/>
        </w:rPr>
      </w:pPr>
      <w:r w:rsidRPr="00497F72">
        <w:rPr>
          <w:lang w:bidi="ru-RU"/>
        </w:rPr>
        <w:t xml:space="preserve">итогов текущих и оперативных мониторингов </w:t>
      </w:r>
      <w:proofErr w:type="spellStart"/>
      <w:r w:rsidRPr="00497F72">
        <w:rPr>
          <w:lang w:bidi="ru-RU"/>
        </w:rPr>
        <w:t>правоприменения</w:t>
      </w:r>
      <w:proofErr w:type="spellEnd"/>
      <w:r w:rsidRPr="00497F72">
        <w:rPr>
          <w:lang w:bidi="ru-RU"/>
        </w:rPr>
        <w:t xml:space="preserve">, проведенных в соответствии с порядком проведения мониторинга </w:t>
      </w:r>
      <w:proofErr w:type="spellStart"/>
      <w:r w:rsidRPr="00497F72">
        <w:rPr>
          <w:lang w:bidi="ru-RU"/>
        </w:rPr>
        <w:t>правоприменения</w:t>
      </w:r>
      <w:proofErr w:type="spellEnd"/>
      <w:r w:rsidRPr="00497F72">
        <w:rPr>
          <w:lang w:bidi="ru-RU"/>
        </w:rPr>
        <w:t xml:space="preserve"> муниципальных нормативных правовых актов, утвержденном постановлением администрации.</w:t>
      </w:r>
    </w:p>
    <w:p w:rsidR="003D2252" w:rsidRPr="00497F72" w:rsidRDefault="003D2252" w:rsidP="003D2252">
      <w:pPr>
        <w:ind w:firstLine="540"/>
        <w:jc w:val="both"/>
        <w:rPr>
          <w:lang w:bidi="ru-RU"/>
        </w:rPr>
      </w:pPr>
      <w:r w:rsidRPr="00497F72">
        <w:rPr>
          <w:lang w:bidi="ru-RU"/>
        </w:rPr>
        <w:t xml:space="preserve">3. Проанализировав данные, указанных в п. 2 настоящего Порядка специалист администрации, ответственный за делопроизводство (далее – специалист), не позднее 1 марта года, следующего за </w:t>
      </w:r>
      <w:proofErr w:type="gramStart"/>
      <w:r w:rsidRPr="00497F72">
        <w:rPr>
          <w:lang w:bidi="ru-RU"/>
        </w:rPr>
        <w:t>отчетным</w:t>
      </w:r>
      <w:proofErr w:type="gramEnd"/>
      <w:r w:rsidRPr="00497F72">
        <w:rPr>
          <w:lang w:bidi="ru-RU"/>
        </w:rPr>
        <w:t>, составляет отчет о проведении мониторинга коррупционных рисков в администрации (далее – отчет).</w:t>
      </w:r>
    </w:p>
    <w:p w:rsidR="003D2252" w:rsidRPr="00497F72" w:rsidRDefault="003D2252" w:rsidP="003D2252">
      <w:pPr>
        <w:ind w:firstLine="540"/>
        <w:jc w:val="both"/>
        <w:rPr>
          <w:lang w:bidi="ru-RU"/>
        </w:rPr>
      </w:pPr>
      <w:r w:rsidRPr="00497F72">
        <w:rPr>
          <w:lang w:bidi="ru-RU"/>
        </w:rPr>
        <w:t>4. При подготовке отчета учитываются также:</w:t>
      </w:r>
    </w:p>
    <w:p w:rsidR="003D2252" w:rsidRPr="00497F72" w:rsidRDefault="003D2252" w:rsidP="003D2252">
      <w:pPr>
        <w:ind w:firstLine="540"/>
        <w:jc w:val="both"/>
        <w:rPr>
          <w:lang w:bidi="ru-RU"/>
        </w:rPr>
      </w:pPr>
      <w:r w:rsidRPr="00497F72">
        <w:rPr>
          <w:lang w:bidi="ru-RU"/>
        </w:rPr>
        <w:t xml:space="preserve">данные </w:t>
      </w:r>
      <w:proofErr w:type="spellStart"/>
      <w:r w:rsidRPr="00497F72">
        <w:rPr>
          <w:lang w:bidi="ru-RU"/>
        </w:rPr>
        <w:t>антикоррупционной</w:t>
      </w:r>
      <w:proofErr w:type="spellEnd"/>
      <w:r w:rsidRPr="00497F72">
        <w:rPr>
          <w:lang w:bidi="ru-RU"/>
        </w:rPr>
        <w:t xml:space="preserve"> экспертизы нормативных правовых актов администрации и их проектов за отчетный период;</w:t>
      </w:r>
    </w:p>
    <w:p w:rsidR="003D2252" w:rsidRPr="00497F72" w:rsidRDefault="003D2252" w:rsidP="003D2252">
      <w:pPr>
        <w:ind w:firstLine="540"/>
        <w:jc w:val="both"/>
        <w:rPr>
          <w:lang w:bidi="ru-RU"/>
        </w:rPr>
      </w:pPr>
      <w:r w:rsidRPr="00497F72">
        <w:rPr>
          <w:lang w:bidi="ru-RU"/>
        </w:rPr>
        <w:t>данные мониторинга восприятия коррупции в администрации за отчетный период.</w:t>
      </w:r>
    </w:p>
    <w:p w:rsidR="003D2252" w:rsidRPr="00497F72" w:rsidRDefault="003D2252" w:rsidP="003D2252">
      <w:pPr>
        <w:ind w:firstLine="540"/>
        <w:jc w:val="both"/>
        <w:rPr>
          <w:lang w:bidi="ru-RU"/>
        </w:rPr>
      </w:pPr>
      <w:r w:rsidRPr="00497F72">
        <w:rPr>
          <w:lang w:bidi="ru-RU"/>
        </w:rPr>
        <w:lastRenderedPageBreak/>
        <w:t>5. Отчет должен содержать:</w:t>
      </w:r>
    </w:p>
    <w:p w:rsidR="003D2252" w:rsidRPr="00497F72" w:rsidRDefault="003D2252" w:rsidP="003D2252">
      <w:pPr>
        <w:ind w:firstLine="540"/>
        <w:jc w:val="both"/>
        <w:rPr>
          <w:lang w:bidi="ru-RU"/>
        </w:rPr>
      </w:pPr>
      <w:r w:rsidRPr="00497F72">
        <w:rPr>
          <w:lang w:bidi="ru-RU"/>
        </w:rPr>
        <w:t>1) информацию о сферах муниципального управления, в наибольшей степени подверженных риску коррупции;</w:t>
      </w:r>
    </w:p>
    <w:p w:rsidR="003D2252" w:rsidRPr="00497F72" w:rsidRDefault="003D2252" w:rsidP="003D2252">
      <w:pPr>
        <w:ind w:firstLine="540"/>
        <w:jc w:val="both"/>
        <w:rPr>
          <w:lang w:bidi="ru-RU"/>
        </w:rPr>
      </w:pPr>
      <w:bookmarkStart w:id="4" w:name="sub_1602"/>
      <w:r w:rsidRPr="00497F72">
        <w:rPr>
          <w:lang w:bidi="ru-RU"/>
        </w:rPr>
        <w:t>2) информацию о функциях, входящих в должностные обязанности лиц, замещающих должности муниципальной службы администрации, исполнение которых связано с риском коррупции.</w:t>
      </w:r>
      <w:bookmarkEnd w:id="4"/>
    </w:p>
    <w:p w:rsidR="003D2252" w:rsidRPr="006D437B" w:rsidRDefault="003D2252" w:rsidP="003D2252">
      <w:pPr>
        <w:ind w:firstLine="540"/>
        <w:jc w:val="both"/>
        <w:rPr>
          <w:lang w:bidi="ru-RU"/>
        </w:rPr>
      </w:pPr>
      <w:r w:rsidRPr="00497F72">
        <w:rPr>
          <w:lang w:bidi="ru-RU"/>
        </w:rPr>
        <w:t>6. В течение 3-х дней со дня составления отчет направляется главе администрации, а также размещается на официальном сайте администрации в информационно-телекоммуникационной сети «Интернет».</w:t>
      </w:r>
      <w:r>
        <w:rPr>
          <w:lang w:bidi="ru-RU"/>
        </w:rPr>
        <w:t xml:space="preserve"> </w:t>
      </w:r>
      <w:r w:rsidR="00A82056">
        <w:rPr>
          <w:lang w:bidi="ru-RU"/>
        </w:rPr>
        <w:t xml:space="preserve"> </w:t>
      </w:r>
    </w:p>
    <w:p w:rsidR="003D2252" w:rsidRPr="00497F72" w:rsidRDefault="003D2252" w:rsidP="003D2252">
      <w:pPr>
        <w:ind w:firstLine="540"/>
        <w:jc w:val="both"/>
        <w:rPr>
          <w:lang w:bidi="ru-RU"/>
        </w:rPr>
      </w:pPr>
      <w:bookmarkStart w:id="5" w:name="sub_1800"/>
      <w:r w:rsidRPr="00497F72">
        <w:rPr>
          <w:lang w:bidi="ru-RU"/>
        </w:rPr>
        <w:t xml:space="preserve">7. По результатам мониторинга коррупционных рисков в администрации утверждается </w:t>
      </w:r>
      <w:bookmarkEnd w:id="5"/>
      <w:r w:rsidRPr="00497F72">
        <w:rPr>
          <w:lang w:bidi="ru-RU"/>
        </w:rPr>
        <w:t>перечень должностей муниципальной службы администрации, замещение которых связано с коррупционными рисками.</w:t>
      </w:r>
    </w:p>
    <w:p w:rsidR="003D2252" w:rsidRPr="00497F72" w:rsidRDefault="003D2252" w:rsidP="003D2252">
      <w:pPr>
        <w:jc w:val="both"/>
      </w:pPr>
    </w:p>
    <w:p w:rsidR="003D2252" w:rsidRPr="00497F72" w:rsidRDefault="003D2252" w:rsidP="003D2252">
      <w:pPr>
        <w:jc w:val="both"/>
        <w:rPr>
          <w:lang w:bidi="ru-RU"/>
        </w:rPr>
      </w:pPr>
    </w:p>
    <w:p w:rsidR="00603B2C" w:rsidRDefault="00603B2C"/>
    <w:sectPr w:rsidR="00603B2C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D2252"/>
    <w:rsid w:val="00004058"/>
    <w:rsid w:val="000129ED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252"/>
    <w:rsid w:val="003D2C0A"/>
    <w:rsid w:val="003D7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2056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252"/>
    <w:pPr>
      <w:autoSpaceDE w:val="0"/>
      <w:autoSpaceDN w:val="0"/>
    </w:pPr>
    <w:rPr>
      <w:rFonts w:ascii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803D14"/>
    <w:pPr>
      <w:keepNext/>
      <w:autoSpaceDE/>
      <w:autoSpaceDN/>
      <w:ind w:right="40"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ind w:left="720"/>
      <w:contextualSpacing/>
    </w:pPr>
    <w:rPr>
      <w:rFonts w:eastAsia="Times New Roman"/>
    </w:rPr>
  </w:style>
  <w:style w:type="paragraph" w:styleId="a5">
    <w:name w:val="Normal (Web)"/>
    <w:basedOn w:val="a"/>
    <w:uiPriority w:val="99"/>
    <w:semiHidden/>
    <w:unhideWhenUsed/>
    <w:rsid w:val="003D2252"/>
    <w:pPr>
      <w:autoSpaceDE/>
      <w:autoSpaceDN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1564</Words>
  <Characters>8920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2020-04-14T02:24:00Z</dcterms:created>
  <dcterms:modified xsi:type="dcterms:W3CDTF">2020-04-14T02:35:00Z</dcterms:modified>
</cp:coreProperties>
</file>