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30" w:rsidRDefault="00B66230" w:rsidP="00B6623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 СТЕКЛЯНСКОГО СЕЛЬСОВЕТА</w:t>
      </w:r>
    </w:p>
    <w:p w:rsidR="00B66230" w:rsidRDefault="00B66230" w:rsidP="00B66230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B66230" w:rsidRDefault="00B66230" w:rsidP="00B66230">
      <w:pPr>
        <w:jc w:val="center"/>
        <w:rPr>
          <w:sz w:val="28"/>
          <w:szCs w:val="28"/>
        </w:rPr>
      </w:pPr>
    </w:p>
    <w:p w:rsidR="00B66230" w:rsidRDefault="00B66230" w:rsidP="00B662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B66230" w:rsidRDefault="00B66230" w:rsidP="00B66230">
      <w:pPr>
        <w:jc w:val="center"/>
        <w:rPr>
          <w:sz w:val="28"/>
          <w:szCs w:val="28"/>
        </w:rPr>
      </w:pPr>
    </w:p>
    <w:p w:rsidR="00B66230" w:rsidRDefault="00B66230" w:rsidP="00B662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Тридцать   восьмой  сессии пятого созыва</w:t>
      </w:r>
    </w:p>
    <w:p w:rsidR="00B66230" w:rsidRDefault="00B66230" w:rsidP="00B66230">
      <w:pPr>
        <w:rPr>
          <w:sz w:val="28"/>
          <w:szCs w:val="28"/>
        </w:rPr>
      </w:pPr>
    </w:p>
    <w:p w:rsidR="00B66230" w:rsidRDefault="00B66230" w:rsidP="00B66230">
      <w:pPr>
        <w:jc w:val="center"/>
        <w:rPr>
          <w:sz w:val="28"/>
          <w:szCs w:val="28"/>
        </w:rPr>
      </w:pPr>
      <w:r>
        <w:rPr>
          <w:sz w:val="28"/>
          <w:szCs w:val="28"/>
        </w:rPr>
        <w:t>27.05.2020 г.                                                                                         № 143</w:t>
      </w:r>
    </w:p>
    <w:p w:rsidR="00B66230" w:rsidRDefault="00B66230" w:rsidP="00B6623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B66230" w:rsidRDefault="00B66230" w:rsidP="00B6623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66230" w:rsidRDefault="00B66230" w:rsidP="00B6623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66230" w:rsidRDefault="00B66230" w:rsidP="00B6623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B66230" w:rsidRDefault="00B66230" w:rsidP="00B66230">
      <w:pPr>
        <w:tabs>
          <w:tab w:val="left" w:pos="3195"/>
        </w:tabs>
        <w:jc w:val="center"/>
        <w:rPr>
          <w:szCs w:val="28"/>
        </w:rPr>
      </w:pPr>
      <w:r>
        <w:rPr>
          <w:szCs w:val="28"/>
        </w:rPr>
        <w:t>О внесении изменений в решение № 129  тридцать четвертой   сессии  пятого созыва Совета депутатов Стеклянского сельсовета  от 14.11.2019 г.</w:t>
      </w:r>
    </w:p>
    <w:p w:rsidR="00B66230" w:rsidRDefault="00B66230" w:rsidP="00B66230">
      <w:pPr>
        <w:jc w:val="center"/>
        <w:rPr>
          <w:szCs w:val="28"/>
        </w:rPr>
      </w:pPr>
      <w:r>
        <w:rPr>
          <w:szCs w:val="28"/>
        </w:rPr>
        <w:t>« Об определении налоговых ставок, порядка и сроков уплаты земельного налога».</w:t>
      </w:r>
    </w:p>
    <w:p w:rsidR="00B66230" w:rsidRDefault="00B66230" w:rsidP="00B66230">
      <w:pPr>
        <w:rPr>
          <w:szCs w:val="20"/>
        </w:rPr>
      </w:pPr>
    </w:p>
    <w:p w:rsidR="00B66230" w:rsidRDefault="00B66230" w:rsidP="00B66230">
      <w:pPr>
        <w:jc w:val="both"/>
        <w:rPr>
          <w:szCs w:val="28"/>
        </w:rPr>
      </w:pPr>
      <w:r>
        <w:rPr>
          <w:szCs w:val="28"/>
        </w:rPr>
        <w:t xml:space="preserve">        В соответствии с Налоговым кодексом Российской Федерации и Федеральным законом </w:t>
      </w:r>
      <w:r>
        <w:t>от 29.09.2019 г № 321 –ФЗ «О внесении изменений в часть вторую налогового кодекса Российской Федерации</w:t>
      </w:r>
      <w:r>
        <w:rPr>
          <w:szCs w:val="28"/>
        </w:rPr>
        <w:t>, руководствуясь  Уставом  Стеклянского сельсовета, Совет депутатов</w:t>
      </w:r>
    </w:p>
    <w:p w:rsidR="00B66230" w:rsidRDefault="00B66230" w:rsidP="00B66230">
      <w:pPr>
        <w:jc w:val="both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И Л:</w:t>
      </w:r>
    </w:p>
    <w:p w:rsidR="00B66230" w:rsidRDefault="00B66230" w:rsidP="00B66230">
      <w:pPr>
        <w:tabs>
          <w:tab w:val="left" w:pos="3195"/>
        </w:tabs>
        <w:jc w:val="both"/>
      </w:pPr>
      <w:r>
        <w:rPr>
          <w:szCs w:val="28"/>
        </w:rPr>
        <w:t>1. Отменить пункт 2.1 решения тридцать четвертой   сессии  пятого созыва Совета депутатов Стеклянского сельсовета  от 14.11.2019 г. № 129  « Об определении налоговых ставок, порядка и сроков уплаты земельного налога».</w:t>
      </w:r>
    </w:p>
    <w:p w:rsidR="00B66230" w:rsidRDefault="00B66230" w:rsidP="00B66230">
      <w:pPr>
        <w:tabs>
          <w:tab w:val="left" w:pos="3195"/>
        </w:tabs>
        <w:jc w:val="both"/>
        <w:rPr>
          <w:szCs w:val="28"/>
        </w:rPr>
      </w:pPr>
      <w:r>
        <w:rPr>
          <w:szCs w:val="28"/>
        </w:rPr>
        <w:t>2. Внести изменения в решение тридцать четвертой   сессии  пятого созыва Совета депутатов Стеклянского сельсовета  от 14.11.2019 г. № 129   «Об определении налоговых ставок, порядка и сроков уплаты земельного налога»:</w:t>
      </w:r>
    </w:p>
    <w:p w:rsidR="00B66230" w:rsidRDefault="00B66230" w:rsidP="00B66230">
      <w:pPr>
        <w:ind w:firstLine="284"/>
        <w:jc w:val="both"/>
        <w:rPr>
          <w:szCs w:val="28"/>
        </w:rPr>
      </w:pPr>
      <w:r>
        <w:rPr>
          <w:szCs w:val="28"/>
        </w:rPr>
        <w:t xml:space="preserve">   п. 2.2. изложить в следующей редакции:</w:t>
      </w:r>
    </w:p>
    <w:p w:rsidR="00B66230" w:rsidRDefault="00B66230" w:rsidP="00B66230">
      <w:pPr>
        <w:jc w:val="both"/>
        <w:rPr>
          <w:color w:val="181818"/>
          <w:szCs w:val="28"/>
        </w:rPr>
      </w:pPr>
      <w:r>
        <w:t>Сельскохозяйственные товаропроизводители-организации освобождаются от уплаты авансовых платежей по земельному налогу и уплачивают земельный налог в срок до 10 марта года, следующего за истёкшим налоговым периодом, в размере полной годовой суммы земельного налога</w:t>
      </w:r>
      <w:r>
        <w:rPr>
          <w:color w:val="181818"/>
          <w:szCs w:val="28"/>
        </w:rPr>
        <w:t xml:space="preserve"> </w:t>
      </w:r>
    </w:p>
    <w:p w:rsidR="00B66230" w:rsidRDefault="00B66230" w:rsidP="00B66230">
      <w:pPr>
        <w:jc w:val="both"/>
        <w:rPr>
          <w:color w:val="181818"/>
          <w:szCs w:val="28"/>
        </w:rPr>
      </w:pPr>
      <w:r>
        <w:rPr>
          <w:color w:val="181818"/>
          <w:szCs w:val="28"/>
        </w:rPr>
        <w:t xml:space="preserve">3. </w:t>
      </w:r>
      <w:r>
        <w:rPr>
          <w:szCs w:val="28"/>
        </w:rPr>
        <w:t>Решение опубликовать в  «Муниципальных ведомостях».</w:t>
      </w:r>
      <w:r>
        <w:rPr>
          <w:color w:val="181818"/>
          <w:szCs w:val="28"/>
        </w:rPr>
        <w:t xml:space="preserve"> </w:t>
      </w:r>
    </w:p>
    <w:p w:rsidR="00B66230" w:rsidRDefault="00B66230" w:rsidP="00B66230">
      <w:pPr>
        <w:jc w:val="both"/>
        <w:rPr>
          <w:color w:val="181818"/>
          <w:szCs w:val="28"/>
        </w:rPr>
      </w:pPr>
      <w:r>
        <w:rPr>
          <w:color w:val="181818"/>
          <w:szCs w:val="28"/>
        </w:rPr>
        <w:t>4. Настоящее решение вступает в силу не ранее, чем по истечении одного месяца со дня официального опубликования и распространяется на правоотношения, возникшие с 01 января 2020 года.</w:t>
      </w:r>
    </w:p>
    <w:p w:rsidR="00B66230" w:rsidRDefault="00B66230" w:rsidP="00B66230">
      <w:pPr>
        <w:jc w:val="both"/>
        <w:rPr>
          <w:szCs w:val="28"/>
        </w:rPr>
      </w:pPr>
      <w:r>
        <w:rPr>
          <w:color w:val="181818"/>
          <w:szCs w:val="28"/>
        </w:rPr>
        <w:t>5. Со дня вступления в силу настоящего решения  признать утратившим</w:t>
      </w:r>
      <w:r>
        <w:rPr>
          <w:szCs w:val="28"/>
        </w:rPr>
        <w:t xml:space="preserve"> пункт 2.2  в решении решение тридцать четвертой   сессии  пятого созыва Совета депутатов Стеклянского сельсовета  от 14.11.2019 г. № 129   «Об определении налоговых ставок, порядка и сроков уплаты земельного налога».</w:t>
      </w:r>
    </w:p>
    <w:p w:rsidR="00B66230" w:rsidRDefault="00B66230" w:rsidP="00B66230">
      <w:pPr>
        <w:jc w:val="both"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Решения возложить на Главу Стеклянского сельсовета.</w:t>
      </w:r>
    </w:p>
    <w:p w:rsidR="00B66230" w:rsidRDefault="00B66230" w:rsidP="00B66230">
      <w:pPr>
        <w:jc w:val="both"/>
        <w:rPr>
          <w:szCs w:val="28"/>
        </w:rPr>
      </w:pPr>
    </w:p>
    <w:p w:rsidR="00B66230" w:rsidRDefault="00B66230" w:rsidP="00B66230">
      <w:pPr>
        <w:tabs>
          <w:tab w:val="left" w:pos="720"/>
        </w:tabs>
        <w:ind w:right="-185"/>
      </w:pPr>
    </w:p>
    <w:p w:rsidR="00B66230" w:rsidRDefault="00B66230" w:rsidP="00B66230">
      <w:pPr>
        <w:tabs>
          <w:tab w:val="left" w:pos="720"/>
        </w:tabs>
        <w:ind w:right="-185"/>
      </w:pPr>
      <w:r>
        <w:t>Глава Стеклянского сельсовета</w:t>
      </w:r>
      <w:r>
        <w:tab/>
      </w:r>
    </w:p>
    <w:p w:rsidR="00B66230" w:rsidRDefault="00B66230" w:rsidP="00B66230">
      <w:pPr>
        <w:tabs>
          <w:tab w:val="left" w:pos="720"/>
        </w:tabs>
        <w:ind w:right="-185"/>
      </w:pPr>
      <w:r>
        <w:t xml:space="preserve">Купинского района  </w:t>
      </w:r>
      <w:r>
        <w:tab/>
        <w:t>Новосибирской области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Е.В.Сасина</w:t>
      </w:r>
      <w:proofErr w:type="spellEnd"/>
    </w:p>
    <w:p w:rsidR="00B66230" w:rsidRDefault="00B66230" w:rsidP="00B66230"/>
    <w:p w:rsidR="00B66230" w:rsidRDefault="00B66230" w:rsidP="00B66230">
      <w:pPr>
        <w:tabs>
          <w:tab w:val="left" w:pos="720"/>
        </w:tabs>
        <w:ind w:right="-185"/>
      </w:pPr>
      <w:r>
        <w:t>Председатель Совета депутатов Стеклянского сельсовета</w:t>
      </w:r>
      <w:r>
        <w:tab/>
      </w:r>
    </w:p>
    <w:p w:rsidR="00B66230" w:rsidRDefault="00B66230" w:rsidP="00B66230">
      <w:pPr>
        <w:tabs>
          <w:tab w:val="left" w:pos="720"/>
        </w:tabs>
        <w:ind w:right="-185"/>
      </w:pPr>
      <w:r>
        <w:t xml:space="preserve">Купинского района  </w:t>
      </w:r>
      <w:r>
        <w:tab/>
        <w:t>Новосибирской области</w:t>
      </w:r>
      <w:r>
        <w:tab/>
      </w:r>
      <w:r>
        <w:tab/>
      </w:r>
      <w:r>
        <w:tab/>
      </w:r>
      <w:r>
        <w:tab/>
      </w:r>
      <w:r>
        <w:tab/>
        <w:t>С.И.Жидкова</w:t>
      </w:r>
    </w:p>
    <w:p w:rsidR="00B66230" w:rsidRDefault="00B66230" w:rsidP="00B66230"/>
    <w:p w:rsidR="006A40FA" w:rsidRDefault="006A40FA"/>
    <w:sectPr w:rsidR="006A40FA" w:rsidSect="00B3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6230"/>
    <w:rsid w:val="006A40FA"/>
    <w:rsid w:val="007C6124"/>
    <w:rsid w:val="00B32E16"/>
    <w:rsid w:val="00B6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6230"/>
    <w:pPr>
      <w:jc w:val="center"/>
    </w:pPr>
    <w:rPr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rsid w:val="00B6623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2020-05-27T01:56:00Z</dcterms:created>
  <dcterms:modified xsi:type="dcterms:W3CDTF">2020-05-27T01:56:00Z</dcterms:modified>
</cp:coreProperties>
</file>