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E9" w:rsidRDefault="009D7FE9" w:rsidP="009D7FE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9D7FE9" w:rsidRDefault="009D7FE9" w:rsidP="009D7FE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9D7FE9" w:rsidRDefault="009D7FE9" w:rsidP="009D7FE9">
      <w:pPr>
        <w:jc w:val="center"/>
        <w:rPr>
          <w:sz w:val="28"/>
          <w:szCs w:val="28"/>
        </w:rPr>
      </w:pPr>
    </w:p>
    <w:p w:rsidR="009D7FE9" w:rsidRDefault="009D7FE9" w:rsidP="009D7F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D7FE9" w:rsidRDefault="009D7FE9" w:rsidP="009D7FE9">
      <w:pPr>
        <w:jc w:val="center"/>
        <w:rPr>
          <w:sz w:val="28"/>
          <w:szCs w:val="28"/>
        </w:rPr>
      </w:pPr>
    </w:p>
    <w:p w:rsidR="009D7FE9" w:rsidRDefault="009D7FE9" w:rsidP="009D7F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Тридцать  девятой  сессии пятого созыва</w:t>
      </w:r>
    </w:p>
    <w:p w:rsidR="009D7FE9" w:rsidRDefault="009D7FE9" w:rsidP="009D7FE9">
      <w:pPr>
        <w:rPr>
          <w:sz w:val="28"/>
          <w:szCs w:val="28"/>
        </w:rPr>
      </w:pPr>
    </w:p>
    <w:p w:rsidR="009D7FE9" w:rsidRDefault="009D7FE9" w:rsidP="009D7FE9"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22.06.2020г.                                                                                         № 148</w:t>
      </w:r>
    </w:p>
    <w:p w:rsidR="009D7FE9" w:rsidRDefault="009D7FE9" w:rsidP="009D7F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9D7FE9" w:rsidRPr="00714768" w:rsidRDefault="009D7FE9" w:rsidP="009D7FE9"/>
    <w:p w:rsidR="009D7FE9" w:rsidRDefault="009D7FE9" w:rsidP="009D7FE9">
      <w:pPr>
        <w:jc w:val="center"/>
        <w:rPr>
          <w:b/>
        </w:rPr>
      </w:pPr>
    </w:p>
    <w:p w:rsidR="009D7FE9" w:rsidRPr="009D7FE9" w:rsidRDefault="009D7FE9" w:rsidP="009D7FE9">
      <w:pPr>
        <w:jc w:val="center"/>
        <w:rPr>
          <w:b/>
          <w:sz w:val="28"/>
          <w:szCs w:val="28"/>
        </w:rPr>
      </w:pPr>
      <w:r w:rsidRPr="009D7FE9">
        <w:rPr>
          <w:b/>
          <w:sz w:val="28"/>
          <w:szCs w:val="28"/>
        </w:rPr>
        <w:t>О ВНЕСЕНИИ ИЗМЕНЕНИЙ В УСТАВ  СТЕКЛЯНСКОГО СЕЛЬСОВЕТА КУПИНСКОГО  РАЙОНА НОВОСИБИРСКОЙ ОБЛАСТИ</w:t>
      </w:r>
    </w:p>
    <w:p w:rsidR="009D7FE9" w:rsidRPr="009D7FE9" w:rsidRDefault="009D7FE9" w:rsidP="009D7FE9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9D7FE9" w:rsidRPr="009D7FE9" w:rsidRDefault="009D7FE9" w:rsidP="009D7FE9">
      <w:pPr>
        <w:shd w:val="clear" w:color="auto" w:fill="FFFFFF"/>
        <w:tabs>
          <w:tab w:val="left" w:leader="underscore" w:pos="2179"/>
        </w:tabs>
        <w:ind w:firstLine="710"/>
        <w:jc w:val="both"/>
        <w:rPr>
          <w:spacing w:val="-1"/>
          <w:sz w:val="28"/>
          <w:szCs w:val="28"/>
        </w:rPr>
      </w:pPr>
      <w:r w:rsidRPr="009D7FE9">
        <w:rPr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Стеклянского  сельсовета    Купинского района Новосибирской области</w:t>
      </w:r>
    </w:p>
    <w:p w:rsidR="009D7FE9" w:rsidRPr="009D7FE9" w:rsidRDefault="009D7FE9" w:rsidP="009D7FE9">
      <w:pPr>
        <w:rPr>
          <w:b/>
          <w:sz w:val="28"/>
          <w:szCs w:val="28"/>
        </w:rPr>
      </w:pPr>
      <w:proofErr w:type="gramStart"/>
      <w:r w:rsidRPr="009D7FE9">
        <w:rPr>
          <w:b/>
          <w:sz w:val="28"/>
          <w:szCs w:val="28"/>
        </w:rPr>
        <w:t>Р</w:t>
      </w:r>
      <w:proofErr w:type="gramEnd"/>
      <w:r w:rsidRPr="009D7FE9">
        <w:rPr>
          <w:b/>
          <w:sz w:val="28"/>
          <w:szCs w:val="28"/>
        </w:rPr>
        <w:t xml:space="preserve"> Е Ш И Л:</w:t>
      </w:r>
    </w:p>
    <w:p w:rsidR="009D7FE9" w:rsidRPr="009D7FE9" w:rsidRDefault="009D7FE9" w:rsidP="009D7FE9">
      <w:pPr>
        <w:jc w:val="both"/>
        <w:rPr>
          <w:spacing w:val="-21"/>
          <w:sz w:val="28"/>
          <w:szCs w:val="28"/>
        </w:rPr>
      </w:pPr>
    </w:p>
    <w:p w:rsidR="009D7FE9" w:rsidRPr="009D7FE9" w:rsidRDefault="009D7FE9" w:rsidP="009D7FE9">
      <w:pPr>
        <w:jc w:val="both"/>
        <w:rPr>
          <w:sz w:val="28"/>
          <w:szCs w:val="28"/>
        </w:rPr>
      </w:pPr>
      <w:r w:rsidRPr="009D7FE9">
        <w:rPr>
          <w:spacing w:val="-21"/>
          <w:sz w:val="28"/>
          <w:szCs w:val="28"/>
        </w:rPr>
        <w:t>1.</w:t>
      </w:r>
      <w:r w:rsidRPr="009D7FE9">
        <w:rPr>
          <w:sz w:val="28"/>
          <w:szCs w:val="28"/>
        </w:rPr>
        <w:t xml:space="preserve"> В</w:t>
      </w:r>
      <w:r w:rsidRPr="009D7FE9">
        <w:rPr>
          <w:spacing w:val="1"/>
          <w:sz w:val="28"/>
          <w:szCs w:val="28"/>
        </w:rPr>
        <w:t>нести в Устав  Стеклянского  сельсовета</w:t>
      </w:r>
      <w:r w:rsidRPr="009D7FE9">
        <w:rPr>
          <w:sz w:val="28"/>
          <w:szCs w:val="28"/>
        </w:rPr>
        <w:t xml:space="preserve"> Купинского  района Новосибирской области следующие изменения:</w:t>
      </w:r>
    </w:p>
    <w:p w:rsidR="009D7FE9" w:rsidRPr="009D7FE9" w:rsidRDefault="009D7FE9" w:rsidP="009D7FE9">
      <w:pPr>
        <w:jc w:val="both"/>
        <w:rPr>
          <w:sz w:val="28"/>
          <w:szCs w:val="28"/>
        </w:rPr>
      </w:pPr>
    </w:p>
    <w:p w:rsidR="009D7FE9" w:rsidRPr="009D7FE9" w:rsidRDefault="009D7FE9" w:rsidP="009D7FE9">
      <w:pPr>
        <w:pStyle w:val="a6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9D7FE9">
        <w:rPr>
          <w:b/>
          <w:sz w:val="28"/>
          <w:szCs w:val="28"/>
        </w:rPr>
        <w:t>Титульный лист устава</w:t>
      </w:r>
    </w:p>
    <w:p w:rsidR="009D7FE9" w:rsidRPr="009D7FE9" w:rsidRDefault="009D7FE9" w:rsidP="009D7FE9">
      <w:pPr>
        <w:ind w:left="120"/>
        <w:jc w:val="both"/>
        <w:rPr>
          <w:sz w:val="28"/>
          <w:szCs w:val="28"/>
        </w:rPr>
      </w:pPr>
      <w:r w:rsidRPr="009D7FE9">
        <w:rPr>
          <w:sz w:val="28"/>
          <w:szCs w:val="28"/>
        </w:rPr>
        <w:t xml:space="preserve"> Наименование Устава изложить в следующей редакции:</w:t>
      </w:r>
    </w:p>
    <w:p w:rsidR="009D7FE9" w:rsidRDefault="009D7FE9" w:rsidP="009D7FE9">
      <w:pPr>
        <w:pStyle w:val="a6"/>
        <w:ind w:left="840"/>
        <w:jc w:val="both"/>
        <w:rPr>
          <w:sz w:val="28"/>
          <w:szCs w:val="28"/>
        </w:rPr>
      </w:pPr>
      <w:r w:rsidRPr="009D7FE9">
        <w:rPr>
          <w:sz w:val="28"/>
          <w:szCs w:val="28"/>
        </w:rPr>
        <w:t>«Устав сельского поселения Стеклянского сельсовета Купинского муниципального района Новосибирской области»</w:t>
      </w:r>
    </w:p>
    <w:p w:rsidR="009D7FE9" w:rsidRPr="009D7FE9" w:rsidRDefault="009D7FE9" w:rsidP="009D7FE9">
      <w:pPr>
        <w:pStyle w:val="a6"/>
        <w:ind w:left="840"/>
        <w:jc w:val="both"/>
        <w:rPr>
          <w:sz w:val="28"/>
          <w:szCs w:val="28"/>
        </w:rPr>
      </w:pPr>
    </w:p>
    <w:p w:rsidR="009D7FE9" w:rsidRPr="009D7FE9" w:rsidRDefault="009D7FE9" w:rsidP="009D7F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9D7FE9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 1 Наименование, статус и территория муниципального образования</w:t>
      </w:r>
    </w:p>
    <w:p w:rsidR="009D7FE9" w:rsidRPr="009D7FE9" w:rsidRDefault="009D7FE9" w:rsidP="009D7FE9">
      <w:pPr>
        <w:jc w:val="both"/>
        <w:rPr>
          <w:sz w:val="28"/>
          <w:szCs w:val="28"/>
        </w:rPr>
      </w:pPr>
      <w:r w:rsidRPr="009D7FE9">
        <w:rPr>
          <w:b/>
          <w:sz w:val="28"/>
          <w:szCs w:val="28"/>
        </w:rPr>
        <w:t xml:space="preserve">           </w:t>
      </w:r>
      <w:r w:rsidRPr="009D7FE9">
        <w:rPr>
          <w:sz w:val="28"/>
          <w:szCs w:val="28"/>
        </w:rPr>
        <w:t>Абзац 1 части 1 изложить в следующей редакции</w:t>
      </w:r>
    </w:p>
    <w:p w:rsidR="009D7FE9" w:rsidRPr="009D7FE9" w:rsidRDefault="009D7FE9" w:rsidP="009D7FE9">
      <w:pPr>
        <w:ind w:firstLine="720"/>
        <w:jc w:val="both"/>
        <w:rPr>
          <w:sz w:val="28"/>
          <w:szCs w:val="28"/>
        </w:rPr>
      </w:pPr>
      <w:r w:rsidRPr="009D7FE9">
        <w:rPr>
          <w:sz w:val="28"/>
          <w:szCs w:val="28"/>
        </w:rPr>
        <w:t xml:space="preserve"> «1)  Наименование муниципального образования – сельское поселение Стеклянский сельсовет Купинского муниципального района Новосибирской области (далее по тексту – Стеклянский сельсовет или поселение или муниципальное образование)»</w:t>
      </w:r>
    </w:p>
    <w:p w:rsidR="009D7FE9" w:rsidRPr="00E344E0" w:rsidRDefault="00E344E0" w:rsidP="009D7FE9">
      <w:pPr>
        <w:ind w:firstLine="720"/>
        <w:jc w:val="both"/>
        <w:rPr>
          <w:sz w:val="28"/>
          <w:szCs w:val="28"/>
        </w:rPr>
      </w:pPr>
      <w:r w:rsidRPr="00E344E0">
        <w:rPr>
          <w:sz w:val="28"/>
          <w:szCs w:val="28"/>
        </w:rPr>
        <w:t>Дополнить частью 1.1 следующего содержания:</w:t>
      </w:r>
    </w:p>
    <w:p w:rsidR="00E344E0" w:rsidRPr="00E344E0" w:rsidRDefault="00E344E0" w:rsidP="009D7FE9">
      <w:pPr>
        <w:ind w:firstLine="720"/>
        <w:jc w:val="both"/>
        <w:rPr>
          <w:sz w:val="28"/>
          <w:szCs w:val="28"/>
        </w:rPr>
      </w:pPr>
      <w:proofErr w:type="gramStart"/>
      <w:r w:rsidRPr="00E344E0">
        <w:rPr>
          <w:sz w:val="28"/>
          <w:szCs w:val="28"/>
        </w:rPr>
        <w:t>«1.1)  В  официальных символах муниципального образования, наименованиях органов местного самоуправления, выборных и должностных лиц местного самоуправления, а также в других случаях наравне с полным наименованием муниципального образования (сельское поселение Стеклянский сельсовет Купинского муниципального района Новосибирской области) используется сокращенное – Стеклянский сельсовет Купинского района Новосибирской области)</w:t>
      </w:r>
      <w:proofErr w:type="gramEnd"/>
    </w:p>
    <w:p w:rsidR="00E344E0" w:rsidRPr="00E344E0" w:rsidRDefault="00E344E0" w:rsidP="009D7FE9">
      <w:pPr>
        <w:ind w:firstLine="720"/>
        <w:jc w:val="both"/>
        <w:rPr>
          <w:sz w:val="28"/>
          <w:szCs w:val="28"/>
        </w:rPr>
      </w:pPr>
    </w:p>
    <w:p w:rsidR="009D7FE9" w:rsidRPr="00E344E0" w:rsidRDefault="009D7FE9" w:rsidP="009D7FE9">
      <w:pPr>
        <w:jc w:val="both"/>
        <w:rPr>
          <w:sz w:val="28"/>
          <w:szCs w:val="28"/>
        </w:rPr>
      </w:pPr>
      <w:r w:rsidRPr="00E344E0">
        <w:rPr>
          <w:sz w:val="28"/>
          <w:szCs w:val="28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Стеклянского сельсовета Купинского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D7FE9" w:rsidRPr="00E344E0" w:rsidRDefault="009D7FE9" w:rsidP="009D7FE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44E0">
        <w:rPr>
          <w:sz w:val="28"/>
          <w:szCs w:val="28"/>
        </w:rPr>
        <w:t>3. Главе Стеклянского сельсовета Купинского района Новосибирской области опубликовать муниципальный правовой акт  Стеклянского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D7FE9" w:rsidRPr="00E344E0" w:rsidRDefault="009D7FE9" w:rsidP="009D7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4E0"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Стеклянского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D7FE9" w:rsidRPr="00E344E0" w:rsidRDefault="009D7FE9" w:rsidP="009D7FE9">
      <w:pPr>
        <w:ind w:firstLine="709"/>
        <w:jc w:val="both"/>
        <w:rPr>
          <w:sz w:val="28"/>
          <w:szCs w:val="28"/>
        </w:rPr>
      </w:pPr>
      <w:r w:rsidRPr="00E344E0">
        <w:rPr>
          <w:sz w:val="28"/>
          <w:szCs w:val="28"/>
        </w:rPr>
        <w:t>5. Настоящее решение вступает в силу после государственной регистрации и опубликования в  бюллетене «Муниципальные ведомости»</w:t>
      </w:r>
    </w:p>
    <w:p w:rsidR="009D7FE9" w:rsidRPr="00E344E0" w:rsidRDefault="009D7FE9" w:rsidP="009D7FE9">
      <w:pPr>
        <w:rPr>
          <w:sz w:val="28"/>
          <w:szCs w:val="28"/>
        </w:rPr>
      </w:pPr>
    </w:p>
    <w:p w:rsidR="009D7FE9" w:rsidRPr="00E344E0" w:rsidRDefault="009D7FE9" w:rsidP="009D7FE9">
      <w:pPr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9D7FE9" w:rsidTr="00BC5B91">
        <w:tc>
          <w:tcPr>
            <w:tcW w:w="4644" w:type="dxa"/>
            <w:hideMark/>
          </w:tcPr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Стеклянского сельсовета</w:t>
            </w:r>
          </w:p>
        </w:tc>
        <w:tc>
          <w:tcPr>
            <w:tcW w:w="567" w:type="dxa"/>
          </w:tcPr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9D7FE9" w:rsidRDefault="009D7FE9" w:rsidP="00BC5B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 Стеклянского сельсовета</w:t>
            </w:r>
          </w:p>
        </w:tc>
      </w:tr>
      <w:tr w:rsidR="009D7FE9" w:rsidTr="00BC5B91">
        <w:tc>
          <w:tcPr>
            <w:tcW w:w="4644" w:type="dxa"/>
          </w:tcPr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 С.И.Жидкова</w:t>
            </w:r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_____________Е.В.Сасина</w:t>
            </w:r>
            <w:proofErr w:type="spellEnd"/>
          </w:p>
          <w:p w:rsidR="009D7FE9" w:rsidRDefault="009D7FE9" w:rsidP="00BC5B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D7FE9" w:rsidRDefault="009D7FE9" w:rsidP="009D7FE9"/>
    <w:p w:rsidR="009D7FE9" w:rsidRDefault="009D7FE9" w:rsidP="009D7FE9"/>
    <w:p w:rsidR="006A40FA" w:rsidRDefault="006A40FA"/>
    <w:sectPr w:rsidR="006A40FA" w:rsidSect="0079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8F"/>
    <w:multiLevelType w:val="multilevel"/>
    <w:tmpl w:val="86F28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E9"/>
    <w:rsid w:val="002E0C5C"/>
    <w:rsid w:val="006A40FA"/>
    <w:rsid w:val="007C6124"/>
    <w:rsid w:val="0083167C"/>
    <w:rsid w:val="009D7FE9"/>
    <w:rsid w:val="00E3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7FE9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9D7FE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table" w:styleId="a5">
    <w:name w:val="Table Grid"/>
    <w:basedOn w:val="a1"/>
    <w:rsid w:val="009D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7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2020-06-18T01:45:00Z</dcterms:created>
  <dcterms:modified xsi:type="dcterms:W3CDTF">2020-06-18T02:07:00Z</dcterms:modified>
</cp:coreProperties>
</file>