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57" w:rsidRDefault="00955C57" w:rsidP="00955C57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СТЕКЛЯНСКОГО СЕЛЬСОВЕТА </w:t>
      </w:r>
    </w:p>
    <w:p w:rsidR="00955C57" w:rsidRDefault="00955C57" w:rsidP="00955C57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955C57" w:rsidRDefault="00955C57" w:rsidP="00955C57">
      <w:pPr>
        <w:ind w:left="1416" w:hanging="1236"/>
        <w:jc w:val="center"/>
        <w:rPr>
          <w:sz w:val="28"/>
          <w:szCs w:val="28"/>
        </w:rPr>
      </w:pPr>
    </w:p>
    <w:p w:rsidR="00955C57" w:rsidRDefault="00955C57" w:rsidP="00955C57">
      <w:pPr>
        <w:ind w:left="1416" w:hanging="1236"/>
        <w:jc w:val="center"/>
        <w:rPr>
          <w:sz w:val="28"/>
          <w:szCs w:val="28"/>
        </w:rPr>
      </w:pPr>
    </w:p>
    <w:p w:rsidR="00955C57" w:rsidRDefault="00955C57" w:rsidP="00955C57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5C57" w:rsidRDefault="00955C57" w:rsidP="00955C57">
      <w:pPr>
        <w:rPr>
          <w:sz w:val="28"/>
          <w:szCs w:val="28"/>
        </w:rPr>
      </w:pPr>
    </w:p>
    <w:p w:rsidR="00955C57" w:rsidRDefault="00955C57" w:rsidP="00955C57">
      <w:pPr>
        <w:rPr>
          <w:sz w:val="28"/>
          <w:szCs w:val="28"/>
        </w:rPr>
      </w:pPr>
    </w:p>
    <w:p w:rsidR="00955C57" w:rsidRDefault="00822981" w:rsidP="00955C5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5C57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="00955C57">
        <w:rPr>
          <w:sz w:val="28"/>
          <w:szCs w:val="28"/>
        </w:rPr>
        <w:t>г.                                       с</w:t>
      </w:r>
      <w:proofErr w:type="gramStart"/>
      <w:r w:rsidR="00955C57">
        <w:rPr>
          <w:sz w:val="28"/>
          <w:szCs w:val="28"/>
        </w:rPr>
        <w:t>.С</w:t>
      </w:r>
      <w:proofErr w:type="gramEnd"/>
      <w:r w:rsidR="00955C57">
        <w:rPr>
          <w:sz w:val="28"/>
          <w:szCs w:val="28"/>
        </w:rPr>
        <w:t xml:space="preserve">теклянное      </w:t>
      </w:r>
      <w:r>
        <w:rPr>
          <w:sz w:val="28"/>
          <w:szCs w:val="28"/>
        </w:rPr>
        <w:t xml:space="preserve">                             № 2</w:t>
      </w:r>
    </w:p>
    <w:p w:rsidR="00955C57" w:rsidRDefault="00955C57" w:rsidP="00955C57">
      <w:pPr>
        <w:rPr>
          <w:sz w:val="28"/>
          <w:szCs w:val="28"/>
        </w:rPr>
      </w:pPr>
    </w:p>
    <w:p w:rsidR="00955C57" w:rsidRDefault="00955C57" w:rsidP="00955C57">
      <w:pPr>
        <w:rPr>
          <w:sz w:val="28"/>
          <w:szCs w:val="28"/>
        </w:rPr>
      </w:pPr>
    </w:p>
    <w:p w:rsidR="00955C57" w:rsidRDefault="00955C57" w:rsidP="00955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Стеклянского сельсовета Купинского района Новосибирской области </w:t>
      </w:r>
    </w:p>
    <w:p w:rsidR="00955C57" w:rsidRDefault="00955C57" w:rsidP="00955C5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14, 17 федерального закона от 06.10.2003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Уставом  Стеклянского сельсовета</w:t>
      </w:r>
    </w:p>
    <w:p w:rsidR="00955C57" w:rsidRDefault="00955C57" w:rsidP="00955C5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5C57" w:rsidRDefault="00955C57" w:rsidP="00955C5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стоимость гарантированного перечня услуг по погребению в сумме (не менее 7</w:t>
      </w:r>
      <w:r w:rsidR="00822981">
        <w:rPr>
          <w:sz w:val="28"/>
          <w:szCs w:val="28"/>
        </w:rPr>
        <w:t> 709,98</w:t>
      </w:r>
      <w:r>
        <w:rPr>
          <w:sz w:val="28"/>
          <w:szCs w:val="28"/>
        </w:rPr>
        <w:t xml:space="preserve"> рубл</w:t>
      </w:r>
      <w:r w:rsidR="00822981">
        <w:rPr>
          <w:sz w:val="28"/>
          <w:szCs w:val="28"/>
        </w:rPr>
        <w:t>ей</w:t>
      </w:r>
      <w:r>
        <w:rPr>
          <w:sz w:val="28"/>
          <w:szCs w:val="28"/>
        </w:rPr>
        <w:t>):</w:t>
      </w:r>
    </w:p>
    <w:p w:rsidR="00955C57" w:rsidRDefault="00955C57" w:rsidP="00955C57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необходимых для погребения – 1</w:t>
      </w:r>
      <w:r w:rsidR="00822981">
        <w:rPr>
          <w:sz w:val="28"/>
          <w:szCs w:val="28"/>
        </w:rPr>
        <w:t>75,40</w:t>
      </w:r>
      <w:r>
        <w:rPr>
          <w:sz w:val="28"/>
          <w:szCs w:val="28"/>
        </w:rPr>
        <w:t xml:space="preserve"> руб.,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гроба и других предметов, необходимых для погребения                                                                                 3</w:t>
      </w:r>
      <w:r w:rsidR="00822981">
        <w:rPr>
          <w:sz w:val="28"/>
          <w:szCs w:val="28"/>
        </w:rPr>
        <w:t> 609,78</w:t>
      </w:r>
      <w:r>
        <w:rPr>
          <w:sz w:val="28"/>
          <w:szCs w:val="28"/>
        </w:rPr>
        <w:t xml:space="preserve"> руб.,</w:t>
      </w:r>
    </w:p>
    <w:p w:rsidR="00955C57" w:rsidRDefault="00955C57" w:rsidP="00955C5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умершего на кладбище          12</w:t>
      </w:r>
      <w:r w:rsidR="00822981">
        <w:rPr>
          <w:sz w:val="28"/>
          <w:szCs w:val="28"/>
        </w:rPr>
        <w:t>27,71</w:t>
      </w:r>
      <w:r>
        <w:rPr>
          <w:sz w:val="28"/>
          <w:szCs w:val="28"/>
        </w:rPr>
        <w:t xml:space="preserve"> руб.,</w:t>
      </w:r>
    </w:p>
    <w:p w:rsidR="00955C57" w:rsidRDefault="00955C57" w:rsidP="00955C5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погребение                                                                               2</w:t>
      </w:r>
      <w:r w:rsidR="00822981">
        <w:rPr>
          <w:sz w:val="28"/>
          <w:szCs w:val="28"/>
        </w:rPr>
        <w:t>697,09</w:t>
      </w:r>
      <w:r>
        <w:rPr>
          <w:sz w:val="28"/>
          <w:szCs w:val="28"/>
        </w:rPr>
        <w:t>руб.</w:t>
      </w:r>
    </w:p>
    <w:p w:rsidR="00955C57" w:rsidRDefault="00955C57" w:rsidP="0095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(не менее </w:t>
      </w:r>
      <w:r w:rsidR="00822981">
        <w:rPr>
          <w:sz w:val="28"/>
          <w:szCs w:val="28"/>
        </w:rPr>
        <w:t>8 031,23</w:t>
      </w:r>
      <w:r>
        <w:rPr>
          <w:sz w:val="28"/>
          <w:szCs w:val="28"/>
        </w:rPr>
        <w:t xml:space="preserve"> рублей):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>- Оформление документов, необходимых для погребения -  1</w:t>
      </w:r>
      <w:r w:rsidR="00822981">
        <w:rPr>
          <w:sz w:val="28"/>
          <w:szCs w:val="28"/>
        </w:rPr>
        <w:t xml:space="preserve">75,40 </w:t>
      </w:r>
      <w:r>
        <w:rPr>
          <w:sz w:val="28"/>
          <w:szCs w:val="28"/>
        </w:rPr>
        <w:t>руб.,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 xml:space="preserve">- Облачение тела                                                                          </w:t>
      </w:r>
      <w:r w:rsidR="00822981">
        <w:rPr>
          <w:sz w:val="28"/>
          <w:szCs w:val="28"/>
        </w:rPr>
        <w:t xml:space="preserve">247,83 </w:t>
      </w:r>
      <w:r>
        <w:rPr>
          <w:sz w:val="28"/>
          <w:szCs w:val="28"/>
        </w:rPr>
        <w:t>руб.,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гроба                                                               </w:t>
      </w:r>
      <w:r w:rsidR="00822981">
        <w:rPr>
          <w:sz w:val="28"/>
          <w:szCs w:val="28"/>
        </w:rPr>
        <w:t>3 609,78</w:t>
      </w:r>
      <w:r>
        <w:rPr>
          <w:sz w:val="28"/>
          <w:szCs w:val="28"/>
        </w:rPr>
        <w:t xml:space="preserve"> руб.,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умершего на кладбище                12</w:t>
      </w:r>
      <w:r w:rsidR="00822981">
        <w:rPr>
          <w:sz w:val="28"/>
          <w:szCs w:val="28"/>
        </w:rPr>
        <w:t>27,71</w:t>
      </w:r>
      <w:r>
        <w:rPr>
          <w:sz w:val="28"/>
          <w:szCs w:val="28"/>
        </w:rPr>
        <w:t xml:space="preserve">руб.,                                                    </w:t>
      </w: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 xml:space="preserve">- Погребение                                                                                 </w:t>
      </w:r>
      <w:r w:rsidR="00822981">
        <w:rPr>
          <w:sz w:val="28"/>
          <w:szCs w:val="28"/>
        </w:rPr>
        <w:t>2770,51</w:t>
      </w:r>
      <w:r>
        <w:rPr>
          <w:sz w:val="28"/>
          <w:szCs w:val="28"/>
        </w:rPr>
        <w:t>руб.</w:t>
      </w:r>
    </w:p>
    <w:p w:rsidR="00955C57" w:rsidRDefault="00955C57" w:rsidP="00955C57">
      <w:pPr>
        <w:rPr>
          <w:snapToGrid w:val="0"/>
        </w:rPr>
      </w:pPr>
      <w:r>
        <w:rPr>
          <w:sz w:val="28"/>
          <w:szCs w:val="28"/>
        </w:rPr>
        <w:t>3. Признать утратившим силу с 01 февраля 202</w:t>
      </w:r>
      <w:r w:rsidR="0082298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постановление администрации,   от  31.01.20</w:t>
      </w:r>
      <w:r w:rsidR="00822981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года № </w:t>
      </w:r>
      <w:r w:rsidR="00822981">
        <w:rPr>
          <w:sz w:val="28"/>
          <w:szCs w:val="28"/>
        </w:rPr>
        <w:t>6</w:t>
      </w:r>
      <w:r>
        <w:rPr>
          <w:sz w:val="28"/>
          <w:szCs w:val="28"/>
        </w:rPr>
        <w:t xml:space="preserve">  «Об утверждении стоимости гарантированного перечня услуг по погребению» .</w:t>
      </w:r>
      <w:r>
        <w:rPr>
          <w:sz w:val="28"/>
          <w:szCs w:val="28"/>
        </w:rPr>
        <w:br/>
        <w:t xml:space="preserve">4.  </w:t>
      </w:r>
      <w:r>
        <w:rPr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  <w:r>
        <w:rPr>
          <w:snapToGrid w:val="0"/>
        </w:rPr>
        <w:t>.</w:t>
      </w:r>
    </w:p>
    <w:p w:rsidR="00955C57" w:rsidRDefault="00955C57" w:rsidP="00955C57">
      <w:pPr>
        <w:rPr>
          <w:snapToGrid w:val="0"/>
        </w:rPr>
      </w:pPr>
    </w:p>
    <w:p w:rsidR="00955C57" w:rsidRDefault="00955C57" w:rsidP="00955C57">
      <w:pPr>
        <w:rPr>
          <w:sz w:val="28"/>
          <w:szCs w:val="28"/>
        </w:rPr>
      </w:pPr>
    </w:p>
    <w:p w:rsidR="00955C57" w:rsidRDefault="00955C57" w:rsidP="00955C57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C5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17FC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4F62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2981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55C57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122D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3D5E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55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2021-01-26T02:24:00Z</cp:lastPrinted>
  <dcterms:created xsi:type="dcterms:W3CDTF">2020-02-06T08:51:00Z</dcterms:created>
  <dcterms:modified xsi:type="dcterms:W3CDTF">2021-01-26T02:26:00Z</dcterms:modified>
</cp:coreProperties>
</file>