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F4" w:rsidRDefault="00260CF4" w:rsidP="00260C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СТЕКЛЯНСКОГО  СЕЛЬСОВЕТА</w:t>
      </w:r>
    </w:p>
    <w:p w:rsidR="00260CF4" w:rsidRDefault="00260CF4" w:rsidP="00260C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260CF4" w:rsidRDefault="00260CF4" w:rsidP="00260C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0CF4" w:rsidRDefault="00260CF4" w:rsidP="00260C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0CF4" w:rsidRDefault="00260CF4" w:rsidP="00260C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260CF4" w:rsidRDefault="00260CF4" w:rsidP="00260C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0CF4" w:rsidRDefault="00260CF4" w:rsidP="00260C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17.12.202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№ 76</w:t>
      </w:r>
    </w:p>
    <w:p w:rsidR="00260CF4" w:rsidRDefault="00260CF4" w:rsidP="00260C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Стеклянное</w:t>
      </w:r>
    </w:p>
    <w:p w:rsidR="00260CF4" w:rsidRDefault="00260CF4" w:rsidP="00260C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Об утверждении Порядка установления особого противопожарного режима в границах населенных пунктов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Купинского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района Новосибирской области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5" w:history="1">
        <w:r w:rsidRPr="00260CF4">
          <w:rPr>
            <w:rFonts w:ascii="Times New Roman" w:eastAsia="Times New Roman" w:hAnsi="Times New Roman"/>
            <w:sz w:val="28"/>
            <w:szCs w:val="28"/>
            <w:u w:val="single"/>
            <w:lang/>
          </w:rPr>
          <w:t>№ 69-ФЗ</w:t>
        </w:r>
      </w:hyperlink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6" w:history="1">
        <w:r w:rsidRPr="00260CF4">
          <w:rPr>
            <w:rFonts w:ascii="Times New Roman" w:eastAsia="Times New Roman" w:hAnsi="Times New Roman"/>
            <w:sz w:val="28"/>
            <w:szCs w:val="28"/>
            <w:u w:val="single"/>
            <w:lang/>
          </w:rPr>
          <w:t>№ 131-ФЗ</w:t>
        </w:r>
      </w:hyperlink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от 22.07.2008 </w:t>
      </w:r>
      <w:hyperlink r:id="rId7" w:history="1">
        <w:r w:rsidRPr="00260CF4">
          <w:rPr>
            <w:rFonts w:ascii="Times New Roman" w:eastAsia="Times New Roman" w:hAnsi="Times New Roman"/>
            <w:sz w:val="28"/>
            <w:szCs w:val="28"/>
            <w:u w:val="single"/>
            <w:lang/>
          </w:rPr>
          <w:t>№ 123-ФЗ</w:t>
        </w:r>
      </w:hyperlink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 по осуществлению первичных мер пожарной безопасности</w:t>
      </w:r>
      <w:proofErr w:type="gramEnd"/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 в границах населенных пунктов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руководствуясь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сельсовета,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</w:p>
    <w:p w:rsidR="00260CF4" w:rsidRDefault="00260CF4" w:rsidP="00260C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ПОСТАНОВЛЯЕТ</w:t>
      </w: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1. Утвердить прилагаемый </w:t>
      </w:r>
      <w:hyperlink w:anchor="P51" w:history="1">
        <w:r w:rsidRPr="00260CF4">
          <w:rPr>
            <w:rFonts w:ascii="Times New Roman" w:eastAsia="Times New Roman" w:hAnsi="Times New Roman"/>
            <w:sz w:val="28"/>
            <w:szCs w:val="28"/>
            <w:lang/>
          </w:rPr>
          <w:t>Порядок</w:t>
        </w:r>
      </w:hyperlink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 установления особого противопожарного режима в границах населенных пунктов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сельсовета.</w:t>
      </w:r>
    </w:p>
    <w:p w:rsidR="00260CF4" w:rsidRPr="00260CF4" w:rsidRDefault="00260CF4" w:rsidP="00260CF4">
      <w:pPr>
        <w:suppressAutoHyphens/>
        <w:spacing w:after="0" w:line="240" w:lineRule="auto"/>
        <w:ind w:firstLine="709"/>
        <w:jc w:val="both"/>
        <w:rPr>
          <w:lang w:eastAsia="zh-CN"/>
        </w:rPr>
      </w:pPr>
      <w:r w:rsidRPr="00260CF4">
        <w:rPr>
          <w:rFonts w:ascii="Times New Roman" w:hAnsi="Times New Roman"/>
          <w:sz w:val="28"/>
          <w:szCs w:val="28"/>
          <w:lang w:eastAsia="zh-CN"/>
        </w:rPr>
        <w:t>2. Опубликовать настоящее постановление в</w:t>
      </w:r>
      <w:r w:rsidRPr="00260C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средствах массовой информации, газете «Муниципальные ведомости» и разместить на официальном сайте Администрации </w:t>
      </w:r>
      <w:proofErr w:type="spellStart"/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CA33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proofErr w:type="gramStart"/>
      <w:r w:rsidRPr="00260CF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60CF4">
        <w:rPr>
          <w:rFonts w:ascii="Times New Roman" w:hAnsi="Times New Roman"/>
          <w:i/>
          <w:sz w:val="28"/>
          <w:szCs w:val="28"/>
          <w:lang w:eastAsia="zh-CN"/>
        </w:rPr>
        <w:t>.</w:t>
      </w:r>
      <w:proofErr w:type="gramEnd"/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3. </w:t>
      </w:r>
      <w:proofErr w:type="gramStart"/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Контроль за</w:t>
      </w:r>
      <w:proofErr w:type="gramEnd"/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 исполнением постановления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оставляю за собой.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60CF4" w:rsidRPr="00260CF4" w:rsidRDefault="00260CF4" w:rsidP="00260CF4">
      <w:pPr>
        <w:suppressAutoHyphens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60CF4" w:rsidRPr="00260CF4" w:rsidRDefault="00260CF4" w:rsidP="00260CF4">
      <w:pPr>
        <w:suppressAutoHyphens/>
        <w:spacing w:after="0" w:line="240" w:lineRule="auto"/>
        <w:jc w:val="both"/>
        <w:rPr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60CF4" w:rsidRPr="00260CF4" w:rsidRDefault="00260CF4" w:rsidP="00260CF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  <w:sectPr w:rsidR="00260CF4" w:rsidRPr="00260CF4">
          <w:headerReference w:type="default" r:id="rId8"/>
          <w:headerReference w:type="first" r:id="rId9"/>
          <w:pgSz w:w="11906" w:h="16838"/>
          <w:pgMar w:top="1134" w:right="567" w:bottom="1134" w:left="1418" w:header="709" w:footer="720" w:gutter="0"/>
          <w:cols w:space="720"/>
          <w:titlePg/>
          <w:docGrid w:linePitch="360"/>
        </w:sect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Глава </w:t>
      </w:r>
      <w:proofErr w:type="spellStart"/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                   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Е.В.Сасина</w:t>
      </w:r>
      <w:proofErr w:type="spellEnd"/>
    </w:p>
    <w:p w:rsidR="00260CF4" w:rsidRPr="00CA3307" w:rsidRDefault="00260CF4" w:rsidP="00260CF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УТВЕРЖДЕНО </w:t>
      </w:r>
    </w:p>
    <w:p w:rsidR="00260CF4" w:rsidRPr="00CA3307" w:rsidRDefault="00260CF4" w:rsidP="00260CF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4"/>
          <w:szCs w:val="24"/>
          <w:lang w:eastAsia="zh-CN"/>
        </w:rPr>
        <w:t>постановлением администрации</w:t>
      </w:r>
    </w:p>
    <w:p w:rsidR="00260CF4" w:rsidRPr="00CA3307" w:rsidRDefault="00260CF4" w:rsidP="00260CF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CA330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CA3307">
        <w:rPr>
          <w:rFonts w:ascii="Times New Roman" w:eastAsia="Times New Roman" w:hAnsi="Times New Roman"/>
          <w:sz w:val="24"/>
          <w:szCs w:val="24"/>
          <w:lang w:eastAsia="zh-CN"/>
        </w:rPr>
        <w:t>Стеклянского</w:t>
      </w:r>
      <w:proofErr w:type="spellEnd"/>
      <w:r w:rsidRPr="00CA3307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сельсовета от 17.12.2021 №7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CA330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rPr>
          <w:rFonts w:eastAsia="Times New Roman" w:cs="Calibri"/>
          <w:szCs w:val="20"/>
          <w:lang w:eastAsia="zh-CN"/>
        </w:rPr>
      </w:pP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Calibri"/>
          <w:b/>
          <w:szCs w:val="20"/>
          <w:lang w:eastAsia="zh-CN"/>
        </w:rPr>
      </w:pPr>
      <w:bookmarkStart w:id="0" w:name="P51"/>
      <w:bookmarkEnd w:id="0"/>
      <w:r w:rsidRPr="00260CF4">
        <w:rPr>
          <w:rFonts w:ascii="Times New Roman" w:eastAsia="Times New Roman" w:hAnsi="Times New Roman"/>
          <w:b/>
          <w:sz w:val="28"/>
          <w:szCs w:val="28"/>
          <w:lang w:eastAsia="zh-CN"/>
        </w:rPr>
        <w:t>ПОРЯДОК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установления особого противопожарного режима в границах населенных пунктов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Купинского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района Новосибирской области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b/>
          <w:sz w:val="28"/>
          <w:szCs w:val="28"/>
          <w:lang w:eastAsia="zh-CN"/>
        </w:rPr>
        <w:t>(далее – Порядок)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1. </w:t>
      </w:r>
      <w:proofErr w:type="gramStart"/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Настоящий Порядок разработан в соответствии с федеральными законами от 21.12.1994 </w:t>
      </w:r>
      <w:hyperlink r:id="rId10" w:history="1">
        <w:r w:rsidRPr="00260CF4">
          <w:rPr>
            <w:rFonts w:ascii="Times New Roman" w:eastAsia="Times New Roman" w:hAnsi="Times New Roman"/>
            <w:color w:val="000080"/>
            <w:sz w:val="28"/>
            <w:szCs w:val="28"/>
            <w:u w:val="single"/>
            <w:lang/>
          </w:rPr>
          <w:t>№ 69-ФЗ</w:t>
        </w:r>
      </w:hyperlink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11" w:history="1">
        <w:r w:rsidRPr="00260CF4">
          <w:rPr>
            <w:rFonts w:ascii="Times New Roman" w:eastAsia="Times New Roman" w:hAnsi="Times New Roman"/>
            <w:color w:val="000080"/>
            <w:sz w:val="28"/>
            <w:szCs w:val="28"/>
            <w:u w:val="single"/>
            <w:lang/>
          </w:rPr>
          <w:t>№ 131-ФЗ</w:t>
        </w:r>
      </w:hyperlink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от 22.07.2008 </w:t>
      </w:r>
      <w:hyperlink r:id="rId12" w:history="1">
        <w:r w:rsidRPr="00260CF4">
          <w:rPr>
            <w:rFonts w:ascii="Times New Roman" w:eastAsia="Times New Roman" w:hAnsi="Times New Roman"/>
            <w:color w:val="000080"/>
            <w:sz w:val="28"/>
            <w:szCs w:val="28"/>
            <w:u w:val="single"/>
            <w:lang/>
          </w:rPr>
          <w:t>№ 123-ФЗ</w:t>
        </w:r>
      </w:hyperlink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 «Технический регламент о требованиях пожарной безопасности», в целях реализации полномочий администрации ____ района по осуществлению первичных мер пожарной безопасности в границах населенных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 (далее — территория населенных пунктов).</w:t>
      </w:r>
      <w:proofErr w:type="gramEnd"/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2. В случае повышения пожарной опасности на территории населенных пунктов</w:t>
      </w:r>
      <w:r w:rsidRPr="00260CF4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муниципальным правовым актом</w:t>
      </w:r>
      <w:r w:rsidRPr="00260CF4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 может быть установлен особый противопожарный режим.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Особый противопожарный режим может быть введен как на территориях всех населенных пунктов, так и на территориях отдельных населенных пунктов в пределах муниципальных образований.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3. Основанием для установления особого противопожарного режима является повышение пожарной опасности, в том числе: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повышение пожарной опасности в результате наступления неблагоприятных климатических условий, в том числе установления 5-го классов пожарной опасности в лесах;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ухудшение обстановки с ландшафтными или техногенными пожарами;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при наличии иных обстоятельств, требующих неотложных мер по защите населения, локализации и тушению пожаров.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4. В постановлении об установлении особого противопожарного режима указываются: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- обстоятельства, послужившие основанием для установления особого противопожарного режима;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- границы территории, на которой устанавливается особый противопожарный режим;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- время начала установления особого противопожарного режима;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- срок, на который устанавливается особый противопожарный режим;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- 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- должностные лица и структурные подразделения администрации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, ответственные за осуществление конкретных мероприятий в период действия особого противопожарного режима, пределы полномочий этих подразделений и должностных лиц.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5. Организацию разработки комплекса мер, направленных на устранение повышенной пожарной опасности, и </w:t>
      </w:r>
      <w:proofErr w:type="gramStart"/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контроля за</w:t>
      </w:r>
      <w:proofErr w:type="gramEnd"/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 их выполнением осуществляет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6. На период действия особого противопожарного режима могут быть установлены дополнительные требования пожарной безопасности, в том числе: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- организуется круглосуточный визуальный мониторинг обстановки с ландшафтными пожарами;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- организуется наблюдение за противопожарным состоянием соответствующих территорий района путем патрулирования профилактическими группами;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- предусматриваются дополнительные мероприятия, исключающие возможность переброса огня от ландшафтных пожаров в населенные пункты, на здания и сооружения (устройство защитных минерализованных полос, удаление сухой растительности и т.п.);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- организуется круглосуточное дежурство имеющихся подразделений добровольной пожарной охраны, а также создаются дополнительные подразделения добровольной пожарной охраны;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- организуется проверка систем оповещения населения о пожарах;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- обеспечивается дополнительный запас воды для целей пожаротушения;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>- организуется проведение дополнительных профилактических мероприятий, в том числе привлекаются общественные организации для проведения противопожарной пропаганды среди населения;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 - иные дополнительные требования пожарной безопасности.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7. Информация об установлении особого противопожарного режима незамедлительно доводится до сведения населения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  <w:r w:rsidRPr="00260CF4">
        <w:rPr>
          <w:rFonts w:ascii="Times New Roman" w:eastAsia="Times New Roman" w:hAnsi="Times New Roman"/>
          <w:sz w:val="28"/>
          <w:szCs w:val="28"/>
          <w:lang w:eastAsia="zh-CN"/>
        </w:rPr>
        <w:t xml:space="preserve"> через средства массовой информации, а также до территориальных подразделений Государственной противопожарной службы.</w:t>
      </w: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eastAsia="Times New Roman" w:cs="Calibri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bookmarkStart w:id="1" w:name="_GoBack"/>
      <w:bookmarkEnd w:id="1"/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 w:cs="Calibri"/>
          <w:szCs w:val="20"/>
          <w:lang w:eastAsia="zh-CN"/>
        </w:rPr>
      </w:pPr>
    </w:p>
    <w:p w:rsidR="00260CF4" w:rsidRPr="00260CF4" w:rsidRDefault="00260CF4" w:rsidP="00260C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2168C" w:rsidRDefault="00D2168C"/>
    <w:sectPr w:rsidR="00D2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BD" w:rsidRDefault="00260CF4">
    <w:pPr>
      <w:pStyle w:val="a3"/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.95pt;height:1.6pt;z-index:251658240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3B1DBD" w:rsidRDefault="00260CF4">
                <w:pPr>
                  <w:pStyle w:val="a3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BD" w:rsidRDefault="00260C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7"/>
    <w:rsid w:val="00260CF4"/>
    <w:rsid w:val="00895EA7"/>
    <w:rsid w:val="00D2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0CF4"/>
    <w:rPr>
      <w:rFonts w:ascii="Calibri" w:eastAsia="Calibri" w:hAnsi="Calibri" w:cs="Times New Roman"/>
    </w:rPr>
  </w:style>
  <w:style w:type="character" w:styleId="a5">
    <w:name w:val="page number"/>
    <w:basedOn w:val="a0"/>
    <w:rsid w:val="00260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0CF4"/>
    <w:rPr>
      <w:rFonts w:ascii="Calibri" w:eastAsia="Calibri" w:hAnsi="Calibri" w:cs="Times New Roman"/>
    </w:rPr>
  </w:style>
  <w:style w:type="character" w:styleId="a5">
    <w:name w:val="page number"/>
    <w:basedOn w:val="a0"/>
    <w:rsid w:val="00260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2F427F444D7AEB6088ADAA3iDv8E" TargetMode="External"/><Relationship Id="rId12" Type="http://schemas.openxmlformats.org/officeDocument/2006/relationships/hyperlink" Target="consultantplus://offline/ref=90C7C56AC4585BF26BFBA7155066D2C7E482F427F444D7AEB6088ADAA3iDv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11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2021-12-20T06:07:00Z</cp:lastPrinted>
  <dcterms:created xsi:type="dcterms:W3CDTF">2021-12-20T05:59:00Z</dcterms:created>
  <dcterms:modified xsi:type="dcterms:W3CDTF">2021-12-20T06:09:00Z</dcterms:modified>
</cp:coreProperties>
</file>