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№</w:t>
      </w:r>
      <w:r w:rsidR="000C5E2C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10-В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 w:rsidR="000C5E2C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30 октября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2022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  <w:proofErr w:type="spellEnd"/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5E2C" w:rsidRPr="00BF69C3" w:rsidRDefault="000C5E2C" w:rsidP="000C5E2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69C3">
        <w:rPr>
          <w:rFonts w:ascii="Arial" w:hAnsi="Arial" w:cs="Arial"/>
          <w:b/>
          <w:bCs/>
          <w:color w:val="000000"/>
          <w:sz w:val="24"/>
          <w:szCs w:val="24"/>
        </w:rPr>
        <w:t>АДМИНИСТРАЦИЯ СТЕКЛЯНСКОГО СЕЛЬСОВЕТА</w:t>
      </w:r>
    </w:p>
    <w:p w:rsidR="000C5E2C" w:rsidRPr="00BF69C3" w:rsidRDefault="000C5E2C" w:rsidP="000C5E2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69C3">
        <w:rPr>
          <w:rFonts w:ascii="Arial" w:hAnsi="Arial" w:cs="Arial"/>
          <w:b/>
          <w:bCs/>
          <w:color w:val="000000"/>
          <w:sz w:val="24"/>
          <w:szCs w:val="24"/>
        </w:rPr>
        <w:t>КУПИНСКОГО РАЙОНА НОВОСИБИРСКОЙ ОБЛАСТИ</w:t>
      </w:r>
    </w:p>
    <w:p w:rsidR="000C5E2C" w:rsidRPr="00BF69C3" w:rsidRDefault="000C5E2C" w:rsidP="000C5E2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F69C3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0C5E2C" w:rsidRPr="00BF69C3" w:rsidRDefault="000C5E2C" w:rsidP="000C5E2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F69C3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</w:p>
    <w:p w:rsidR="000C5E2C" w:rsidRPr="00BF69C3" w:rsidRDefault="000C5E2C" w:rsidP="000C5E2C">
      <w:pPr>
        <w:rPr>
          <w:rFonts w:ascii="Arial" w:hAnsi="Arial" w:cs="Arial"/>
          <w:color w:val="000000"/>
          <w:sz w:val="24"/>
          <w:szCs w:val="24"/>
        </w:rPr>
      </w:pPr>
      <w:r w:rsidRPr="00BF69C3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0C5E2C" w:rsidRPr="00BF69C3" w:rsidRDefault="000C5E2C" w:rsidP="000C5E2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F69C3">
        <w:rPr>
          <w:rFonts w:ascii="Arial" w:hAnsi="Arial" w:cs="Arial"/>
          <w:color w:val="000000"/>
          <w:sz w:val="24"/>
          <w:szCs w:val="24"/>
        </w:rPr>
        <w:t>24.10.2022                                                                                                          № 38</w:t>
      </w:r>
    </w:p>
    <w:p w:rsidR="000C5E2C" w:rsidRPr="00BF69C3" w:rsidRDefault="000C5E2C" w:rsidP="000C5E2C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69C3">
        <w:rPr>
          <w:rFonts w:ascii="Arial" w:hAnsi="Arial" w:cs="Arial"/>
          <w:color w:val="000000"/>
          <w:sz w:val="24"/>
          <w:szCs w:val="24"/>
        </w:rPr>
        <w:t>С.Стеклянное</w:t>
      </w:r>
      <w:proofErr w:type="spellEnd"/>
    </w:p>
    <w:p w:rsidR="000C5E2C" w:rsidRPr="00BF69C3" w:rsidRDefault="000C5E2C" w:rsidP="000C5E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69C3">
        <w:rPr>
          <w:rFonts w:ascii="Arial" w:hAnsi="Arial" w:cs="Arial"/>
          <w:b/>
          <w:bCs/>
          <w:sz w:val="24"/>
          <w:szCs w:val="24"/>
        </w:rPr>
        <w:t xml:space="preserve">Об утверждении основных направлений бюджетной и налоговой политики Стеклянского сельсовета </w:t>
      </w:r>
      <w:r w:rsidRPr="00BF69C3">
        <w:rPr>
          <w:rFonts w:ascii="Arial" w:hAnsi="Arial" w:cs="Arial"/>
          <w:b/>
          <w:sz w:val="24"/>
          <w:szCs w:val="24"/>
        </w:rPr>
        <w:t>Купинского района Новосибирской области</w:t>
      </w:r>
      <w:r w:rsidRPr="00BF69C3">
        <w:rPr>
          <w:rFonts w:ascii="Arial" w:hAnsi="Arial" w:cs="Arial"/>
          <w:b/>
          <w:bCs/>
          <w:sz w:val="24"/>
          <w:szCs w:val="24"/>
        </w:rPr>
        <w:t xml:space="preserve"> на 2023 год и плановый период 2024 - 2025 годы</w:t>
      </w:r>
    </w:p>
    <w:p w:rsidR="000C5E2C" w:rsidRPr="00BF69C3" w:rsidRDefault="000C5E2C" w:rsidP="000C5E2C">
      <w:pPr>
        <w:rPr>
          <w:rFonts w:ascii="Arial" w:hAnsi="Arial" w:cs="Arial"/>
          <w:sz w:val="24"/>
          <w:szCs w:val="24"/>
        </w:rPr>
      </w:pPr>
      <w:r w:rsidRPr="00BF69C3">
        <w:rPr>
          <w:rFonts w:ascii="Arial" w:hAnsi="Arial" w:cs="Arial"/>
          <w:b/>
          <w:sz w:val="24"/>
          <w:szCs w:val="24"/>
        </w:rPr>
        <w:t xml:space="preserve"> </w:t>
      </w:r>
      <w:r w:rsidRPr="00BF69C3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BF69C3">
        <w:rPr>
          <w:rFonts w:ascii="Arial" w:hAnsi="Arial" w:cs="Arial"/>
          <w:sz w:val="24"/>
          <w:szCs w:val="24"/>
        </w:rPr>
        <w:t>В целях разработки проекта бюджета Стеклянского сельсовета</w:t>
      </w:r>
      <w:r w:rsidRPr="00BF69C3">
        <w:rPr>
          <w:rFonts w:ascii="Arial" w:hAnsi="Arial" w:cs="Arial"/>
          <w:b/>
          <w:sz w:val="24"/>
          <w:szCs w:val="24"/>
        </w:rPr>
        <w:t xml:space="preserve"> </w:t>
      </w:r>
      <w:r w:rsidRPr="00BF69C3">
        <w:rPr>
          <w:rFonts w:ascii="Arial" w:hAnsi="Arial" w:cs="Arial"/>
          <w:sz w:val="24"/>
          <w:szCs w:val="24"/>
        </w:rPr>
        <w:t xml:space="preserve">Купинского района Новосибирской области и среднесрочного финансового плана на 2023 год и плановый период  2024 – 2025 годов, руководствуясь ст. 172, 184.2 Бюджетного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Федерации», Уставом Стеклянского сельсовета Купинского района Новосибирской области, администрация Стеклянского сельсовета </w:t>
      </w:r>
      <w:proofErr w:type="gramEnd"/>
    </w:p>
    <w:p w:rsidR="000C5E2C" w:rsidRPr="00BF69C3" w:rsidRDefault="000C5E2C" w:rsidP="000C5E2C">
      <w:pPr>
        <w:rPr>
          <w:rFonts w:ascii="Arial" w:hAnsi="Arial" w:cs="Arial"/>
          <w:sz w:val="24"/>
          <w:szCs w:val="24"/>
        </w:rPr>
      </w:pPr>
    </w:p>
    <w:p w:rsidR="000C5E2C" w:rsidRPr="00BF69C3" w:rsidRDefault="000C5E2C" w:rsidP="000C5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</w:t>
      </w:r>
      <w:r w:rsidRPr="00BF69C3">
        <w:rPr>
          <w:rFonts w:ascii="Arial" w:hAnsi="Arial" w:cs="Arial"/>
          <w:sz w:val="24"/>
          <w:szCs w:val="24"/>
        </w:rPr>
        <w:t>ТАНОВЛЯЕТ:</w:t>
      </w:r>
    </w:p>
    <w:p w:rsidR="000C5E2C" w:rsidRPr="00BF69C3" w:rsidRDefault="000C5E2C" w:rsidP="000C5E2C">
      <w:pPr>
        <w:jc w:val="both"/>
        <w:rPr>
          <w:rFonts w:ascii="Arial" w:hAnsi="Arial" w:cs="Arial"/>
          <w:sz w:val="24"/>
          <w:szCs w:val="24"/>
        </w:rPr>
      </w:pPr>
      <w:r w:rsidRPr="00BF69C3">
        <w:rPr>
          <w:rFonts w:ascii="Arial" w:hAnsi="Arial" w:cs="Arial"/>
          <w:sz w:val="24"/>
          <w:szCs w:val="24"/>
        </w:rPr>
        <w:lastRenderedPageBreak/>
        <w:t>1. Утвердить основные направления бюджетной и налоговой политики Стеклянского сельсовета Купинского района Новосибирской области на 2023 год и на плановый период 2024 и 2025 годов в соответствии с Приложением.</w:t>
      </w:r>
    </w:p>
    <w:p w:rsidR="000C5E2C" w:rsidRPr="00BF69C3" w:rsidRDefault="000C5E2C" w:rsidP="000C5E2C">
      <w:pPr>
        <w:jc w:val="both"/>
        <w:rPr>
          <w:rFonts w:ascii="Arial" w:hAnsi="Arial" w:cs="Arial"/>
          <w:sz w:val="24"/>
          <w:szCs w:val="24"/>
        </w:rPr>
      </w:pPr>
      <w:r w:rsidRPr="00BF69C3">
        <w:rPr>
          <w:rFonts w:ascii="Arial" w:hAnsi="Arial" w:cs="Arial"/>
          <w:kern w:val="36"/>
          <w:sz w:val="24"/>
          <w:szCs w:val="24"/>
        </w:rPr>
        <w:t xml:space="preserve">2. </w:t>
      </w:r>
      <w:r w:rsidRPr="00BF69C3">
        <w:rPr>
          <w:rFonts w:ascii="Arial" w:hAnsi="Arial" w:cs="Arial"/>
          <w:sz w:val="24"/>
          <w:szCs w:val="24"/>
        </w:rPr>
        <w:t>Специалисту администрации Стеклянского</w:t>
      </w:r>
      <w:r w:rsidRPr="00BF69C3">
        <w:rPr>
          <w:rFonts w:ascii="Arial" w:hAnsi="Arial" w:cs="Arial"/>
          <w:bCs/>
          <w:sz w:val="24"/>
          <w:szCs w:val="24"/>
        </w:rPr>
        <w:t xml:space="preserve"> сельсовета Купинского  </w:t>
      </w:r>
      <w:r w:rsidRPr="00BF69C3">
        <w:rPr>
          <w:rFonts w:ascii="Arial" w:hAnsi="Arial" w:cs="Arial"/>
          <w:sz w:val="24"/>
          <w:szCs w:val="24"/>
        </w:rPr>
        <w:t xml:space="preserve"> района опубликовать настоящее постановление в периодическом печатном издании администрации Стеклянского</w:t>
      </w:r>
      <w:r w:rsidRPr="00BF69C3">
        <w:rPr>
          <w:rFonts w:ascii="Arial" w:hAnsi="Arial" w:cs="Arial"/>
          <w:bCs/>
          <w:sz w:val="24"/>
          <w:szCs w:val="24"/>
        </w:rPr>
        <w:t xml:space="preserve"> сельсовета  </w:t>
      </w:r>
      <w:r w:rsidRPr="00BF69C3">
        <w:rPr>
          <w:rFonts w:ascii="Arial" w:hAnsi="Arial" w:cs="Arial"/>
          <w:sz w:val="24"/>
          <w:szCs w:val="24"/>
        </w:rPr>
        <w:t>Купинского района «Муниципальные ведомости» и разместить на официальном сайте администрации Стеклянского</w:t>
      </w:r>
      <w:r w:rsidRPr="00BF69C3">
        <w:rPr>
          <w:rFonts w:ascii="Arial" w:hAnsi="Arial" w:cs="Arial"/>
          <w:bCs/>
          <w:sz w:val="24"/>
          <w:szCs w:val="24"/>
        </w:rPr>
        <w:t xml:space="preserve"> сельсовета  </w:t>
      </w:r>
      <w:r w:rsidRPr="00BF69C3">
        <w:rPr>
          <w:rFonts w:ascii="Arial" w:hAnsi="Arial" w:cs="Arial"/>
          <w:sz w:val="24"/>
          <w:szCs w:val="24"/>
        </w:rPr>
        <w:t xml:space="preserve">Купинского района.  </w:t>
      </w:r>
    </w:p>
    <w:p w:rsidR="000C5E2C" w:rsidRPr="00BF69C3" w:rsidRDefault="000C5E2C" w:rsidP="000C5E2C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BF69C3">
        <w:rPr>
          <w:rFonts w:ascii="Arial" w:hAnsi="Arial" w:cs="Arial"/>
          <w:color w:val="000000"/>
          <w:sz w:val="24"/>
          <w:szCs w:val="24"/>
        </w:rPr>
        <w:t>3.  Настоящее постановление вступает в силу с 01.01.2023 года.</w:t>
      </w:r>
    </w:p>
    <w:p w:rsidR="000C5E2C" w:rsidRPr="00BF69C3" w:rsidRDefault="000C5E2C" w:rsidP="000C5E2C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BF69C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F69C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69C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5E2C" w:rsidRPr="00BF69C3" w:rsidRDefault="000C5E2C" w:rsidP="000C5E2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5E2C" w:rsidRPr="00BF69C3" w:rsidRDefault="000C5E2C" w:rsidP="000C5E2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5E2C" w:rsidRPr="00BF69C3" w:rsidRDefault="000C5E2C" w:rsidP="000C5E2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5E2C" w:rsidRPr="00BF69C3" w:rsidRDefault="000C5E2C" w:rsidP="000C5E2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5E2C" w:rsidRPr="000C5E2C" w:rsidRDefault="000C5E2C" w:rsidP="000C5E2C">
      <w:pPr>
        <w:pStyle w:val="a3"/>
        <w:rPr>
          <w:sz w:val="24"/>
          <w:szCs w:val="24"/>
        </w:rPr>
      </w:pPr>
      <w:r w:rsidRPr="000C5E2C">
        <w:rPr>
          <w:sz w:val="24"/>
          <w:szCs w:val="24"/>
        </w:rPr>
        <w:t>Глава Стеклянского сельсовета</w:t>
      </w:r>
    </w:p>
    <w:p w:rsidR="000C5E2C" w:rsidRPr="000C5E2C" w:rsidRDefault="000C5E2C" w:rsidP="000C5E2C">
      <w:pPr>
        <w:pStyle w:val="a3"/>
        <w:rPr>
          <w:sz w:val="24"/>
          <w:szCs w:val="24"/>
        </w:rPr>
      </w:pPr>
      <w:r w:rsidRPr="000C5E2C">
        <w:rPr>
          <w:sz w:val="24"/>
          <w:szCs w:val="24"/>
        </w:rPr>
        <w:t>Купинского района Новосибирской области</w:t>
      </w:r>
      <w:r w:rsidRPr="000C5E2C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      </w:t>
      </w:r>
      <w:r w:rsidRPr="000C5E2C">
        <w:rPr>
          <w:sz w:val="24"/>
          <w:szCs w:val="24"/>
        </w:rPr>
        <w:t xml:space="preserve">         </w:t>
      </w:r>
      <w:r w:rsidRPr="000C5E2C">
        <w:rPr>
          <w:sz w:val="24"/>
          <w:szCs w:val="24"/>
        </w:rPr>
        <w:t xml:space="preserve">                                                          </w:t>
      </w:r>
      <w:r w:rsidRPr="000C5E2C">
        <w:rPr>
          <w:sz w:val="24"/>
          <w:szCs w:val="24"/>
        </w:rPr>
        <w:t xml:space="preserve">          </w:t>
      </w:r>
      <w:proofErr w:type="spellStart"/>
      <w:r w:rsidRPr="000C5E2C">
        <w:rPr>
          <w:sz w:val="24"/>
          <w:szCs w:val="24"/>
        </w:rPr>
        <w:t>С.И.Жидкова</w:t>
      </w:r>
      <w:proofErr w:type="spellEnd"/>
    </w:p>
    <w:p w:rsidR="000C5E2C" w:rsidRPr="00BF69C3" w:rsidRDefault="000C5E2C" w:rsidP="000C5E2C">
      <w:pPr>
        <w:jc w:val="right"/>
        <w:rPr>
          <w:rFonts w:ascii="Arial" w:hAnsi="Arial" w:cs="Arial"/>
          <w:sz w:val="24"/>
          <w:szCs w:val="24"/>
        </w:rPr>
      </w:pPr>
      <w:r w:rsidRPr="00BF69C3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0C5E2C" w:rsidRPr="00BF69C3" w:rsidRDefault="000C5E2C" w:rsidP="000C5E2C">
      <w:pPr>
        <w:jc w:val="right"/>
        <w:rPr>
          <w:rFonts w:ascii="Arial" w:hAnsi="Arial" w:cs="Arial"/>
          <w:sz w:val="24"/>
          <w:szCs w:val="24"/>
        </w:rPr>
      </w:pPr>
    </w:p>
    <w:p w:rsidR="000C5E2C" w:rsidRPr="00BF69C3" w:rsidRDefault="000C5E2C" w:rsidP="000C5E2C">
      <w:pPr>
        <w:jc w:val="right"/>
        <w:rPr>
          <w:rFonts w:ascii="Arial" w:hAnsi="Arial" w:cs="Arial"/>
          <w:sz w:val="24"/>
          <w:szCs w:val="24"/>
        </w:rPr>
      </w:pPr>
    </w:p>
    <w:p w:rsidR="000C5E2C" w:rsidRPr="00BF69C3" w:rsidRDefault="000C5E2C" w:rsidP="000C5E2C">
      <w:pPr>
        <w:jc w:val="right"/>
        <w:rPr>
          <w:rFonts w:ascii="Arial" w:hAnsi="Arial" w:cs="Arial"/>
          <w:sz w:val="24"/>
          <w:szCs w:val="24"/>
        </w:rPr>
      </w:pPr>
    </w:p>
    <w:p w:rsidR="000C5E2C" w:rsidRPr="00BF69C3" w:rsidRDefault="000C5E2C" w:rsidP="000C5E2C">
      <w:pPr>
        <w:jc w:val="right"/>
        <w:rPr>
          <w:rFonts w:ascii="Arial" w:hAnsi="Arial" w:cs="Arial"/>
          <w:sz w:val="24"/>
          <w:szCs w:val="24"/>
        </w:rPr>
      </w:pPr>
    </w:p>
    <w:p w:rsidR="000C5E2C" w:rsidRPr="000C5E2C" w:rsidRDefault="000C5E2C" w:rsidP="000C5E2C">
      <w:pPr>
        <w:pStyle w:val="a3"/>
        <w:jc w:val="right"/>
        <w:rPr>
          <w:sz w:val="24"/>
          <w:szCs w:val="24"/>
        </w:rPr>
      </w:pPr>
      <w:r w:rsidRPr="000C5E2C">
        <w:rPr>
          <w:sz w:val="24"/>
          <w:szCs w:val="24"/>
        </w:rPr>
        <w:t xml:space="preserve">   УТВЕРЖДЕНЫ</w:t>
      </w:r>
    </w:p>
    <w:p w:rsidR="000C5E2C" w:rsidRPr="000C5E2C" w:rsidRDefault="000C5E2C" w:rsidP="000C5E2C">
      <w:pPr>
        <w:pStyle w:val="a3"/>
        <w:jc w:val="right"/>
        <w:rPr>
          <w:sz w:val="24"/>
          <w:szCs w:val="24"/>
        </w:rPr>
      </w:pPr>
      <w:r w:rsidRPr="000C5E2C">
        <w:rPr>
          <w:sz w:val="24"/>
          <w:szCs w:val="24"/>
        </w:rPr>
        <w:t>постановлением администрации</w:t>
      </w:r>
    </w:p>
    <w:p w:rsidR="000C5E2C" w:rsidRPr="000C5E2C" w:rsidRDefault="000C5E2C" w:rsidP="000C5E2C">
      <w:pPr>
        <w:pStyle w:val="a3"/>
        <w:jc w:val="right"/>
        <w:rPr>
          <w:sz w:val="24"/>
          <w:szCs w:val="24"/>
        </w:rPr>
      </w:pPr>
      <w:r w:rsidRPr="000C5E2C">
        <w:rPr>
          <w:sz w:val="24"/>
          <w:szCs w:val="24"/>
        </w:rPr>
        <w:t>Стеклянского сельсовет</w:t>
      </w:r>
    </w:p>
    <w:p w:rsidR="000C5E2C" w:rsidRPr="000C5E2C" w:rsidRDefault="000C5E2C" w:rsidP="000C5E2C">
      <w:pPr>
        <w:pStyle w:val="a3"/>
        <w:jc w:val="right"/>
        <w:rPr>
          <w:sz w:val="24"/>
          <w:szCs w:val="24"/>
        </w:rPr>
      </w:pPr>
      <w:r w:rsidRPr="000C5E2C">
        <w:rPr>
          <w:sz w:val="24"/>
          <w:szCs w:val="24"/>
        </w:rPr>
        <w:t>Купинского района</w:t>
      </w:r>
    </w:p>
    <w:p w:rsidR="000C5E2C" w:rsidRPr="000C5E2C" w:rsidRDefault="000C5E2C" w:rsidP="000C5E2C">
      <w:pPr>
        <w:pStyle w:val="a3"/>
        <w:jc w:val="right"/>
        <w:rPr>
          <w:sz w:val="24"/>
          <w:szCs w:val="24"/>
        </w:rPr>
      </w:pPr>
      <w:r w:rsidRPr="000C5E2C">
        <w:rPr>
          <w:sz w:val="24"/>
          <w:szCs w:val="24"/>
        </w:rPr>
        <w:t>Новосибирской области</w:t>
      </w:r>
    </w:p>
    <w:p w:rsidR="000C5E2C" w:rsidRPr="000C5E2C" w:rsidRDefault="000C5E2C" w:rsidP="000C5E2C">
      <w:pPr>
        <w:pStyle w:val="a3"/>
        <w:jc w:val="right"/>
        <w:rPr>
          <w:sz w:val="24"/>
          <w:szCs w:val="24"/>
        </w:rPr>
      </w:pPr>
      <w:r w:rsidRPr="000C5E2C">
        <w:rPr>
          <w:sz w:val="24"/>
          <w:szCs w:val="24"/>
        </w:rPr>
        <w:t>от 24.10.2022 года № 38</w:t>
      </w:r>
    </w:p>
    <w:p w:rsidR="000C5E2C" w:rsidRPr="00BF69C3" w:rsidRDefault="000C5E2C" w:rsidP="000C5E2C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</w:p>
    <w:p w:rsidR="000C5E2C" w:rsidRPr="00BF69C3" w:rsidRDefault="000C5E2C" w:rsidP="000C5E2C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BF69C3">
        <w:rPr>
          <w:rFonts w:ascii="Arial" w:hAnsi="Arial" w:cs="Arial"/>
          <w:sz w:val="24"/>
          <w:szCs w:val="24"/>
        </w:rPr>
        <w:t>Основные направления бюджетной и налоговой политики Стеклянского сельсовета Купинского района Новосибирской области на 2023 год и на плановый период 2024 и 2025 годов</w:t>
      </w:r>
    </w:p>
    <w:p w:rsidR="000C5E2C" w:rsidRPr="00BF69C3" w:rsidRDefault="000C5E2C" w:rsidP="000C5E2C">
      <w:pPr>
        <w:pStyle w:val="ConsPlusNormal"/>
        <w:ind w:firstLine="709"/>
        <w:jc w:val="center"/>
        <w:rPr>
          <w:sz w:val="24"/>
          <w:szCs w:val="24"/>
        </w:rPr>
      </w:pP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</w:t>
      </w:r>
      <w:r w:rsidRPr="00BF69C3">
        <w:rPr>
          <w:color w:val="000000"/>
          <w:sz w:val="24"/>
          <w:szCs w:val="24"/>
          <w:lang w:eastAsia="en-US" w:bidi="en-US"/>
        </w:rPr>
        <w:t xml:space="preserve"> </w:t>
      </w:r>
      <w:r w:rsidRPr="00BF69C3">
        <w:rPr>
          <w:sz w:val="24"/>
          <w:szCs w:val="24"/>
        </w:rPr>
        <w:t xml:space="preserve">Основной задачей бюджетной и налоговой политики Стеклянского сельсовета Купинского района Новосибирской области (далее - </w:t>
      </w:r>
      <w:proofErr w:type="spellStart"/>
      <w:r w:rsidRPr="00BF69C3">
        <w:rPr>
          <w:sz w:val="24"/>
          <w:szCs w:val="24"/>
        </w:rPr>
        <w:t>Стеклянский</w:t>
      </w:r>
      <w:proofErr w:type="spellEnd"/>
      <w:r w:rsidRPr="00BF69C3">
        <w:rPr>
          <w:sz w:val="24"/>
          <w:szCs w:val="24"/>
        </w:rPr>
        <w:t xml:space="preserve"> сельсовет) на 2023 год является повышение качества управления экономикой и общественными финансами. Для этого следует исходить из следующих целей:</w:t>
      </w:r>
    </w:p>
    <w:p w:rsidR="000C5E2C" w:rsidRPr="00BF69C3" w:rsidRDefault="000C5E2C" w:rsidP="000C5E2C">
      <w:pPr>
        <w:pStyle w:val="ConsPlusNormal"/>
        <w:numPr>
          <w:ilvl w:val="0"/>
          <w:numId w:val="2"/>
        </w:numPr>
        <w:ind w:left="0" w:firstLine="0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бюджетная политика поселения должна стать более эффективным инструментом реализации социально-экономической политики;</w:t>
      </w:r>
    </w:p>
    <w:p w:rsidR="000C5E2C" w:rsidRPr="00BF69C3" w:rsidRDefault="000C5E2C" w:rsidP="000C5E2C">
      <w:pPr>
        <w:pStyle w:val="ConsPlusNormal"/>
        <w:numPr>
          <w:ilvl w:val="0"/>
          <w:numId w:val="2"/>
        </w:numPr>
        <w:ind w:left="0" w:firstLine="0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повышение качества предоставляемых населению муниципальных услуг;</w:t>
      </w:r>
    </w:p>
    <w:p w:rsidR="000C5E2C" w:rsidRPr="00BF69C3" w:rsidRDefault="000C5E2C" w:rsidP="000C5E2C">
      <w:pPr>
        <w:pStyle w:val="ConsPlusNormal"/>
        <w:numPr>
          <w:ilvl w:val="0"/>
          <w:numId w:val="2"/>
        </w:numPr>
        <w:ind w:left="0" w:firstLine="0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обеспечение стабильности и бюджетной устойчивости;</w:t>
      </w:r>
    </w:p>
    <w:p w:rsidR="000C5E2C" w:rsidRPr="00BF69C3" w:rsidRDefault="000C5E2C" w:rsidP="000C5E2C">
      <w:pPr>
        <w:pStyle w:val="ConsPlusNormal"/>
        <w:numPr>
          <w:ilvl w:val="0"/>
          <w:numId w:val="2"/>
        </w:numPr>
        <w:ind w:left="0" w:firstLine="0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обеспечение прозрачность и открытость бюджета и бюджетного процесса для населения;</w:t>
      </w:r>
    </w:p>
    <w:p w:rsidR="000C5E2C" w:rsidRPr="00BF69C3" w:rsidRDefault="000C5E2C" w:rsidP="000C5E2C">
      <w:pPr>
        <w:pStyle w:val="ConsPlusNormal"/>
        <w:numPr>
          <w:ilvl w:val="0"/>
          <w:numId w:val="2"/>
        </w:numPr>
        <w:ind w:left="0" w:firstLine="0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эффективное использование налогового потенциала Стеклянского сельсовета;</w:t>
      </w:r>
    </w:p>
    <w:p w:rsidR="000C5E2C" w:rsidRPr="00BF69C3" w:rsidRDefault="000C5E2C" w:rsidP="000C5E2C">
      <w:pPr>
        <w:pStyle w:val="ConsPlusNormal"/>
        <w:numPr>
          <w:ilvl w:val="0"/>
          <w:numId w:val="2"/>
        </w:numPr>
        <w:ind w:left="0" w:firstLine="0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0C5E2C" w:rsidRPr="00BF69C3" w:rsidRDefault="000C5E2C" w:rsidP="000C5E2C">
      <w:pPr>
        <w:pStyle w:val="ConsPlusNormal"/>
        <w:numPr>
          <w:ilvl w:val="0"/>
          <w:numId w:val="2"/>
        </w:numPr>
        <w:ind w:left="0" w:firstLine="0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сохранение и развитие необходимой социальной инфраструктуры;</w:t>
      </w:r>
    </w:p>
    <w:p w:rsidR="000C5E2C" w:rsidRPr="00BF69C3" w:rsidRDefault="000C5E2C" w:rsidP="000C5E2C">
      <w:pPr>
        <w:pStyle w:val="ConsPlusNormal"/>
        <w:numPr>
          <w:ilvl w:val="0"/>
          <w:numId w:val="2"/>
        </w:numPr>
        <w:ind w:left="0" w:firstLine="0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 xml:space="preserve">оптимизация и повышение эффективности бюджетных расходов на основе принципов бюджетирования,  </w:t>
      </w:r>
      <w:proofErr w:type="gramStart"/>
      <w:r w:rsidRPr="00BF69C3">
        <w:rPr>
          <w:sz w:val="24"/>
          <w:szCs w:val="24"/>
        </w:rPr>
        <w:t>ориентированного</w:t>
      </w:r>
      <w:proofErr w:type="gramEnd"/>
      <w:r w:rsidRPr="00BF69C3">
        <w:rPr>
          <w:sz w:val="24"/>
          <w:szCs w:val="24"/>
        </w:rPr>
        <w:t xml:space="preserve"> на результат.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1.1. Основные направления бюджетной и налоговой политики на 2023-2025  годы в области формирования и исполнения доходов бюджета поселения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Новосибирской области и нормативными правовыми актами Стеклянского сельсовета по вопросам установления местных налогов и сборов.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1.1.2. Основными направлениями бюджетной политики в сфере управления доходами и финансовыми резервами должны стать: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 xml:space="preserve">- осуществление сотрудничества с налоговыми органами в целях улучшения информационного обмена, повышения уровня </w:t>
      </w:r>
      <w:r w:rsidRPr="00BF69C3">
        <w:rPr>
          <w:sz w:val="24"/>
          <w:szCs w:val="24"/>
        </w:rPr>
        <w:lastRenderedPageBreak/>
        <w:t>собираемости доходов и совершенствования порядка зачисления доходов в бюджет;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повышение ответственности по контролю за полным и своевременным поступлением доходов в местный бюджет;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 xml:space="preserve"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BF69C3">
        <w:rPr>
          <w:sz w:val="24"/>
          <w:szCs w:val="24"/>
        </w:rPr>
        <w:t>к</w:t>
      </w:r>
      <w:proofErr w:type="gramEnd"/>
      <w:r w:rsidRPr="00BF69C3">
        <w:rPr>
          <w:sz w:val="24"/>
          <w:szCs w:val="24"/>
        </w:rPr>
        <w:t xml:space="preserve"> рыночным;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мониторинг эффективности налоговых льгот и их оптимизация, в том числе отмена (</w:t>
      </w:r>
      <w:proofErr w:type="spellStart"/>
      <w:r w:rsidRPr="00BF69C3">
        <w:rPr>
          <w:sz w:val="24"/>
          <w:szCs w:val="24"/>
        </w:rPr>
        <w:t>непредоставление</w:t>
      </w:r>
      <w:proofErr w:type="spellEnd"/>
      <w:r w:rsidRPr="00BF69C3">
        <w:rPr>
          <w:sz w:val="24"/>
          <w:szCs w:val="24"/>
        </w:rPr>
        <w:t>) налоговых льгот в случае низкой бюджетной и социально-экономической эффективности;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 xml:space="preserve">- 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 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проведение целенаправленной финансовой политики последовательного снижения бюджетного дефицита.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1.2. Основные направления бюджетной политики в области формирования и исполнения расходов местного бюджета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1.2.2. Приоритетными направлениями расходов при формировании и исполнении бюджета на 2023-2025 годы определить расходы, обеспечивающие социальную стабильность в поселении: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 расходы на оплату труда;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 xml:space="preserve"> - расходы на оплату коммунальных услуг;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мероприятия по подготовке к зиме.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1.2.3. Повышение эффективности планирования и использования бюджетных средств за счет осуществления следующих мероприятий: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 xml:space="preserve">  - недопущения образования несанкционированной кредиторской и дебиторской задолженности казенных учреждений;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1.2.4. Основными направлениями бюджетной политики в сфере управления расходами должны стать: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  сохранение преемственности приоритетов, определенных в предыдущие годы;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lastRenderedPageBreak/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 xml:space="preserve">- сохранение подходов к формированию расходов на оплату труда муниципальных  служащих с учетом требований действующего законодательства;   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формирование реальных сроков реализации и объемов финансового обеспечения заявленных программ;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формирование системы мониторинга эффективности бюджетных расходов в разрезе муниципальных услуг;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1.3. Основные принципы формирования местного бюджета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1.3.1. Формирование местного бюджета на 2023 год осуществляется строго в соответствии с требованиями Бюджетного кодекса Российской Федерации.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1.3.2. Местный бюджет формируется на основе прогноза социально-экономического развития  Стеклянского сельсовета на 2023-2025 годы.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 xml:space="preserve">1.3.3.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Новосибирской области. 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1.3.4.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2. Приоритетные направления инвестиционной политики Стеклянского сельсовета: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реконструкция и капитальный ремонт улично-дорожной сети поселения;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реализация приоритетных национальных проектов;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развитие объектов инфраструктуры поселения (тепло- и водоснабжение, коммуникации и др.).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lastRenderedPageBreak/>
        <w:t>3. Дефицит бюджета и источники его покрытия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 xml:space="preserve">3.1. Источниками финансирования дефицита бюджета могут быть: 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кредиты, полученные от кредитных организаций;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бюджетные кредиты, полученные от бюджетов других уровней бюджетной системы Российской Федерации;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- изменение остатков средств на едином счете бюджета поселения.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4. Повышение прозрачности и открытости бюджетного процесса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4.1</w:t>
      </w:r>
      <w:proofErr w:type="gramStart"/>
      <w:r w:rsidRPr="00BF69C3">
        <w:rPr>
          <w:sz w:val="24"/>
          <w:szCs w:val="24"/>
        </w:rPr>
        <w:t xml:space="preserve"> В</w:t>
      </w:r>
      <w:proofErr w:type="gramEnd"/>
      <w:r w:rsidRPr="00BF69C3">
        <w:rPr>
          <w:sz w:val="24"/>
          <w:szCs w:val="24"/>
        </w:rPr>
        <w:t xml:space="preserve"> целях обеспечения открытости и подконтрольности бюджетного процесса продолжится проведение публичных слушаний по обсуждению проекта местного бюджета, отчета о его исполнении.</w:t>
      </w:r>
    </w:p>
    <w:p w:rsidR="000C5E2C" w:rsidRPr="00BF69C3" w:rsidRDefault="000C5E2C" w:rsidP="000C5E2C">
      <w:pPr>
        <w:pStyle w:val="ConsPlusNormal"/>
        <w:jc w:val="both"/>
        <w:outlineLvl w:val="1"/>
        <w:rPr>
          <w:sz w:val="24"/>
          <w:szCs w:val="24"/>
        </w:rPr>
      </w:pPr>
      <w:r w:rsidRPr="00BF69C3">
        <w:rPr>
          <w:sz w:val="24"/>
          <w:szCs w:val="24"/>
        </w:rPr>
        <w:t>4.2</w:t>
      </w:r>
      <w:proofErr w:type="gramStart"/>
      <w:r w:rsidRPr="00BF69C3">
        <w:rPr>
          <w:sz w:val="24"/>
          <w:szCs w:val="24"/>
        </w:rPr>
        <w:t xml:space="preserve"> В</w:t>
      </w:r>
      <w:proofErr w:type="gramEnd"/>
      <w:r w:rsidRPr="00BF69C3">
        <w:rPr>
          <w:sz w:val="24"/>
          <w:szCs w:val="24"/>
        </w:rPr>
        <w:t xml:space="preserve"> информационно-телекоммуникационной сети «Интернет» для информирования населения продолжится размещение информации на официальном сайте администрации Стеклянского сельсовета. </w:t>
      </w:r>
    </w:p>
    <w:p w:rsidR="000C5E2C" w:rsidRPr="00BF69C3" w:rsidRDefault="000C5E2C" w:rsidP="000C5E2C">
      <w:pPr>
        <w:pStyle w:val="ConsPlusNormal"/>
        <w:ind w:firstLine="709"/>
        <w:jc w:val="center"/>
        <w:outlineLvl w:val="1"/>
        <w:rPr>
          <w:sz w:val="24"/>
          <w:szCs w:val="24"/>
        </w:rPr>
      </w:pPr>
    </w:p>
    <w:p w:rsid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E2C" w:rsidRPr="000C5E2C" w:rsidRDefault="000C5E2C" w:rsidP="000C5E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СТЕКЛЯНСКОГО СЕЛЬСОВЕТА</w:t>
      </w:r>
    </w:p>
    <w:p w:rsidR="000C5E2C" w:rsidRPr="000C5E2C" w:rsidRDefault="000C5E2C" w:rsidP="000C5E2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b/>
          <w:sz w:val="24"/>
          <w:szCs w:val="24"/>
          <w:lang w:eastAsia="ru-RU"/>
        </w:rPr>
        <w:t>КУПИНСКОГО  РАЙОНА  НОВОСИБИРСКОЙ  ОБЛАСТИ</w:t>
      </w:r>
    </w:p>
    <w:p w:rsidR="000C5E2C" w:rsidRPr="000C5E2C" w:rsidRDefault="000C5E2C" w:rsidP="000C5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C5E2C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0C5E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0C5E2C" w:rsidRPr="000C5E2C" w:rsidRDefault="000C5E2C" w:rsidP="000C5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0C5E2C" w:rsidRPr="000C5E2C" w:rsidRDefault="000C5E2C" w:rsidP="000C5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24.10.2022г.</w:t>
      </w:r>
      <w:r w:rsidRPr="000C5E2C">
        <w:rPr>
          <w:rFonts w:ascii="Arial" w:eastAsia="Times New Roman" w:hAnsi="Arial" w:cs="Arial"/>
          <w:vanish/>
          <w:sz w:val="24"/>
          <w:szCs w:val="24"/>
          <w:lang w:eastAsia="ru-RU"/>
        </w:rPr>
        <w:t>2              2            № 2</w:t>
      </w:r>
      <w:r w:rsidRPr="000C5E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№  38-а</w:t>
      </w:r>
    </w:p>
    <w:p w:rsidR="000C5E2C" w:rsidRPr="000C5E2C" w:rsidRDefault="000C5E2C" w:rsidP="000C5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C5E2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0C5E2C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0C5E2C">
        <w:rPr>
          <w:rFonts w:ascii="Arial" w:eastAsia="Times New Roman" w:hAnsi="Arial" w:cs="Arial"/>
          <w:sz w:val="24"/>
          <w:szCs w:val="24"/>
          <w:lang w:eastAsia="ru-RU"/>
        </w:rPr>
        <w:t>теклянное</w:t>
      </w:r>
      <w:proofErr w:type="spellEnd"/>
    </w:p>
    <w:p w:rsidR="000C5E2C" w:rsidRPr="000C5E2C" w:rsidRDefault="000C5E2C" w:rsidP="000C5E2C">
      <w:pPr>
        <w:rPr>
          <w:rFonts w:ascii="Arial" w:eastAsia="Calibri" w:hAnsi="Arial" w:cs="Arial"/>
          <w:sz w:val="24"/>
          <w:szCs w:val="24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основных направлений долговой политики  Стеклянского сельсовета Купинского района Новосибирской области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b/>
          <w:sz w:val="24"/>
          <w:szCs w:val="24"/>
          <w:lang w:eastAsia="ru-RU"/>
        </w:rPr>
        <w:t>на 2023 год и на плановый период 2024 и 2025 годов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pacing w:val="-5"/>
          <w:sz w:val="24"/>
          <w:szCs w:val="24"/>
          <w:lang w:eastAsia="ru-RU"/>
        </w:rPr>
        <w:lastRenderedPageBreak/>
        <w:t xml:space="preserve">В соответствии со ст. 107.1 Бюджетного кодекса Российской Федерации, </w:t>
      </w:r>
      <w:r w:rsidRPr="000C5E2C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эффективного управления муниципальным долгом Администрация  Стеклянского  сельсовета</w:t>
      </w:r>
      <w:r w:rsidRPr="000C5E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5E2C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 района Новосибирской области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tabs>
          <w:tab w:val="left" w:pos="180"/>
          <w:tab w:val="left" w:pos="360"/>
          <w:tab w:val="left" w:pos="129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0C5E2C" w:rsidRPr="000C5E2C" w:rsidRDefault="000C5E2C" w:rsidP="000C5E2C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1.Утвердить основные направления долговой политики  Стеклянского сельсовета Купинского района  Новосибирской области на 2023 год и на плановый период 2024 и 2025 годов согласно приложению.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1 января 2023 года.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Pr="000C5E2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C5E2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0C5E2C" w:rsidRPr="000C5E2C" w:rsidRDefault="000C5E2C" w:rsidP="000C5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tabs>
          <w:tab w:val="left" w:pos="180"/>
          <w:tab w:val="left" w:pos="360"/>
          <w:tab w:val="left" w:pos="460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C5E2C" w:rsidRPr="000C5E2C" w:rsidRDefault="000C5E2C" w:rsidP="000C5E2C">
      <w:pPr>
        <w:tabs>
          <w:tab w:val="left" w:pos="180"/>
          <w:tab w:val="left" w:pos="360"/>
          <w:tab w:val="left" w:pos="460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tabs>
          <w:tab w:val="left" w:pos="180"/>
          <w:tab w:val="left" w:pos="360"/>
          <w:tab w:val="left" w:pos="460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Глава  Стеклянского сельсовета</w:t>
      </w:r>
    </w:p>
    <w:p w:rsidR="000C5E2C" w:rsidRPr="000C5E2C" w:rsidRDefault="000C5E2C" w:rsidP="000C5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 xml:space="preserve">Купинского района Новосибирской области                                </w:t>
      </w:r>
      <w:proofErr w:type="spellStart"/>
      <w:r w:rsidRPr="000C5E2C">
        <w:rPr>
          <w:rFonts w:ascii="Arial" w:eastAsia="Times New Roman" w:hAnsi="Arial" w:cs="Arial"/>
          <w:sz w:val="24"/>
          <w:szCs w:val="24"/>
          <w:lang w:eastAsia="ru-RU"/>
        </w:rPr>
        <w:t>С.И.Жидкова</w:t>
      </w:r>
      <w:proofErr w:type="spellEnd"/>
    </w:p>
    <w:p w:rsidR="000C5E2C" w:rsidRPr="000C5E2C" w:rsidRDefault="000C5E2C" w:rsidP="000C5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5E2C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направления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bCs/>
          <w:sz w:val="24"/>
          <w:szCs w:val="24"/>
          <w:lang w:eastAsia="ru-RU"/>
        </w:rPr>
        <w:t>долговой политики  Стеклянского сельсовета Купинского района Новосибирской области на 2023 год и на плановый период 2024 и 2025 годов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Основные направления долговой политики  Стеклянского сельсовета Купинского района Новосибирской области на 2023 год и на плановый период 2024и 2025 годов (далее - долговая политика Стеклянского  сельсовета) определяют приоритетные направления деятельности по управлению муниципальным долгом, в соответствии с требованиями, установленными ст. 107.1 Бюджетного кодекса Российской Федерации.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2. Итоги реализации долговой политики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Разработка основных направлений осуществлялась с учетом итогов реализации долговой политики и программы муниципальных заимствований   Стеклянского сельсовета за период с 2018 по 2022годы.</w:t>
      </w:r>
    </w:p>
    <w:p w:rsidR="000C5E2C" w:rsidRPr="000C5E2C" w:rsidRDefault="000C5E2C" w:rsidP="000C5E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За 2018-2022 годы объем муниципального долга Стеклянского сельсовета равен нулю.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 xml:space="preserve">С целью минимизации финансовых рисков для бюджета муниципальные гарантии  </w:t>
      </w:r>
      <w:proofErr w:type="spellStart"/>
      <w:r w:rsidRPr="000C5E2C">
        <w:rPr>
          <w:rFonts w:ascii="Arial" w:eastAsia="Times New Roman" w:hAnsi="Arial" w:cs="Arial"/>
          <w:sz w:val="24"/>
          <w:szCs w:val="24"/>
          <w:lang w:eastAsia="ru-RU"/>
        </w:rPr>
        <w:t>Стеклянским</w:t>
      </w:r>
      <w:proofErr w:type="spellEnd"/>
      <w:r w:rsidRPr="000C5E2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сельсоветом не предоставляются.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3. Основные факторы, определяющие характер и направления долговой политики  Стеклянского сельсовета</w:t>
      </w:r>
    </w:p>
    <w:p w:rsidR="000C5E2C" w:rsidRPr="000C5E2C" w:rsidRDefault="000C5E2C" w:rsidP="000C5E2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C5E2C">
        <w:rPr>
          <w:rFonts w:ascii="Arial" w:eastAsia="Times New Roman" w:hAnsi="Arial" w:cs="Arial"/>
          <w:sz w:val="24"/>
          <w:szCs w:val="24"/>
          <w:lang w:eastAsia="ru-RU"/>
        </w:rPr>
        <w:t>Основными факторами, определяющими характер и направления долговой политики   Стеклянского сельсовета в 2023 и плановом периоде 2024 и 2025 годов</w:t>
      </w:r>
      <w:proofErr w:type="gramEnd"/>
      <w:r w:rsidRPr="000C5E2C">
        <w:rPr>
          <w:rFonts w:ascii="Arial" w:eastAsia="Times New Roman" w:hAnsi="Arial" w:cs="Arial"/>
          <w:sz w:val="24"/>
          <w:szCs w:val="24"/>
          <w:lang w:eastAsia="ru-RU"/>
        </w:rPr>
        <w:t xml:space="preserve"> будут являться:</w:t>
      </w:r>
    </w:p>
    <w:p w:rsidR="000C5E2C" w:rsidRPr="000C5E2C" w:rsidRDefault="000C5E2C" w:rsidP="000C5E2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-влияние рисков нестабильной экономической ситуации на территории   Стеклянского сельсовета, связанных с неполучением собственных налоговых и неналоговых доходов;</w:t>
      </w:r>
    </w:p>
    <w:p w:rsidR="000C5E2C" w:rsidRPr="000C5E2C" w:rsidRDefault="000C5E2C" w:rsidP="000C5E2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-рост недоимки по платежам в бюджет;</w:t>
      </w:r>
    </w:p>
    <w:p w:rsidR="000C5E2C" w:rsidRPr="000C5E2C" w:rsidRDefault="000C5E2C" w:rsidP="000C5E2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-увеличение потребности в средствах необходимых для решения поставленных социально-экономических задач на территории поселения.</w:t>
      </w:r>
    </w:p>
    <w:p w:rsidR="000C5E2C" w:rsidRPr="000C5E2C" w:rsidRDefault="000C5E2C" w:rsidP="000C5E2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4. Цели и задачи долговой политики</w:t>
      </w:r>
    </w:p>
    <w:p w:rsidR="000C5E2C" w:rsidRPr="000C5E2C" w:rsidRDefault="000C5E2C" w:rsidP="000C5E2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Реализация долговой политики  Стеклянского сельсовета в 2024-2025 годах будет осуществляться в соответствии со следующими целями: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обеспечение сбалансированности бюджета поселения;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снижение рисков в сфере управления муниципальным долгом.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Реализация долговой политики будет направлена на решение следующих задач: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минимизация размера муниципального долга поселения;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контроля показателей долговой устойчивости (предельных объемов муниципального долга и расходов на </w:t>
      </w:r>
      <w:r w:rsidRPr="000C5E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обслуживание муниципального долга), предусмотренных ст. 107.1 Бюджетного кодекса Российской Федерации.</w:t>
      </w:r>
    </w:p>
    <w:p w:rsidR="000C5E2C" w:rsidRPr="000C5E2C" w:rsidRDefault="000C5E2C" w:rsidP="000C5E2C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5. Основные направления долговой политики и мероприятия, проводимые в рамках их реализации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Основными направлениями долговой политики  Стеклянского сельсовета в 2024-2025 годах являются:</w:t>
      </w:r>
    </w:p>
    <w:p w:rsidR="000C5E2C" w:rsidRPr="000C5E2C" w:rsidRDefault="000C5E2C" w:rsidP="000C5E2C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минимизация долговых обязательств бюджета поселения;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минимизация процентных ставок по коммерческим кредитам.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Реализация долговой политики  Стеклянского сельсовета в 2023-2025 годах будет, осуществляется путем выполнения комплекса мероприятий: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 xml:space="preserve">5.1. Поддержание объема муниципального долга на оптимальном уровне. 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5.2. Минимизация стоимости обслуживания муниципального долга, в том числе гибкое реагирование на изменяющиеся условия финансовых рынков и использование наиболее благоприятных форм заимствований.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5.3. Равномерное распределение платежей, связанных с погашением и обслуживанием муниципального долга, в том числе: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 поселения.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5. Ожидаемые результаты долговой политики Стеклянского  сельсовета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5.1. Поддержание объема муниципального долга на оптимальном уровне;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5.2.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задач;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6. Основные риски, связанные с управлением муниципальным долгом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Основными рисками, связанными с управлением муниципальным долгом, являются: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6.1 Риск недостаточного поступления доходов в бюджет.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В целях оценки данного риска планируется продолжить мониторинг исполнения бюджета поселения по доходам и работа с недоимкой по платежам в бюджет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6.2 Риск рефинансирования.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 xml:space="preserve">Риск рефинансирования связан с необходимостью привлечения новых заимствований для погашения ранее принятых </w:t>
      </w:r>
      <w:r w:rsidRPr="000C5E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долговых обязательств. В целях оценки риска рефинансирования на постоянной основе будет осуществляться мониторинг конъюнктуры финансового (долгового) рынка и на его основе количественная оценка издержек бюджета поселения на обслуживание долга.</w:t>
      </w:r>
    </w:p>
    <w:p w:rsidR="000C5E2C" w:rsidRPr="000C5E2C" w:rsidRDefault="000C5E2C" w:rsidP="000C5E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6.3 Риск снижения ликвидности рынка заимствований.</w:t>
      </w:r>
    </w:p>
    <w:p w:rsidR="000C5E2C" w:rsidRPr="000C5E2C" w:rsidRDefault="000C5E2C" w:rsidP="000C5E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Риск снижения ликвидности рынка заимствований - неполучение денежных средств на погашение долговых обязательств, связанное с отказом кредитных организаций предоставить заемные средства в случае наступления финансового кризиса.</w:t>
      </w:r>
    </w:p>
    <w:p w:rsidR="000C5E2C" w:rsidRPr="000C5E2C" w:rsidRDefault="000C5E2C" w:rsidP="000C5E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6.4 Процентный риск – вероятность увеличения расходов бюджета поселения на обслуживание муниципального долга из-за увеличения процентных ставок по коммерческим кредитам.</w:t>
      </w:r>
    </w:p>
    <w:p w:rsidR="000C5E2C" w:rsidRPr="000C5E2C" w:rsidRDefault="000C5E2C" w:rsidP="000C5E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течение срока исполнения по контракту.</w:t>
      </w:r>
    </w:p>
    <w:p w:rsidR="000C5E2C" w:rsidRPr="000C5E2C" w:rsidRDefault="000C5E2C" w:rsidP="000C5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0C5E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C5E2C" w:rsidRPr="000C5E2C" w:rsidRDefault="000C5E2C" w:rsidP="000C5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E2C" w:rsidRPr="000C5E2C" w:rsidRDefault="000C5E2C" w:rsidP="000C5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E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0C5E2C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10-В</w:t>
            </w:r>
          </w:p>
          <w:p w:rsidR="004F5913" w:rsidRPr="004F5913" w:rsidRDefault="000C5E2C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30.10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. 2022 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CC8" w:rsidRDefault="000A5CC8"/>
    <w:sectPr w:rsidR="000A5CC8" w:rsidSect="004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A5CC8"/>
    <w:rsid w:val="000C5E2C"/>
    <w:rsid w:val="001C0DD4"/>
    <w:rsid w:val="004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5E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0C5E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C5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5E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0C5E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C5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2469</Words>
  <Characters>14079</Characters>
  <Application>Microsoft Office Word</Application>
  <DocSecurity>0</DocSecurity>
  <Lines>117</Lines>
  <Paragraphs>33</Paragraphs>
  <ScaleCrop>false</ScaleCrop>
  <Company>Стеклянский сельсовет Купинского района НСО</Company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2022-06-09T10:21:00Z</dcterms:created>
  <dcterms:modified xsi:type="dcterms:W3CDTF">2022-12-21T10:09:00Z</dcterms:modified>
</cp:coreProperties>
</file>