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13" w:rsidRPr="004F5913" w:rsidRDefault="004F5913" w:rsidP="004F5913">
      <w:pPr>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eastAsia="ru-RU"/>
        </w:rPr>
      </w:pPr>
      <w:r w:rsidRPr="004F5913">
        <w:rPr>
          <w:rFonts w:ascii="Cambria" w:eastAsia="Times New Roman" w:hAnsi="Cambria" w:cs="Times New Roman"/>
          <w:b/>
          <w:color w:val="17365D"/>
          <w:spacing w:val="5"/>
          <w:kern w:val="28"/>
          <w:sz w:val="52"/>
          <w:szCs w:val="52"/>
          <w:lang w:eastAsia="ru-RU"/>
        </w:rPr>
        <w:t>МУНИЦИПАЛЬНЫЕ  ВЕДОМОСТИ</w:t>
      </w:r>
    </w:p>
    <w:p w:rsidR="004F5913" w:rsidRPr="004F5913" w:rsidRDefault="004F5913" w:rsidP="004F5913">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r w:rsidRPr="004F5913">
        <w:rPr>
          <w:rFonts w:ascii="Cambria" w:eastAsia="Times New Roman" w:hAnsi="Cambria" w:cs="Times New Roman"/>
          <w:color w:val="17365D"/>
          <w:spacing w:val="5"/>
          <w:kern w:val="28"/>
          <w:sz w:val="32"/>
          <w:szCs w:val="32"/>
          <w:lang w:eastAsia="ru-RU"/>
        </w:rPr>
        <w:t>Стеклянского  сельсовета  Купинского района Новосибирской области</w:t>
      </w:r>
    </w:p>
    <w:p w:rsidR="004F5913" w:rsidRPr="004F5913" w:rsidRDefault="004F5913" w:rsidP="004F5913">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p>
    <w:p w:rsidR="004F5913" w:rsidRPr="004F5913" w:rsidRDefault="004F5913" w:rsidP="004F5913">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32"/>
          <w:szCs w:val="32"/>
          <w:lang w:eastAsia="ru-RU"/>
        </w:rPr>
      </w:pPr>
      <w:r w:rsidRPr="004F5913">
        <w:rPr>
          <w:rFonts w:ascii="Times New Roman" w:eastAsia="Times New Roman" w:hAnsi="Times New Roman" w:cs="Times New Roman"/>
          <w:color w:val="17365D"/>
          <w:spacing w:val="5"/>
          <w:kern w:val="28"/>
          <w:sz w:val="32"/>
          <w:szCs w:val="32"/>
          <w:lang w:eastAsia="ru-RU"/>
        </w:rPr>
        <w:t>№</w:t>
      </w:r>
      <w:r w:rsidR="00F13875">
        <w:rPr>
          <w:rFonts w:ascii="Times New Roman" w:eastAsia="Times New Roman" w:hAnsi="Times New Roman" w:cs="Times New Roman"/>
          <w:color w:val="17365D"/>
          <w:spacing w:val="5"/>
          <w:kern w:val="28"/>
          <w:sz w:val="32"/>
          <w:szCs w:val="32"/>
          <w:lang w:eastAsia="ru-RU"/>
        </w:rPr>
        <w:t xml:space="preserve"> 10</w:t>
      </w:r>
      <w:r w:rsidRPr="004F5913">
        <w:rPr>
          <w:rFonts w:ascii="Times New Roman" w:eastAsia="Times New Roman" w:hAnsi="Times New Roman" w:cs="Times New Roman"/>
          <w:color w:val="17365D"/>
          <w:spacing w:val="5"/>
          <w:kern w:val="28"/>
          <w:sz w:val="32"/>
          <w:szCs w:val="32"/>
          <w:lang w:eastAsia="ru-RU"/>
        </w:rPr>
        <w:t xml:space="preserve"> </w:t>
      </w:r>
      <w:r>
        <w:rPr>
          <w:rFonts w:ascii="Times New Roman" w:eastAsia="Times New Roman" w:hAnsi="Times New Roman" w:cs="Times New Roman"/>
          <w:color w:val="17365D"/>
          <w:spacing w:val="5"/>
          <w:kern w:val="28"/>
          <w:sz w:val="32"/>
          <w:szCs w:val="32"/>
          <w:lang w:eastAsia="ru-RU"/>
        </w:rPr>
        <w:t xml:space="preserve">  </w:t>
      </w:r>
      <w:r w:rsidRPr="004F5913">
        <w:rPr>
          <w:rFonts w:ascii="Times New Roman" w:eastAsia="Times New Roman" w:hAnsi="Times New Roman" w:cs="Times New Roman"/>
          <w:color w:val="17365D"/>
          <w:spacing w:val="5"/>
          <w:kern w:val="28"/>
          <w:sz w:val="32"/>
          <w:szCs w:val="32"/>
          <w:lang w:eastAsia="ru-RU"/>
        </w:rPr>
        <w:t xml:space="preserve">от </w:t>
      </w:r>
      <w:r>
        <w:rPr>
          <w:rFonts w:ascii="Times New Roman" w:eastAsia="Times New Roman" w:hAnsi="Times New Roman" w:cs="Times New Roman"/>
          <w:color w:val="17365D"/>
          <w:spacing w:val="5"/>
          <w:kern w:val="28"/>
          <w:sz w:val="32"/>
          <w:szCs w:val="32"/>
          <w:lang w:eastAsia="ru-RU"/>
        </w:rPr>
        <w:t xml:space="preserve"> </w:t>
      </w:r>
      <w:r w:rsidR="00F13875">
        <w:rPr>
          <w:rFonts w:ascii="Times New Roman" w:eastAsia="Times New Roman" w:hAnsi="Times New Roman" w:cs="Times New Roman"/>
          <w:color w:val="17365D"/>
          <w:spacing w:val="5"/>
          <w:kern w:val="28"/>
          <w:sz w:val="32"/>
          <w:szCs w:val="32"/>
          <w:lang w:eastAsia="ru-RU"/>
        </w:rPr>
        <w:t xml:space="preserve">31 августа </w:t>
      </w:r>
      <w:r>
        <w:rPr>
          <w:rFonts w:ascii="Times New Roman" w:eastAsia="Times New Roman" w:hAnsi="Times New Roman" w:cs="Times New Roman"/>
          <w:color w:val="17365D"/>
          <w:spacing w:val="5"/>
          <w:kern w:val="28"/>
          <w:sz w:val="32"/>
          <w:szCs w:val="32"/>
          <w:lang w:eastAsia="ru-RU"/>
        </w:rPr>
        <w:t xml:space="preserve"> </w:t>
      </w:r>
      <w:r w:rsidRPr="004F5913">
        <w:rPr>
          <w:rFonts w:ascii="Times New Roman" w:eastAsia="Times New Roman" w:hAnsi="Times New Roman" w:cs="Times New Roman"/>
          <w:color w:val="17365D"/>
          <w:spacing w:val="5"/>
          <w:kern w:val="28"/>
          <w:sz w:val="32"/>
          <w:szCs w:val="32"/>
          <w:lang w:eastAsia="ru-RU"/>
        </w:rPr>
        <w:t xml:space="preserve">2022 года </w:t>
      </w:r>
      <w:proofErr w:type="spellStart"/>
      <w:r w:rsidRPr="004F5913">
        <w:rPr>
          <w:rFonts w:ascii="Times New Roman" w:eastAsia="Times New Roman" w:hAnsi="Times New Roman" w:cs="Times New Roman"/>
          <w:color w:val="17365D"/>
          <w:spacing w:val="5"/>
          <w:kern w:val="28"/>
          <w:sz w:val="32"/>
          <w:szCs w:val="32"/>
          <w:lang w:eastAsia="ru-RU"/>
        </w:rPr>
        <w:t>с</w:t>
      </w:r>
      <w:proofErr w:type="gramStart"/>
      <w:r w:rsidRPr="004F5913">
        <w:rPr>
          <w:rFonts w:ascii="Times New Roman" w:eastAsia="Times New Roman" w:hAnsi="Times New Roman" w:cs="Times New Roman"/>
          <w:color w:val="17365D"/>
          <w:spacing w:val="5"/>
          <w:kern w:val="28"/>
          <w:sz w:val="32"/>
          <w:szCs w:val="32"/>
          <w:lang w:eastAsia="ru-RU"/>
        </w:rPr>
        <w:t>.С</w:t>
      </w:r>
      <w:proofErr w:type="gramEnd"/>
      <w:r w:rsidRPr="004F5913">
        <w:rPr>
          <w:rFonts w:ascii="Times New Roman" w:eastAsia="Times New Roman" w:hAnsi="Times New Roman" w:cs="Times New Roman"/>
          <w:color w:val="17365D"/>
          <w:spacing w:val="5"/>
          <w:kern w:val="28"/>
          <w:sz w:val="32"/>
          <w:szCs w:val="32"/>
          <w:lang w:eastAsia="ru-RU"/>
        </w:rPr>
        <w:t>теклянное</w:t>
      </w:r>
      <w:proofErr w:type="spellEnd"/>
    </w:p>
    <w:p w:rsidR="00F13875" w:rsidRDefault="00F13875" w:rsidP="00F13875">
      <w:pPr>
        <w:autoSpaceDE w:val="0"/>
        <w:autoSpaceDN w:val="0"/>
        <w:spacing w:after="0" w:line="240" w:lineRule="auto"/>
        <w:jc w:val="center"/>
        <w:rPr>
          <w:rFonts w:ascii="Times New Roman" w:eastAsia="Calibri" w:hAnsi="Times New Roman" w:cs="Times New Roman"/>
          <w:b/>
          <w:sz w:val="28"/>
          <w:szCs w:val="28"/>
          <w:lang w:eastAsia="ru-RU"/>
        </w:rPr>
      </w:pPr>
    </w:p>
    <w:p w:rsidR="009E616A" w:rsidRDefault="009E616A" w:rsidP="00F13875">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r w:rsidRPr="009E616A">
        <w:rPr>
          <w:rFonts w:ascii="Times New Roman" w:eastAsia="Calibri" w:hAnsi="Times New Roman" w:cs="Times New Roman"/>
          <w:b/>
          <w:sz w:val="28"/>
          <w:szCs w:val="28"/>
          <w:lang w:eastAsia="ru-RU"/>
        </w:rPr>
        <w:t>АДМИНИСТРАЦИЯ  СТЕКЛЯНСКОГО  СЕЛЬСОВЕТА</w:t>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r w:rsidRPr="009E616A">
        <w:rPr>
          <w:rFonts w:ascii="Times New Roman" w:eastAsia="Calibri" w:hAnsi="Times New Roman" w:cs="Times New Roman"/>
          <w:b/>
          <w:sz w:val="28"/>
          <w:szCs w:val="28"/>
          <w:lang w:eastAsia="ru-RU"/>
        </w:rPr>
        <w:t>КУПИНСКОГО  РАЙОНА  НОВОСИБИРСКОЙ  ОБЛАСТИ</w:t>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roofErr w:type="gramStart"/>
      <w:r w:rsidRPr="009E616A">
        <w:rPr>
          <w:rFonts w:ascii="Times New Roman" w:eastAsia="Calibri" w:hAnsi="Times New Roman" w:cs="Times New Roman"/>
          <w:b/>
          <w:sz w:val="28"/>
          <w:szCs w:val="28"/>
          <w:lang w:eastAsia="ru-RU"/>
        </w:rPr>
        <w:t>П</w:t>
      </w:r>
      <w:proofErr w:type="gramEnd"/>
      <w:r w:rsidRPr="009E616A">
        <w:rPr>
          <w:rFonts w:ascii="Times New Roman" w:eastAsia="Calibri" w:hAnsi="Times New Roman" w:cs="Times New Roman"/>
          <w:b/>
          <w:sz w:val="28"/>
          <w:szCs w:val="28"/>
          <w:lang w:eastAsia="ru-RU"/>
        </w:rPr>
        <w:t xml:space="preserve"> О С Т А Н О В Л Е Н И Е</w:t>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r w:rsidRPr="009E616A">
        <w:rPr>
          <w:rFonts w:ascii="Times New Roman" w:eastAsia="Calibri" w:hAnsi="Times New Roman" w:cs="Times New Roman"/>
          <w:b/>
          <w:sz w:val="28"/>
          <w:szCs w:val="28"/>
          <w:lang w:eastAsia="ru-RU"/>
        </w:rPr>
        <w:t>29.08.2022                                                                                                      № 29</w:t>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roofErr w:type="gramStart"/>
      <w:r w:rsidRPr="009E616A">
        <w:rPr>
          <w:rFonts w:ascii="Times New Roman" w:eastAsia="Calibri" w:hAnsi="Times New Roman" w:cs="Times New Roman"/>
          <w:b/>
          <w:sz w:val="28"/>
          <w:szCs w:val="28"/>
          <w:lang w:eastAsia="ru-RU"/>
        </w:rPr>
        <w:t>с</w:t>
      </w:r>
      <w:proofErr w:type="gramEnd"/>
      <w:r w:rsidRPr="009E616A">
        <w:rPr>
          <w:rFonts w:ascii="Times New Roman" w:eastAsia="Calibri" w:hAnsi="Times New Roman" w:cs="Times New Roman"/>
          <w:b/>
          <w:sz w:val="28"/>
          <w:szCs w:val="28"/>
          <w:lang w:eastAsia="ru-RU"/>
        </w:rPr>
        <w:t>. Стеклянное</w:t>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bCs/>
          <w:sz w:val="28"/>
          <w:szCs w:val="28"/>
          <w:lang w:eastAsia="ru-RU"/>
        </w:rPr>
      </w:pPr>
      <w:r w:rsidRPr="009E616A">
        <w:rPr>
          <w:rFonts w:ascii="Times New Roman" w:eastAsia="Calibri" w:hAnsi="Times New Roman" w:cs="Times New Roman"/>
          <w:b/>
          <w:sz w:val="28"/>
          <w:szCs w:val="28"/>
          <w:lang w:eastAsia="ru-RU"/>
        </w:rPr>
        <w:t xml:space="preserve">Об утверждении  </w:t>
      </w:r>
      <w:r w:rsidRPr="009E616A">
        <w:rPr>
          <w:rFonts w:ascii="Times New Roman" w:eastAsia="Calibri" w:hAnsi="Times New Roman" w:cs="Times New Roman"/>
          <w:b/>
          <w:bCs/>
          <w:sz w:val="28"/>
          <w:szCs w:val="28"/>
          <w:lang w:eastAsia="ru-RU"/>
        </w:rPr>
        <w:t>План действий при ликвидации последствий аварийных ситуаций в системах электр</w:t>
      </w:r>
      <w:proofErr w:type="gramStart"/>
      <w:r w:rsidRPr="009E616A">
        <w:rPr>
          <w:rFonts w:ascii="Times New Roman" w:eastAsia="Calibri" w:hAnsi="Times New Roman" w:cs="Times New Roman"/>
          <w:b/>
          <w:bCs/>
          <w:sz w:val="28"/>
          <w:szCs w:val="28"/>
          <w:lang w:eastAsia="ru-RU"/>
        </w:rPr>
        <w:t>о-</w:t>
      </w:r>
      <w:proofErr w:type="gramEnd"/>
      <w:r w:rsidRPr="009E616A">
        <w:rPr>
          <w:rFonts w:ascii="Times New Roman" w:eastAsia="Calibri" w:hAnsi="Times New Roman" w:cs="Times New Roman"/>
          <w:b/>
          <w:bCs/>
          <w:sz w:val="28"/>
          <w:szCs w:val="28"/>
          <w:lang w:eastAsia="ru-RU"/>
        </w:rPr>
        <w:t xml:space="preserve">, водо- и теплоснабжения, с учетом взаимодействия </w:t>
      </w:r>
      <w:proofErr w:type="spellStart"/>
      <w:r w:rsidRPr="009E616A">
        <w:rPr>
          <w:rFonts w:ascii="Times New Roman" w:eastAsia="Calibri" w:hAnsi="Times New Roman" w:cs="Times New Roman"/>
          <w:b/>
          <w:bCs/>
          <w:sz w:val="28"/>
          <w:szCs w:val="28"/>
          <w:lang w:eastAsia="ru-RU"/>
        </w:rPr>
        <w:t>энергоснабжающих</w:t>
      </w:r>
      <w:proofErr w:type="spellEnd"/>
      <w:r w:rsidRPr="009E616A">
        <w:rPr>
          <w:rFonts w:ascii="Times New Roman" w:eastAsia="Calibri" w:hAnsi="Times New Roman" w:cs="Times New Roman"/>
          <w:b/>
          <w:bCs/>
          <w:sz w:val="28"/>
          <w:szCs w:val="28"/>
          <w:lang w:eastAsia="ru-RU"/>
        </w:rPr>
        <w:t xml:space="preserve"> организаций, потребителей и служб жилищно-коммунального хозяйства всех форм собственности на территории Стеклянского сельсовета</w:t>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r w:rsidRPr="009E616A">
        <w:rPr>
          <w:rFonts w:ascii="Times New Roman" w:eastAsia="Calibri" w:hAnsi="Times New Roman" w:cs="Times New Roman"/>
          <w:b/>
          <w:sz w:val="28"/>
          <w:szCs w:val="28"/>
          <w:lang w:eastAsia="ru-RU"/>
        </w:rPr>
        <w:t xml:space="preserve">В соответствии с Федеральным законом от 27.07.2010 г. № 190-ФЗ «О теплоснабжении», </w:t>
      </w:r>
      <w:hyperlink r:id="rId6" w:history="1">
        <w:r w:rsidRPr="009E616A">
          <w:rPr>
            <w:rStyle w:val="a3"/>
            <w:rFonts w:ascii="Times New Roman" w:eastAsia="Calibri" w:hAnsi="Times New Roman" w:cs="Times New Roman"/>
            <w:b/>
            <w:sz w:val="28"/>
            <w:szCs w:val="28"/>
            <w:lang w:eastAsia="ru-RU"/>
          </w:rPr>
          <w:t>Правилами оценки готовности к отопительному периоду</w:t>
        </w:r>
      </w:hyperlink>
      <w:r w:rsidRPr="009E616A">
        <w:rPr>
          <w:rFonts w:ascii="Times New Roman" w:eastAsia="Calibri" w:hAnsi="Times New Roman" w:cs="Times New Roman"/>
          <w:b/>
          <w:sz w:val="28"/>
          <w:szCs w:val="28"/>
          <w:lang w:eastAsia="ru-RU"/>
        </w:rPr>
        <w:t xml:space="preserve">, утвержденными </w:t>
      </w:r>
      <w:hyperlink r:id="rId7" w:history="1">
        <w:r w:rsidRPr="009E616A">
          <w:rPr>
            <w:rStyle w:val="a3"/>
            <w:rFonts w:ascii="Times New Roman" w:eastAsia="Calibri" w:hAnsi="Times New Roman" w:cs="Times New Roman"/>
            <w:b/>
            <w:sz w:val="28"/>
            <w:szCs w:val="28"/>
            <w:lang w:eastAsia="ru-RU"/>
          </w:rPr>
          <w:t>приказом Министерства энергетики Российской Федерации от 12 марта 2013 года N 103</w:t>
        </w:r>
      </w:hyperlink>
      <w:r w:rsidRPr="009E616A">
        <w:rPr>
          <w:rFonts w:ascii="Times New Roman" w:eastAsia="Calibri" w:hAnsi="Times New Roman" w:cs="Times New Roman"/>
          <w:b/>
          <w:sz w:val="28"/>
          <w:szCs w:val="28"/>
          <w:lang w:eastAsia="ru-RU"/>
        </w:rPr>
        <w:t>, в целях безаварийного прохождения отопительных сезонов, Администрация Стеклянского сельсовета</w:t>
      </w:r>
    </w:p>
    <w:p w:rsid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ПОСТАНОВЛЯЕТ:</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 1.Утвердить План действий по ликвидации последствий аварийных ситуаций в системе централизованного теплоснабжения на территории  Стеклянского сельсовета согласно приложению.</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 xml:space="preserve">2. </w:t>
      </w:r>
      <w:proofErr w:type="gramStart"/>
      <w:r w:rsidRPr="009E616A">
        <w:rPr>
          <w:rFonts w:ascii="Times New Roman" w:eastAsia="Calibri" w:hAnsi="Times New Roman" w:cs="Times New Roman"/>
          <w:sz w:val="28"/>
          <w:szCs w:val="28"/>
          <w:lang w:eastAsia="ru-RU"/>
        </w:rPr>
        <w:t>Разместить</w:t>
      </w:r>
      <w:proofErr w:type="gramEnd"/>
      <w:r w:rsidRPr="009E616A">
        <w:rPr>
          <w:rFonts w:ascii="Times New Roman" w:eastAsia="Calibri" w:hAnsi="Times New Roman" w:cs="Times New Roman"/>
          <w:sz w:val="28"/>
          <w:szCs w:val="28"/>
          <w:lang w:eastAsia="ru-RU"/>
        </w:rPr>
        <w:t xml:space="preserve"> настоящее постановление на официальном сайте администрации в сети Интернет.</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3. Настоящее постановление подлежит официальному опубликованию. </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br/>
        <w:t xml:space="preserve">4. </w:t>
      </w:r>
      <w:proofErr w:type="gramStart"/>
      <w:r w:rsidRPr="009E616A">
        <w:rPr>
          <w:rFonts w:ascii="Times New Roman" w:eastAsia="Calibri" w:hAnsi="Times New Roman" w:cs="Times New Roman"/>
          <w:sz w:val="28"/>
          <w:szCs w:val="28"/>
          <w:lang w:eastAsia="ru-RU"/>
        </w:rPr>
        <w:t>Контроль за</w:t>
      </w:r>
      <w:proofErr w:type="gramEnd"/>
      <w:r w:rsidRPr="009E616A">
        <w:rPr>
          <w:rFonts w:ascii="Times New Roman" w:eastAsia="Calibri" w:hAnsi="Times New Roman" w:cs="Times New Roman"/>
          <w:sz w:val="28"/>
          <w:szCs w:val="28"/>
          <w:lang w:eastAsia="ru-RU"/>
        </w:rPr>
        <w:t xml:space="preserve"> выполнением настоящего постановления  возложить на директора МУП ЖКХ  В.Л Клыкова</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Глава Стеклянского сельсовета                                          С.И Жидкова</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УТВЕРЖДЁН</w:t>
      </w:r>
      <w:r w:rsidRPr="009E616A">
        <w:rPr>
          <w:rFonts w:ascii="Times New Roman" w:eastAsia="Calibri" w:hAnsi="Times New Roman" w:cs="Times New Roman"/>
          <w:sz w:val="28"/>
          <w:szCs w:val="28"/>
          <w:lang w:eastAsia="ru-RU"/>
        </w:rPr>
        <w:br/>
        <w:t>постановлением администрации</w:t>
      </w:r>
      <w:r w:rsidRPr="009E616A">
        <w:rPr>
          <w:rFonts w:ascii="Times New Roman" w:eastAsia="Calibri" w:hAnsi="Times New Roman" w:cs="Times New Roman"/>
          <w:sz w:val="28"/>
          <w:szCs w:val="28"/>
          <w:lang w:eastAsia="ru-RU"/>
        </w:rPr>
        <w:br/>
        <w:t xml:space="preserve"> Стеклянского сельсовета</w:t>
      </w:r>
      <w:r w:rsidRPr="009E616A">
        <w:rPr>
          <w:rFonts w:ascii="Times New Roman" w:eastAsia="Calibri" w:hAnsi="Times New Roman" w:cs="Times New Roman"/>
          <w:sz w:val="28"/>
          <w:szCs w:val="28"/>
          <w:lang w:eastAsia="ru-RU"/>
        </w:rPr>
        <w:br/>
        <w:t>от 29.08.2022 г. № 29</w:t>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r w:rsidRPr="009E616A">
        <w:rPr>
          <w:rFonts w:ascii="Times New Roman" w:eastAsia="Calibri" w:hAnsi="Times New Roman" w:cs="Times New Roman"/>
          <w:b/>
          <w:sz w:val="28"/>
          <w:szCs w:val="28"/>
          <w:lang w:eastAsia="ru-RU"/>
        </w:rPr>
        <w:t xml:space="preserve"> </w:t>
      </w:r>
    </w:p>
    <w:p w:rsidR="009E616A" w:rsidRPr="009E616A" w:rsidRDefault="009E616A" w:rsidP="009E616A">
      <w:pPr>
        <w:autoSpaceDE w:val="0"/>
        <w:autoSpaceDN w:val="0"/>
        <w:spacing w:after="0" w:line="240" w:lineRule="auto"/>
        <w:jc w:val="center"/>
        <w:rPr>
          <w:rFonts w:ascii="Times New Roman" w:eastAsia="Calibri" w:hAnsi="Times New Roman" w:cs="Times New Roman"/>
          <w:b/>
          <w:bCs/>
          <w:sz w:val="28"/>
          <w:szCs w:val="28"/>
          <w:lang w:eastAsia="ru-RU"/>
        </w:rPr>
      </w:pPr>
      <w:r w:rsidRPr="009E616A">
        <w:rPr>
          <w:rFonts w:ascii="Times New Roman" w:eastAsia="Calibri" w:hAnsi="Times New Roman" w:cs="Times New Roman"/>
          <w:b/>
          <w:bCs/>
          <w:sz w:val="28"/>
          <w:szCs w:val="28"/>
          <w:lang w:eastAsia="ru-RU"/>
        </w:rPr>
        <w:t>План действий при ликвидации последствий аварийных ситуаций в системах электр</w:t>
      </w:r>
      <w:proofErr w:type="gramStart"/>
      <w:r w:rsidRPr="009E616A">
        <w:rPr>
          <w:rFonts w:ascii="Times New Roman" w:eastAsia="Calibri" w:hAnsi="Times New Roman" w:cs="Times New Roman"/>
          <w:b/>
          <w:bCs/>
          <w:sz w:val="28"/>
          <w:szCs w:val="28"/>
          <w:lang w:eastAsia="ru-RU"/>
        </w:rPr>
        <w:t>о-</w:t>
      </w:r>
      <w:proofErr w:type="gramEnd"/>
      <w:r w:rsidRPr="009E616A">
        <w:rPr>
          <w:rFonts w:ascii="Times New Roman" w:eastAsia="Calibri" w:hAnsi="Times New Roman" w:cs="Times New Roman"/>
          <w:b/>
          <w:bCs/>
          <w:sz w:val="28"/>
          <w:szCs w:val="28"/>
          <w:lang w:eastAsia="ru-RU"/>
        </w:rPr>
        <w:t xml:space="preserve">, водо- и теплоснабжения, с учетом взаимодействия </w:t>
      </w:r>
      <w:proofErr w:type="spellStart"/>
      <w:r w:rsidRPr="009E616A">
        <w:rPr>
          <w:rFonts w:ascii="Times New Roman" w:eastAsia="Calibri" w:hAnsi="Times New Roman" w:cs="Times New Roman"/>
          <w:b/>
          <w:bCs/>
          <w:sz w:val="28"/>
          <w:szCs w:val="28"/>
          <w:lang w:eastAsia="ru-RU"/>
        </w:rPr>
        <w:t>энергоснабжающих</w:t>
      </w:r>
      <w:proofErr w:type="spellEnd"/>
      <w:r w:rsidRPr="009E616A">
        <w:rPr>
          <w:rFonts w:ascii="Times New Roman" w:eastAsia="Calibri" w:hAnsi="Times New Roman" w:cs="Times New Roman"/>
          <w:b/>
          <w:bCs/>
          <w:sz w:val="28"/>
          <w:szCs w:val="28"/>
          <w:lang w:eastAsia="ru-RU"/>
        </w:rPr>
        <w:t xml:space="preserve"> организаций, потребителей и служб жилищно-коммунального хозяйства всех форм собственности на территории Стеклянского сельсовета</w:t>
      </w:r>
    </w:p>
    <w:p w:rsidR="009E616A" w:rsidRPr="009E616A" w:rsidRDefault="009E616A" w:rsidP="009E616A">
      <w:pPr>
        <w:autoSpaceDE w:val="0"/>
        <w:autoSpaceDN w:val="0"/>
        <w:spacing w:after="0" w:line="240" w:lineRule="auto"/>
        <w:jc w:val="center"/>
        <w:rPr>
          <w:rFonts w:ascii="Times New Roman" w:eastAsia="Calibri" w:hAnsi="Times New Roman" w:cs="Times New Roman"/>
          <w:bCs/>
          <w:sz w:val="28"/>
          <w:szCs w:val="28"/>
          <w:lang w:eastAsia="ru-RU"/>
        </w:rPr>
      </w:pPr>
      <w:r w:rsidRPr="009E616A">
        <w:rPr>
          <w:rFonts w:ascii="Times New Roman" w:eastAsia="Calibri" w:hAnsi="Times New Roman" w:cs="Times New Roman"/>
          <w:bCs/>
          <w:sz w:val="28"/>
          <w:szCs w:val="28"/>
          <w:lang w:eastAsia="ru-RU"/>
        </w:rPr>
        <w:t>1. Общие положения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1.1. План действий при ликвидации последствий аварийных ситуаций в системах электр</w:t>
      </w:r>
      <w:proofErr w:type="gramStart"/>
      <w:r w:rsidRPr="009E616A">
        <w:rPr>
          <w:rFonts w:ascii="Times New Roman" w:eastAsia="Calibri" w:hAnsi="Times New Roman" w:cs="Times New Roman"/>
          <w:sz w:val="28"/>
          <w:szCs w:val="28"/>
          <w:lang w:eastAsia="ru-RU"/>
        </w:rPr>
        <w:t>о-</w:t>
      </w:r>
      <w:proofErr w:type="gramEnd"/>
      <w:r w:rsidRPr="009E616A">
        <w:rPr>
          <w:rFonts w:ascii="Times New Roman" w:eastAsia="Calibri" w:hAnsi="Times New Roman" w:cs="Times New Roman"/>
          <w:sz w:val="28"/>
          <w:szCs w:val="28"/>
          <w:lang w:eastAsia="ru-RU"/>
        </w:rPr>
        <w:t xml:space="preserve">, водо- и теплоснабжения, с учетом взаимодействия </w:t>
      </w:r>
      <w:proofErr w:type="spellStart"/>
      <w:r w:rsidRPr="009E616A">
        <w:rPr>
          <w:rFonts w:ascii="Times New Roman" w:eastAsia="Calibri" w:hAnsi="Times New Roman" w:cs="Times New Roman"/>
          <w:sz w:val="28"/>
          <w:szCs w:val="28"/>
          <w:lang w:eastAsia="ru-RU"/>
        </w:rPr>
        <w:t>энергоснабжающих</w:t>
      </w:r>
      <w:proofErr w:type="spellEnd"/>
      <w:r w:rsidRPr="009E616A">
        <w:rPr>
          <w:rFonts w:ascii="Times New Roman" w:eastAsia="Calibri" w:hAnsi="Times New Roman" w:cs="Times New Roman"/>
          <w:sz w:val="28"/>
          <w:szCs w:val="28"/>
          <w:lang w:eastAsia="ru-RU"/>
        </w:rPr>
        <w:t xml:space="preserve"> организаций, потребителей и служб жилищно-коммунального хозяйства всех форм собственности (далее - План) разработан в целях координации деятельности должностных лиц администрации  Стеклянского сельсовета (далее - администрация поселения), </w:t>
      </w:r>
      <w:proofErr w:type="spellStart"/>
      <w:r w:rsidRPr="009E616A">
        <w:rPr>
          <w:rFonts w:ascii="Times New Roman" w:eastAsia="Calibri" w:hAnsi="Times New Roman" w:cs="Times New Roman"/>
          <w:sz w:val="28"/>
          <w:szCs w:val="28"/>
          <w:lang w:eastAsia="ru-RU"/>
        </w:rPr>
        <w:t>ресурсоснабжающих</w:t>
      </w:r>
      <w:proofErr w:type="spellEnd"/>
      <w:r w:rsidRPr="009E616A">
        <w:rPr>
          <w:rFonts w:ascii="Times New Roman" w:eastAsia="Calibri" w:hAnsi="Times New Roman" w:cs="Times New Roman"/>
          <w:sz w:val="28"/>
          <w:szCs w:val="28"/>
          <w:lang w:eastAsia="ru-RU"/>
        </w:rPr>
        <w:t xml:space="preserve"> организаций, управляющих организаций при решении вопросов, связанных с ликвидацией последствий аварийных ситуаций на системах жизнеобеспечения населения муниципального образования.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1.2. Настоящий План обязателен для выполнения исполнителями и потребителями коммунальных услуг, тепл</w:t>
      </w:r>
      <w:proofErr w:type="gramStart"/>
      <w:r w:rsidRPr="009E616A">
        <w:rPr>
          <w:rFonts w:ascii="Times New Roman" w:eastAsia="Calibri" w:hAnsi="Times New Roman" w:cs="Times New Roman"/>
          <w:sz w:val="28"/>
          <w:szCs w:val="28"/>
          <w:lang w:eastAsia="ru-RU"/>
        </w:rPr>
        <w:t>о-</w:t>
      </w:r>
      <w:proofErr w:type="gramEnd"/>
      <w:r w:rsidRPr="009E616A">
        <w:rPr>
          <w:rFonts w:ascii="Times New Roman" w:eastAsia="Calibri" w:hAnsi="Times New Roman" w:cs="Times New Roman"/>
          <w:sz w:val="28"/>
          <w:szCs w:val="28"/>
          <w:lang w:eastAsia="ru-RU"/>
        </w:rPr>
        <w:t xml:space="preserve"> и </w:t>
      </w:r>
      <w:proofErr w:type="spellStart"/>
      <w:r w:rsidRPr="009E616A">
        <w:rPr>
          <w:rFonts w:ascii="Times New Roman" w:eastAsia="Calibri" w:hAnsi="Times New Roman" w:cs="Times New Roman"/>
          <w:sz w:val="28"/>
          <w:szCs w:val="28"/>
          <w:lang w:eastAsia="ru-RU"/>
        </w:rPr>
        <w:t>ресурсоснабжающими</w:t>
      </w:r>
      <w:proofErr w:type="spellEnd"/>
      <w:r w:rsidRPr="009E616A">
        <w:rPr>
          <w:rFonts w:ascii="Times New Roman" w:eastAsia="Calibri" w:hAnsi="Times New Roman" w:cs="Times New Roman"/>
          <w:sz w:val="28"/>
          <w:szCs w:val="28"/>
          <w:lang w:eastAsia="ru-RU"/>
        </w:rPr>
        <w:t xml:space="preserve"> организациями, </w:t>
      </w:r>
      <w:proofErr w:type="spellStart"/>
      <w:r w:rsidRPr="009E616A">
        <w:rPr>
          <w:rFonts w:ascii="Times New Roman" w:eastAsia="Calibri" w:hAnsi="Times New Roman" w:cs="Times New Roman"/>
          <w:sz w:val="28"/>
          <w:szCs w:val="28"/>
          <w:lang w:eastAsia="ru-RU"/>
        </w:rPr>
        <w:t>строительно</w:t>
      </w:r>
      <w:proofErr w:type="spellEnd"/>
      <w:r w:rsidRPr="009E616A">
        <w:rPr>
          <w:rFonts w:ascii="Times New Roman" w:eastAsia="Calibri" w:hAnsi="Times New Roman" w:cs="Times New Roman"/>
          <w:sz w:val="28"/>
          <w:szCs w:val="28"/>
          <w:lang w:eastAsia="ru-RU"/>
        </w:rPr>
        <w:t xml:space="preserve"> - монтажными, ремонтными и наладочными организациями, </w:t>
      </w:r>
      <w:r w:rsidRPr="009E616A">
        <w:rPr>
          <w:rFonts w:ascii="Times New Roman" w:eastAsia="Calibri" w:hAnsi="Times New Roman" w:cs="Times New Roman"/>
          <w:sz w:val="28"/>
          <w:szCs w:val="28"/>
          <w:lang w:eastAsia="ru-RU"/>
        </w:rPr>
        <w:lastRenderedPageBreak/>
        <w:t xml:space="preserve">выполняющими строительство, монтаж, наладку и ремонт объектов </w:t>
      </w:r>
      <w:proofErr w:type="spellStart"/>
      <w:r w:rsidRPr="009E616A">
        <w:rPr>
          <w:rFonts w:ascii="Times New Roman" w:eastAsia="Calibri" w:hAnsi="Times New Roman" w:cs="Times New Roman"/>
          <w:sz w:val="28"/>
          <w:szCs w:val="28"/>
          <w:lang w:eastAsia="ru-RU"/>
        </w:rPr>
        <w:t>жилищно</w:t>
      </w:r>
      <w:proofErr w:type="spellEnd"/>
      <w:r w:rsidRPr="009E616A">
        <w:rPr>
          <w:rFonts w:ascii="Times New Roman" w:eastAsia="Calibri" w:hAnsi="Times New Roman" w:cs="Times New Roman"/>
          <w:sz w:val="28"/>
          <w:szCs w:val="28"/>
          <w:lang w:eastAsia="ru-RU"/>
        </w:rPr>
        <w:t xml:space="preserve"> - коммунального хозяйства муниципального образования.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1.3. В настоящем Плане используются следующие основные понятия: "коммунальные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Исполнителем могут быть: управляющая организация,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roofErr w:type="gramStart"/>
      <w:r w:rsidRPr="009E616A">
        <w:rPr>
          <w:rFonts w:ascii="Times New Roman" w:eastAsia="Calibri" w:hAnsi="Times New Roman" w:cs="Times New Roman"/>
          <w:sz w:val="28"/>
          <w:szCs w:val="28"/>
          <w:lang w:eastAsia="ru-RU"/>
        </w:rPr>
        <w:t>"</w:t>
      </w:r>
      <w:proofErr w:type="spellStart"/>
      <w:r w:rsidRPr="009E616A">
        <w:rPr>
          <w:rFonts w:ascii="Times New Roman" w:eastAsia="Calibri" w:hAnsi="Times New Roman" w:cs="Times New Roman"/>
          <w:sz w:val="28"/>
          <w:szCs w:val="28"/>
          <w:lang w:eastAsia="ru-RU"/>
        </w:rPr>
        <w:t>ресурсоснабжающая</w:t>
      </w:r>
      <w:proofErr w:type="spellEnd"/>
      <w:r w:rsidRPr="009E616A">
        <w:rPr>
          <w:rFonts w:ascii="Times New Roman" w:eastAsia="Calibri" w:hAnsi="Times New Roman" w:cs="Times New Roman"/>
          <w:sz w:val="28"/>
          <w:szCs w:val="28"/>
          <w:lang w:eastAsia="ru-RU"/>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"коммунальные ресурсы" - холодная вода, горячая вода, электрическая энергия, тепловая энергия, твердое топливо, используемые для предоставления коммунальных услуг.</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1.4. Основной задачей администрации поселения, организаций жилищно-коммунального  хозяйства  является обеспечение устойчивого тепл</w:t>
      </w:r>
      <w:proofErr w:type="gramStart"/>
      <w:r w:rsidRPr="009E616A">
        <w:rPr>
          <w:rFonts w:ascii="Times New Roman" w:eastAsia="Calibri" w:hAnsi="Times New Roman" w:cs="Times New Roman"/>
          <w:sz w:val="28"/>
          <w:szCs w:val="28"/>
          <w:lang w:eastAsia="ru-RU"/>
        </w:rPr>
        <w:t>о-</w:t>
      </w:r>
      <w:proofErr w:type="gramEnd"/>
      <w:r w:rsidRPr="009E616A">
        <w:rPr>
          <w:rFonts w:ascii="Times New Roman" w:eastAsia="Calibri" w:hAnsi="Times New Roman" w:cs="Times New Roman"/>
          <w:sz w:val="28"/>
          <w:szCs w:val="28"/>
          <w:lang w:eastAsia="ru-RU"/>
        </w:rPr>
        <w:t>,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1.5. Ответственность за предоставление коммунальных услуг устанавливается в соответствии с законодательством РФ.</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1.6. Взаимодействие диспетчерских служб организаций жилищн</w:t>
      </w:r>
      <w:proofErr w:type="gramStart"/>
      <w:r w:rsidRPr="009E616A">
        <w:rPr>
          <w:rFonts w:ascii="Times New Roman" w:eastAsia="Calibri" w:hAnsi="Times New Roman" w:cs="Times New Roman"/>
          <w:sz w:val="28"/>
          <w:szCs w:val="28"/>
          <w:lang w:eastAsia="ru-RU"/>
        </w:rPr>
        <w:t>о-</w:t>
      </w:r>
      <w:proofErr w:type="gramEnd"/>
      <w:r w:rsidRPr="009E616A">
        <w:rPr>
          <w:rFonts w:ascii="Times New Roman" w:eastAsia="Calibri" w:hAnsi="Times New Roman" w:cs="Times New Roman"/>
          <w:sz w:val="28"/>
          <w:szCs w:val="28"/>
          <w:lang w:eastAsia="ru-RU"/>
        </w:rPr>
        <w:t xml:space="preserve"> коммунального  хозяйства, тепло- и </w:t>
      </w:r>
      <w:proofErr w:type="spellStart"/>
      <w:r w:rsidRPr="009E616A">
        <w:rPr>
          <w:rFonts w:ascii="Times New Roman" w:eastAsia="Calibri" w:hAnsi="Times New Roman" w:cs="Times New Roman"/>
          <w:sz w:val="28"/>
          <w:szCs w:val="28"/>
          <w:lang w:eastAsia="ru-RU"/>
        </w:rPr>
        <w:t>ресурсоснабжающих</w:t>
      </w:r>
      <w:proofErr w:type="spellEnd"/>
      <w:r w:rsidRPr="009E616A">
        <w:rPr>
          <w:rFonts w:ascii="Times New Roman" w:eastAsia="Calibri" w:hAnsi="Times New Roman" w:cs="Times New Roman"/>
          <w:sz w:val="28"/>
          <w:szCs w:val="28"/>
          <w:lang w:eastAsia="ru-RU"/>
        </w:rPr>
        <w:t xml:space="preserve"> организаций и администрации поселения определяется в соответствии с действующим законодательством.</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1.7.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РФ.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1.8. Исполнители коммунальных услуг и потребители должны обеспечивать:</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-своевременное и качественное техническое обслуживание и ремонт </w:t>
      </w:r>
      <w:proofErr w:type="spellStart"/>
      <w:r w:rsidRPr="009E616A">
        <w:rPr>
          <w:rFonts w:ascii="Times New Roman" w:eastAsia="Calibri" w:hAnsi="Times New Roman" w:cs="Times New Roman"/>
          <w:sz w:val="28"/>
          <w:szCs w:val="28"/>
          <w:lang w:eastAsia="ru-RU"/>
        </w:rPr>
        <w:t>теплопотребляющих</w:t>
      </w:r>
      <w:proofErr w:type="spellEnd"/>
      <w:r w:rsidRPr="009E616A">
        <w:rPr>
          <w:rFonts w:ascii="Times New Roman" w:eastAsia="Calibri" w:hAnsi="Times New Roman" w:cs="Times New Roman"/>
          <w:sz w:val="28"/>
          <w:szCs w:val="28"/>
          <w:lang w:eastAsia="ru-RU"/>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9E616A">
        <w:rPr>
          <w:rFonts w:ascii="Times New Roman" w:eastAsia="Calibri" w:hAnsi="Times New Roman" w:cs="Times New Roman"/>
          <w:sz w:val="28"/>
          <w:szCs w:val="28"/>
          <w:lang w:eastAsia="ru-RU"/>
        </w:rPr>
        <w:t>теплопотребляющих</w:t>
      </w:r>
      <w:proofErr w:type="spellEnd"/>
      <w:r w:rsidRPr="009E616A">
        <w:rPr>
          <w:rFonts w:ascii="Times New Roman" w:eastAsia="Calibri" w:hAnsi="Times New Roman" w:cs="Times New Roman"/>
          <w:sz w:val="28"/>
          <w:szCs w:val="28"/>
          <w:lang w:eastAsia="ru-RU"/>
        </w:rPr>
        <w:t xml:space="preserve"> установок при временном недостатке тепловой мощности или топлива на источниках теплоснабжения;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9E616A">
        <w:rPr>
          <w:rFonts w:ascii="Times New Roman" w:eastAsia="Calibri" w:hAnsi="Times New Roman" w:cs="Times New Roman"/>
          <w:sz w:val="28"/>
          <w:szCs w:val="28"/>
          <w:lang w:eastAsia="ru-RU"/>
        </w:rPr>
        <w:t>теплопотребляющих</w:t>
      </w:r>
      <w:proofErr w:type="spellEnd"/>
      <w:r w:rsidRPr="009E616A">
        <w:rPr>
          <w:rFonts w:ascii="Times New Roman" w:eastAsia="Calibri" w:hAnsi="Times New Roman" w:cs="Times New Roman"/>
          <w:sz w:val="28"/>
          <w:szCs w:val="28"/>
          <w:lang w:eastAsia="ru-RU"/>
        </w:rPr>
        <w:t xml:space="preserve"> систем, на объекты в любое время суток.</w:t>
      </w:r>
    </w:p>
    <w:p w:rsidR="009E616A" w:rsidRPr="009E616A" w:rsidRDefault="009E616A" w:rsidP="009E616A">
      <w:pPr>
        <w:autoSpaceDE w:val="0"/>
        <w:autoSpaceDN w:val="0"/>
        <w:spacing w:after="0" w:line="240" w:lineRule="auto"/>
        <w:jc w:val="center"/>
        <w:rPr>
          <w:rFonts w:ascii="Times New Roman" w:eastAsia="Calibri" w:hAnsi="Times New Roman" w:cs="Times New Roman"/>
          <w:bCs/>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Cs/>
          <w:sz w:val="28"/>
          <w:szCs w:val="28"/>
          <w:lang w:eastAsia="ru-RU"/>
        </w:rPr>
      </w:pPr>
      <w:r w:rsidRPr="009E616A">
        <w:rPr>
          <w:rFonts w:ascii="Times New Roman" w:eastAsia="Calibri" w:hAnsi="Times New Roman" w:cs="Times New Roman"/>
          <w:bCs/>
          <w:sz w:val="28"/>
          <w:szCs w:val="28"/>
          <w:lang w:eastAsia="ru-RU"/>
        </w:rPr>
        <w:t>2. Цели и задачи</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2.1. Целями Плана является: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повышение эффективности, устойчивости и надежности функционирования объектов жилищно-коммунального хозяйства;</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мобилизация усилий по ликвидации технологических нарушений и аварийных ситуаций на объектах жилищно-коммунального назначения;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2.2. Задачами Плана являются: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организация работ по локализации и ликвидации аварийных ситуаций;</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обеспечение работ по локализации и ликвидации аварийных ситуаций материально-техническими ресурсами;</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9E616A" w:rsidRPr="009E616A" w:rsidRDefault="009E616A" w:rsidP="009E616A">
      <w:pPr>
        <w:autoSpaceDE w:val="0"/>
        <w:autoSpaceDN w:val="0"/>
        <w:spacing w:after="0" w:line="240" w:lineRule="auto"/>
        <w:jc w:val="center"/>
        <w:rPr>
          <w:rFonts w:ascii="Times New Roman" w:eastAsia="Calibri" w:hAnsi="Times New Roman" w:cs="Times New Roman"/>
          <w:bCs/>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Cs/>
          <w:sz w:val="28"/>
          <w:szCs w:val="28"/>
          <w:lang w:eastAsia="ru-RU"/>
        </w:rPr>
      </w:pPr>
      <w:r w:rsidRPr="009E616A">
        <w:rPr>
          <w:rFonts w:ascii="Times New Roman" w:eastAsia="Calibri" w:hAnsi="Times New Roman" w:cs="Times New Roman"/>
          <w:bCs/>
          <w:sz w:val="28"/>
          <w:szCs w:val="28"/>
          <w:lang w:eastAsia="ru-RU"/>
        </w:rPr>
        <w:t>3. Сведения о поставщиках и потребителях коммунальных услуг.</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3.1. Водоснабжение и водоотведение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1"/>
        <w:gridCol w:w="3911"/>
        <w:gridCol w:w="3172"/>
        <w:gridCol w:w="2802"/>
        <w:gridCol w:w="3371"/>
      </w:tblGrid>
      <w:tr w:rsidR="009E616A" w:rsidRPr="009E616A" w:rsidTr="00A10CEE">
        <w:trPr>
          <w:trHeight w:val="15"/>
          <w:tblCellSpacing w:w="15" w:type="dxa"/>
        </w:trPr>
        <w:tc>
          <w:tcPr>
            <w:tcW w:w="554"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3881"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3142"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2772"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3326"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N </w:t>
            </w:r>
            <w:proofErr w:type="gramStart"/>
            <w:r w:rsidRPr="009E616A">
              <w:rPr>
                <w:rFonts w:ascii="Times New Roman" w:eastAsia="Calibri" w:hAnsi="Times New Roman" w:cs="Times New Roman"/>
                <w:sz w:val="28"/>
                <w:szCs w:val="28"/>
                <w:lang w:eastAsia="ru-RU"/>
              </w:rPr>
              <w:t>п</w:t>
            </w:r>
            <w:proofErr w:type="gramEnd"/>
            <w:r w:rsidRPr="009E616A">
              <w:rPr>
                <w:rFonts w:ascii="Times New Roman" w:eastAsia="Calibri" w:hAnsi="Times New Roman" w:cs="Times New Roman"/>
                <w:sz w:val="28"/>
                <w:szCs w:val="28"/>
                <w:lang w:eastAsia="ru-RU"/>
              </w:rPr>
              <w:t xml:space="preserve">/п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Наименование</w:t>
            </w:r>
            <w:r w:rsidRPr="009E616A">
              <w:rPr>
                <w:rFonts w:ascii="Times New Roman" w:eastAsia="Calibri" w:hAnsi="Times New Roman" w:cs="Times New Roman"/>
                <w:sz w:val="28"/>
                <w:szCs w:val="28"/>
                <w:lang w:eastAsia="ru-RU"/>
              </w:rPr>
              <w:br/>
              <w:t xml:space="preserve">организации водопроводно-канализационного хозяйства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Адрес организации, телефон руководителя, диспетчерской службы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Наименование абонента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Адрес абонента, телефон</w:t>
            </w:r>
            <w:r w:rsidRPr="009E616A">
              <w:rPr>
                <w:rFonts w:ascii="Times New Roman" w:eastAsia="Calibri" w:hAnsi="Times New Roman" w:cs="Times New Roman"/>
                <w:sz w:val="28"/>
                <w:szCs w:val="28"/>
                <w:lang w:eastAsia="ru-RU"/>
              </w:rPr>
              <w:br/>
              <w:t xml:space="preserve">руководителя, диспетчерской службы </w:t>
            </w:r>
          </w:p>
        </w:tc>
      </w:tr>
      <w:tr w:rsidR="009E616A" w:rsidRPr="009E616A" w:rsidTr="00A10CE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1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roofErr w:type="spellStart"/>
            <w:r w:rsidRPr="009E616A">
              <w:rPr>
                <w:rFonts w:ascii="Times New Roman" w:eastAsia="Calibri" w:hAnsi="Times New Roman" w:cs="Times New Roman"/>
                <w:sz w:val="28"/>
                <w:szCs w:val="28"/>
                <w:lang w:eastAsia="ru-RU"/>
              </w:rPr>
              <w:t>Стеклянское</w:t>
            </w:r>
            <w:proofErr w:type="spellEnd"/>
            <w:r w:rsidRPr="009E616A">
              <w:rPr>
                <w:rFonts w:ascii="Times New Roman" w:eastAsia="Calibri" w:hAnsi="Times New Roman" w:cs="Times New Roman"/>
                <w:sz w:val="28"/>
                <w:szCs w:val="28"/>
                <w:lang w:eastAsia="ru-RU"/>
              </w:rPr>
              <w:t xml:space="preserve"> МУП ЖКХ</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Новосибирская область </w:t>
            </w:r>
            <w:proofErr w:type="spellStart"/>
            <w:r w:rsidRPr="009E616A">
              <w:rPr>
                <w:rFonts w:ascii="Times New Roman" w:eastAsia="Calibri" w:hAnsi="Times New Roman" w:cs="Times New Roman"/>
                <w:sz w:val="28"/>
                <w:szCs w:val="28"/>
                <w:lang w:eastAsia="ru-RU"/>
              </w:rPr>
              <w:t>Купинский</w:t>
            </w:r>
            <w:proofErr w:type="spellEnd"/>
            <w:r w:rsidRPr="009E616A">
              <w:rPr>
                <w:rFonts w:ascii="Times New Roman" w:eastAsia="Calibri" w:hAnsi="Times New Roman" w:cs="Times New Roman"/>
                <w:sz w:val="28"/>
                <w:szCs w:val="28"/>
                <w:lang w:eastAsia="ru-RU"/>
              </w:rPr>
              <w:t xml:space="preserve"> р-н </w:t>
            </w:r>
            <w:proofErr w:type="spellStart"/>
            <w:r w:rsidRPr="009E616A">
              <w:rPr>
                <w:rFonts w:ascii="Times New Roman" w:eastAsia="Calibri" w:hAnsi="Times New Roman" w:cs="Times New Roman"/>
                <w:sz w:val="28"/>
                <w:szCs w:val="28"/>
                <w:lang w:eastAsia="ru-RU"/>
              </w:rPr>
              <w:t>с</w:t>
            </w:r>
            <w:proofErr w:type="gramStart"/>
            <w:r w:rsidRPr="009E616A">
              <w:rPr>
                <w:rFonts w:ascii="Times New Roman" w:eastAsia="Calibri" w:hAnsi="Times New Roman" w:cs="Times New Roman"/>
                <w:sz w:val="28"/>
                <w:szCs w:val="28"/>
                <w:lang w:eastAsia="ru-RU"/>
              </w:rPr>
              <w:t>.С</w:t>
            </w:r>
            <w:proofErr w:type="gramEnd"/>
            <w:r w:rsidRPr="009E616A">
              <w:rPr>
                <w:rFonts w:ascii="Times New Roman" w:eastAsia="Calibri" w:hAnsi="Times New Roman" w:cs="Times New Roman"/>
                <w:sz w:val="28"/>
                <w:szCs w:val="28"/>
                <w:lang w:eastAsia="ru-RU"/>
              </w:rPr>
              <w:t>теклянное</w:t>
            </w:r>
            <w:proofErr w:type="spellEnd"/>
            <w:r w:rsidRPr="009E616A">
              <w:rPr>
                <w:rFonts w:ascii="Times New Roman" w:eastAsia="Calibri" w:hAnsi="Times New Roman" w:cs="Times New Roman"/>
                <w:sz w:val="28"/>
                <w:szCs w:val="28"/>
                <w:lang w:eastAsia="ru-RU"/>
              </w:rPr>
              <w:t xml:space="preserve"> Ул.Центральная,31 т.8(38358) 45-392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Жилищно-коммунальное хозяйство</w:t>
            </w:r>
            <w:r w:rsidRPr="009E616A">
              <w:rPr>
                <w:rFonts w:ascii="Times New Roman" w:eastAsia="Calibri" w:hAnsi="Times New Roman" w:cs="Times New Roman"/>
                <w:sz w:val="28"/>
                <w:szCs w:val="28"/>
                <w:lang w:eastAsia="ru-RU"/>
              </w:rPr>
              <w:br/>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roofErr w:type="spellStart"/>
            <w:r w:rsidRPr="009E616A">
              <w:rPr>
                <w:rFonts w:ascii="Times New Roman" w:eastAsia="Calibri" w:hAnsi="Times New Roman" w:cs="Times New Roman"/>
                <w:sz w:val="28"/>
                <w:szCs w:val="28"/>
                <w:lang w:eastAsia="ru-RU"/>
              </w:rPr>
              <w:t>Стеклянское</w:t>
            </w:r>
            <w:proofErr w:type="spellEnd"/>
            <w:r w:rsidRPr="009E616A">
              <w:rPr>
                <w:rFonts w:ascii="Times New Roman" w:eastAsia="Calibri" w:hAnsi="Times New Roman" w:cs="Times New Roman"/>
                <w:sz w:val="28"/>
                <w:szCs w:val="28"/>
                <w:lang w:eastAsia="ru-RU"/>
              </w:rPr>
              <w:t xml:space="preserve"> МУП ЖКХ  т.8(38358) 45-392</w:t>
            </w:r>
          </w:p>
        </w:tc>
      </w:tr>
    </w:tbl>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3.2. Теплоснабжение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1"/>
        <w:gridCol w:w="2592"/>
        <w:gridCol w:w="3939"/>
        <w:gridCol w:w="2987"/>
        <w:gridCol w:w="3371"/>
      </w:tblGrid>
      <w:tr w:rsidR="009E616A" w:rsidRPr="009E616A" w:rsidTr="00A10CEE">
        <w:trPr>
          <w:trHeight w:val="15"/>
          <w:tblCellSpacing w:w="15" w:type="dxa"/>
        </w:trPr>
        <w:tc>
          <w:tcPr>
            <w:tcW w:w="554"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2218"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3326"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2957"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3326"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N </w:t>
            </w:r>
            <w:proofErr w:type="gramStart"/>
            <w:r w:rsidRPr="009E616A">
              <w:rPr>
                <w:rFonts w:ascii="Times New Roman" w:eastAsia="Calibri" w:hAnsi="Times New Roman" w:cs="Times New Roman"/>
                <w:sz w:val="28"/>
                <w:szCs w:val="28"/>
                <w:lang w:eastAsia="ru-RU"/>
              </w:rPr>
              <w:t>п</w:t>
            </w:r>
            <w:proofErr w:type="gramEnd"/>
            <w:r w:rsidRPr="009E616A">
              <w:rPr>
                <w:rFonts w:ascii="Times New Roman" w:eastAsia="Calibri" w:hAnsi="Times New Roman" w:cs="Times New Roman"/>
                <w:sz w:val="28"/>
                <w:szCs w:val="28"/>
                <w:lang w:eastAsia="ru-RU"/>
              </w:rPr>
              <w:t xml:space="preserve">/п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Наименование теплоснабжающей</w:t>
            </w:r>
            <w:r w:rsidRPr="009E616A">
              <w:rPr>
                <w:rFonts w:ascii="Times New Roman" w:eastAsia="Calibri" w:hAnsi="Times New Roman" w:cs="Times New Roman"/>
                <w:sz w:val="28"/>
                <w:szCs w:val="28"/>
                <w:lang w:eastAsia="ru-RU"/>
              </w:rPr>
              <w:br/>
              <w:t xml:space="preserve">организации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Адрес организации, телефон руководителя, диспетчерской службы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Наименование абонента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Адрес абонента, телефон</w:t>
            </w:r>
            <w:r w:rsidRPr="009E616A">
              <w:rPr>
                <w:rFonts w:ascii="Times New Roman" w:eastAsia="Calibri" w:hAnsi="Times New Roman" w:cs="Times New Roman"/>
                <w:sz w:val="28"/>
                <w:szCs w:val="28"/>
                <w:lang w:eastAsia="ru-RU"/>
              </w:rPr>
              <w:br/>
              <w:t xml:space="preserve">руководителя, диспетчерской службы </w:t>
            </w:r>
          </w:p>
        </w:tc>
      </w:tr>
      <w:tr w:rsidR="009E616A" w:rsidRPr="009E616A" w:rsidTr="00A10CE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roofErr w:type="spellStart"/>
            <w:r w:rsidRPr="009E616A">
              <w:rPr>
                <w:rFonts w:ascii="Times New Roman" w:eastAsia="Calibri" w:hAnsi="Times New Roman" w:cs="Times New Roman"/>
                <w:sz w:val="28"/>
                <w:szCs w:val="28"/>
                <w:lang w:eastAsia="ru-RU"/>
              </w:rPr>
              <w:t>Стеклянское</w:t>
            </w:r>
            <w:proofErr w:type="spellEnd"/>
            <w:r w:rsidRPr="009E616A">
              <w:rPr>
                <w:rFonts w:ascii="Times New Roman" w:eastAsia="Calibri" w:hAnsi="Times New Roman" w:cs="Times New Roman"/>
                <w:sz w:val="28"/>
                <w:szCs w:val="28"/>
                <w:lang w:eastAsia="ru-RU"/>
              </w:rPr>
              <w:t xml:space="preserve"> МУП ЖКХ</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Новосибирская область </w:t>
            </w:r>
            <w:proofErr w:type="spellStart"/>
            <w:r w:rsidRPr="009E616A">
              <w:rPr>
                <w:rFonts w:ascii="Times New Roman" w:eastAsia="Calibri" w:hAnsi="Times New Roman" w:cs="Times New Roman"/>
                <w:sz w:val="28"/>
                <w:szCs w:val="28"/>
                <w:lang w:eastAsia="ru-RU"/>
              </w:rPr>
              <w:t>Купинский</w:t>
            </w:r>
            <w:proofErr w:type="spellEnd"/>
            <w:r w:rsidRPr="009E616A">
              <w:rPr>
                <w:rFonts w:ascii="Times New Roman" w:eastAsia="Calibri" w:hAnsi="Times New Roman" w:cs="Times New Roman"/>
                <w:sz w:val="28"/>
                <w:szCs w:val="28"/>
                <w:lang w:eastAsia="ru-RU"/>
              </w:rPr>
              <w:t xml:space="preserve"> р-н </w:t>
            </w:r>
            <w:proofErr w:type="spellStart"/>
            <w:r w:rsidRPr="009E616A">
              <w:rPr>
                <w:rFonts w:ascii="Times New Roman" w:eastAsia="Calibri" w:hAnsi="Times New Roman" w:cs="Times New Roman"/>
                <w:sz w:val="28"/>
                <w:szCs w:val="28"/>
                <w:lang w:eastAsia="ru-RU"/>
              </w:rPr>
              <w:t>с</w:t>
            </w:r>
            <w:proofErr w:type="gramStart"/>
            <w:r w:rsidRPr="009E616A">
              <w:rPr>
                <w:rFonts w:ascii="Times New Roman" w:eastAsia="Calibri" w:hAnsi="Times New Roman" w:cs="Times New Roman"/>
                <w:sz w:val="28"/>
                <w:szCs w:val="28"/>
                <w:lang w:eastAsia="ru-RU"/>
              </w:rPr>
              <w:t>.С</w:t>
            </w:r>
            <w:proofErr w:type="gramEnd"/>
            <w:r w:rsidRPr="009E616A">
              <w:rPr>
                <w:rFonts w:ascii="Times New Roman" w:eastAsia="Calibri" w:hAnsi="Times New Roman" w:cs="Times New Roman"/>
                <w:sz w:val="28"/>
                <w:szCs w:val="28"/>
                <w:lang w:eastAsia="ru-RU"/>
              </w:rPr>
              <w:t>теклянное</w:t>
            </w:r>
            <w:proofErr w:type="spellEnd"/>
            <w:r w:rsidRPr="009E616A">
              <w:rPr>
                <w:rFonts w:ascii="Times New Roman" w:eastAsia="Calibri" w:hAnsi="Times New Roman" w:cs="Times New Roman"/>
                <w:sz w:val="28"/>
                <w:szCs w:val="28"/>
                <w:lang w:eastAsia="ru-RU"/>
              </w:rPr>
              <w:t xml:space="preserve"> Ул.Центральная,31,т.8(38358) 45-392</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Жилищно-коммунальное хозяйство</w:t>
            </w:r>
            <w:r w:rsidRPr="009E616A">
              <w:rPr>
                <w:rFonts w:ascii="Times New Roman" w:eastAsia="Calibri" w:hAnsi="Times New Roman" w:cs="Times New Roman"/>
                <w:sz w:val="28"/>
                <w:szCs w:val="28"/>
                <w:lang w:eastAsia="ru-RU"/>
              </w:rPr>
              <w:br/>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Новосибирская область </w:t>
            </w:r>
            <w:proofErr w:type="spellStart"/>
            <w:r w:rsidRPr="009E616A">
              <w:rPr>
                <w:rFonts w:ascii="Times New Roman" w:eastAsia="Calibri" w:hAnsi="Times New Roman" w:cs="Times New Roman"/>
                <w:sz w:val="28"/>
                <w:szCs w:val="28"/>
                <w:lang w:eastAsia="ru-RU"/>
              </w:rPr>
              <w:t>Купинский</w:t>
            </w:r>
            <w:proofErr w:type="spellEnd"/>
            <w:r w:rsidRPr="009E616A">
              <w:rPr>
                <w:rFonts w:ascii="Times New Roman" w:eastAsia="Calibri" w:hAnsi="Times New Roman" w:cs="Times New Roman"/>
                <w:sz w:val="28"/>
                <w:szCs w:val="28"/>
                <w:lang w:eastAsia="ru-RU"/>
              </w:rPr>
              <w:t xml:space="preserve"> р-н </w:t>
            </w:r>
            <w:proofErr w:type="spellStart"/>
            <w:r w:rsidRPr="009E616A">
              <w:rPr>
                <w:rFonts w:ascii="Times New Roman" w:eastAsia="Calibri" w:hAnsi="Times New Roman" w:cs="Times New Roman"/>
                <w:sz w:val="28"/>
                <w:szCs w:val="28"/>
                <w:lang w:eastAsia="ru-RU"/>
              </w:rPr>
              <w:t>с</w:t>
            </w:r>
            <w:proofErr w:type="gramStart"/>
            <w:r w:rsidRPr="009E616A">
              <w:rPr>
                <w:rFonts w:ascii="Times New Roman" w:eastAsia="Calibri" w:hAnsi="Times New Roman" w:cs="Times New Roman"/>
                <w:sz w:val="28"/>
                <w:szCs w:val="28"/>
                <w:lang w:eastAsia="ru-RU"/>
              </w:rPr>
              <w:t>.С</w:t>
            </w:r>
            <w:proofErr w:type="gramEnd"/>
            <w:r w:rsidRPr="009E616A">
              <w:rPr>
                <w:rFonts w:ascii="Times New Roman" w:eastAsia="Calibri" w:hAnsi="Times New Roman" w:cs="Times New Roman"/>
                <w:sz w:val="28"/>
                <w:szCs w:val="28"/>
                <w:lang w:eastAsia="ru-RU"/>
              </w:rPr>
              <w:t>теклянное</w:t>
            </w:r>
            <w:proofErr w:type="spellEnd"/>
            <w:r w:rsidRPr="009E616A">
              <w:rPr>
                <w:rFonts w:ascii="Times New Roman" w:eastAsia="Calibri" w:hAnsi="Times New Roman" w:cs="Times New Roman"/>
                <w:sz w:val="28"/>
                <w:szCs w:val="28"/>
                <w:lang w:eastAsia="ru-RU"/>
              </w:rPr>
              <w:t xml:space="preserve"> Ул.Центральная,31 т.8(38358) 45-392</w:t>
            </w:r>
          </w:p>
        </w:tc>
      </w:tr>
    </w:tbl>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3.3. Электроснабжение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1"/>
        <w:gridCol w:w="2705"/>
        <w:gridCol w:w="2193"/>
        <w:gridCol w:w="2350"/>
        <w:gridCol w:w="2665"/>
      </w:tblGrid>
      <w:tr w:rsidR="009E616A" w:rsidRPr="009E616A" w:rsidTr="00A10CEE">
        <w:trPr>
          <w:trHeight w:val="15"/>
          <w:tblCellSpacing w:w="15" w:type="dxa"/>
        </w:trPr>
        <w:tc>
          <w:tcPr>
            <w:tcW w:w="652"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2344"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1981"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2320"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1968"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N </w:t>
            </w:r>
            <w:proofErr w:type="gramStart"/>
            <w:r w:rsidRPr="009E616A">
              <w:rPr>
                <w:rFonts w:ascii="Times New Roman" w:eastAsia="Calibri" w:hAnsi="Times New Roman" w:cs="Times New Roman"/>
                <w:sz w:val="28"/>
                <w:szCs w:val="28"/>
                <w:lang w:eastAsia="ru-RU"/>
              </w:rPr>
              <w:t>п</w:t>
            </w:r>
            <w:proofErr w:type="gramEnd"/>
            <w:r w:rsidRPr="009E616A">
              <w:rPr>
                <w:rFonts w:ascii="Times New Roman" w:eastAsia="Calibri" w:hAnsi="Times New Roman" w:cs="Times New Roman"/>
                <w:sz w:val="28"/>
                <w:szCs w:val="28"/>
                <w:lang w:eastAsia="ru-RU"/>
              </w:rPr>
              <w:t xml:space="preserve">/п </w:t>
            </w:r>
          </w:p>
        </w:tc>
        <w:tc>
          <w:tcPr>
            <w:tcW w:w="2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Наименование</w:t>
            </w:r>
            <w:r w:rsidRPr="009E616A">
              <w:rPr>
                <w:rFonts w:ascii="Times New Roman" w:eastAsia="Calibri" w:hAnsi="Times New Roman" w:cs="Times New Roman"/>
                <w:sz w:val="28"/>
                <w:szCs w:val="28"/>
                <w:lang w:eastAsia="ru-RU"/>
              </w:rPr>
              <w:br/>
            </w:r>
            <w:proofErr w:type="spellStart"/>
            <w:r w:rsidRPr="009E616A">
              <w:rPr>
                <w:rFonts w:ascii="Times New Roman" w:eastAsia="Calibri" w:hAnsi="Times New Roman" w:cs="Times New Roman"/>
                <w:sz w:val="28"/>
                <w:szCs w:val="28"/>
                <w:lang w:eastAsia="ru-RU"/>
              </w:rPr>
              <w:t>энергоснабжающей</w:t>
            </w:r>
            <w:proofErr w:type="spellEnd"/>
            <w:r w:rsidRPr="009E616A">
              <w:rPr>
                <w:rFonts w:ascii="Times New Roman" w:eastAsia="Calibri" w:hAnsi="Times New Roman" w:cs="Times New Roman"/>
                <w:sz w:val="28"/>
                <w:szCs w:val="28"/>
                <w:lang w:eastAsia="ru-RU"/>
              </w:rPr>
              <w:t xml:space="preserve"> организации </w:t>
            </w:r>
          </w:p>
        </w:tc>
        <w:tc>
          <w:tcPr>
            <w:tcW w:w="1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Адрес организации, телефон </w:t>
            </w:r>
            <w:r w:rsidRPr="009E616A">
              <w:rPr>
                <w:rFonts w:ascii="Times New Roman" w:eastAsia="Calibri" w:hAnsi="Times New Roman" w:cs="Times New Roman"/>
                <w:sz w:val="28"/>
                <w:szCs w:val="28"/>
                <w:lang w:eastAsia="ru-RU"/>
              </w:rPr>
              <w:lastRenderedPageBreak/>
              <w:t xml:space="preserve">руководителя, диспетчерской службы </w:t>
            </w:r>
          </w:p>
        </w:tc>
        <w:tc>
          <w:tcPr>
            <w:tcW w:w="23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 xml:space="preserve">Наименование абонента </w:t>
            </w:r>
          </w:p>
        </w:tc>
        <w:tc>
          <w:tcPr>
            <w:tcW w:w="19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Адрес абонента, телефон</w:t>
            </w:r>
            <w:r w:rsidRPr="009E616A">
              <w:rPr>
                <w:rFonts w:ascii="Times New Roman" w:eastAsia="Calibri" w:hAnsi="Times New Roman" w:cs="Times New Roman"/>
                <w:sz w:val="28"/>
                <w:szCs w:val="28"/>
                <w:lang w:eastAsia="ru-RU"/>
              </w:rPr>
              <w:br/>
              <w:t xml:space="preserve">руководителя, </w:t>
            </w:r>
            <w:r w:rsidRPr="009E616A">
              <w:rPr>
                <w:rFonts w:ascii="Times New Roman" w:eastAsia="Calibri" w:hAnsi="Times New Roman" w:cs="Times New Roman"/>
                <w:sz w:val="28"/>
                <w:szCs w:val="28"/>
                <w:lang w:eastAsia="ru-RU"/>
              </w:rPr>
              <w:lastRenderedPageBreak/>
              <w:t xml:space="preserve">диспетчерской службы </w:t>
            </w:r>
          </w:p>
        </w:tc>
      </w:tr>
      <w:tr w:rsidR="009E616A" w:rsidRPr="009E616A"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 xml:space="preserve">1 </w:t>
            </w:r>
          </w:p>
        </w:tc>
        <w:tc>
          <w:tcPr>
            <w:tcW w:w="2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АО «</w:t>
            </w:r>
            <w:proofErr w:type="spellStart"/>
            <w:r w:rsidRPr="009E616A">
              <w:rPr>
                <w:rFonts w:ascii="Times New Roman" w:eastAsia="Calibri" w:hAnsi="Times New Roman" w:cs="Times New Roman"/>
                <w:sz w:val="28"/>
                <w:szCs w:val="28"/>
                <w:lang w:eastAsia="ru-RU"/>
              </w:rPr>
              <w:t>Купинские</w:t>
            </w:r>
            <w:proofErr w:type="spellEnd"/>
            <w:r w:rsidRPr="009E616A">
              <w:rPr>
                <w:rFonts w:ascii="Times New Roman" w:eastAsia="Calibri" w:hAnsi="Times New Roman" w:cs="Times New Roman"/>
                <w:sz w:val="28"/>
                <w:szCs w:val="28"/>
                <w:lang w:eastAsia="ru-RU"/>
              </w:rPr>
              <w:t xml:space="preserve"> РЭС»</w:t>
            </w:r>
          </w:p>
        </w:tc>
        <w:tc>
          <w:tcPr>
            <w:tcW w:w="1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Новосибирская область </w:t>
            </w:r>
            <w:proofErr w:type="spellStart"/>
            <w:r w:rsidRPr="009E616A">
              <w:rPr>
                <w:rFonts w:ascii="Times New Roman" w:eastAsia="Calibri" w:hAnsi="Times New Roman" w:cs="Times New Roman"/>
                <w:sz w:val="28"/>
                <w:szCs w:val="28"/>
                <w:lang w:eastAsia="ru-RU"/>
              </w:rPr>
              <w:t>Купинский</w:t>
            </w:r>
            <w:proofErr w:type="spellEnd"/>
            <w:r w:rsidRPr="009E616A">
              <w:rPr>
                <w:rFonts w:ascii="Times New Roman" w:eastAsia="Calibri" w:hAnsi="Times New Roman" w:cs="Times New Roman"/>
                <w:sz w:val="28"/>
                <w:szCs w:val="28"/>
                <w:lang w:eastAsia="ru-RU"/>
              </w:rPr>
              <w:t xml:space="preserve"> район </w:t>
            </w:r>
            <w:proofErr w:type="spellStart"/>
            <w:r w:rsidRPr="009E616A">
              <w:rPr>
                <w:rFonts w:ascii="Times New Roman" w:eastAsia="Calibri" w:hAnsi="Times New Roman" w:cs="Times New Roman"/>
                <w:sz w:val="28"/>
                <w:szCs w:val="28"/>
                <w:lang w:eastAsia="ru-RU"/>
              </w:rPr>
              <w:t>г</w:t>
            </w:r>
            <w:proofErr w:type="gramStart"/>
            <w:r w:rsidRPr="009E616A">
              <w:rPr>
                <w:rFonts w:ascii="Times New Roman" w:eastAsia="Calibri" w:hAnsi="Times New Roman" w:cs="Times New Roman"/>
                <w:sz w:val="28"/>
                <w:szCs w:val="28"/>
                <w:lang w:eastAsia="ru-RU"/>
              </w:rPr>
              <w:t>.К</w:t>
            </w:r>
            <w:proofErr w:type="gramEnd"/>
            <w:r w:rsidRPr="009E616A">
              <w:rPr>
                <w:rFonts w:ascii="Times New Roman" w:eastAsia="Calibri" w:hAnsi="Times New Roman" w:cs="Times New Roman"/>
                <w:sz w:val="28"/>
                <w:szCs w:val="28"/>
                <w:lang w:eastAsia="ru-RU"/>
              </w:rPr>
              <w:t>упино</w:t>
            </w:r>
            <w:proofErr w:type="spellEnd"/>
            <w:r w:rsidRPr="009E616A">
              <w:rPr>
                <w:rFonts w:ascii="Times New Roman" w:eastAsia="Calibri" w:hAnsi="Times New Roman" w:cs="Times New Roman"/>
                <w:sz w:val="28"/>
                <w:szCs w:val="28"/>
                <w:lang w:eastAsia="ru-RU"/>
              </w:rPr>
              <w:t xml:space="preserve"> ул. Энергетиков</w:t>
            </w:r>
          </w:p>
        </w:tc>
        <w:tc>
          <w:tcPr>
            <w:tcW w:w="23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 Жилищно-коммунальное хозяйство</w:t>
            </w:r>
            <w:r w:rsidRPr="009E616A">
              <w:rPr>
                <w:rFonts w:ascii="Times New Roman" w:eastAsia="Calibri" w:hAnsi="Times New Roman" w:cs="Times New Roman"/>
                <w:sz w:val="28"/>
                <w:szCs w:val="28"/>
                <w:lang w:eastAsia="ru-RU"/>
              </w:rPr>
              <w:br/>
            </w:r>
          </w:p>
        </w:tc>
        <w:tc>
          <w:tcPr>
            <w:tcW w:w="19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  Новосибирская область </w:t>
            </w:r>
            <w:proofErr w:type="spellStart"/>
            <w:r w:rsidRPr="009E616A">
              <w:rPr>
                <w:rFonts w:ascii="Times New Roman" w:eastAsia="Calibri" w:hAnsi="Times New Roman" w:cs="Times New Roman"/>
                <w:sz w:val="28"/>
                <w:szCs w:val="28"/>
                <w:lang w:eastAsia="ru-RU"/>
              </w:rPr>
              <w:t>Купинский</w:t>
            </w:r>
            <w:proofErr w:type="spellEnd"/>
            <w:r w:rsidRPr="009E616A">
              <w:rPr>
                <w:rFonts w:ascii="Times New Roman" w:eastAsia="Calibri" w:hAnsi="Times New Roman" w:cs="Times New Roman"/>
                <w:sz w:val="28"/>
                <w:szCs w:val="28"/>
                <w:lang w:eastAsia="ru-RU"/>
              </w:rPr>
              <w:t xml:space="preserve"> р-н </w:t>
            </w:r>
            <w:proofErr w:type="spellStart"/>
            <w:r w:rsidRPr="009E616A">
              <w:rPr>
                <w:rFonts w:ascii="Times New Roman" w:eastAsia="Calibri" w:hAnsi="Times New Roman" w:cs="Times New Roman"/>
                <w:sz w:val="28"/>
                <w:szCs w:val="28"/>
                <w:lang w:eastAsia="ru-RU"/>
              </w:rPr>
              <w:t>с</w:t>
            </w:r>
            <w:proofErr w:type="gramStart"/>
            <w:r w:rsidRPr="009E616A">
              <w:rPr>
                <w:rFonts w:ascii="Times New Roman" w:eastAsia="Calibri" w:hAnsi="Times New Roman" w:cs="Times New Roman"/>
                <w:sz w:val="28"/>
                <w:szCs w:val="28"/>
                <w:lang w:eastAsia="ru-RU"/>
              </w:rPr>
              <w:t>.С</w:t>
            </w:r>
            <w:proofErr w:type="gramEnd"/>
            <w:r w:rsidRPr="009E616A">
              <w:rPr>
                <w:rFonts w:ascii="Times New Roman" w:eastAsia="Calibri" w:hAnsi="Times New Roman" w:cs="Times New Roman"/>
                <w:sz w:val="28"/>
                <w:szCs w:val="28"/>
                <w:lang w:eastAsia="ru-RU"/>
              </w:rPr>
              <w:t>теклянное</w:t>
            </w:r>
            <w:proofErr w:type="spellEnd"/>
            <w:r w:rsidRPr="009E616A">
              <w:rPr>
                <w:rFonts w:ascii="Times New Roman" w:eastAsia="Calibri" w:hAnsi="Times New Roman" w:cs="Times New Roman"/>
                <w:sz w:val="28"/>
                <w:szCs w:val="28"/>
                <w:lang w:eastAsia="ru-RU"/>
              </w:rPr>
              <w:t xml:space="preserve"> Ул.Центральная,31 т.8(38358) 45-392</w:t>
            </w:r>
          </w:p>
        </w:tc>
      </w:tr>
    </w:tbl>
    <w:p w:rsidR="009E616A" w:rsidRPr="009E616A" w:rsidRDefault="009E616A" w:rsidP="009E616A">
      <w:pPr>
        <w:autoSpaceDE w:val="0"/>
        <w:autoSpaceDN w:val="0"/>
        <w:spacing w:after="0" w:line="240" w:lineRule="auto"/>
        <w:jc w:val="center"/>
        <w:rPr>
          <w:rFonts w:ascii="Times New Roman" w:eastAsia="Calibri" w:hAnsi="Times New Roman" w:cs="Times New Roman"/>
          <w:bCs/>
          <w:sz w:val="28"/>
          <w:szCs w:val="28"/>
          <w:lang w:eastAsia="ru-RU"/>
        </w:rPr>
      </w:pPr>
      <w:r w:rsidRPr="009E616A">
        <w:rPr>
          <w:rFonts w:ascii="Times New Roman" w:eastAsia="Calibri" w:hAnsi="Times New Roman" w:cs="Times New Roman"/>
          <w:bCs/>
          <w:sz w:val="28"/>
          <w:szCs w:val="28"/>
          <w:lang w:eastAsia="ru-RU"/>
        </w:rPr>
        <w:t xml:space="preserve">4. Порядок действий администрации  Стеклянского сельсовета </w:t>
      </w:r>
      <w:proofErr w:type="spellStart"/>
      <w:r w:rsidRPr="009E616A">
        <w:rPr>
          <w:rFonts w:ascii="Times New Roman" w:eastAsia="Calibri" w:hAnsi="Times New Roman" w:cs="Times New Roman"/>
          <w:bCs/>
          <w:sz w:val="28"/>
          <w:szCs w:val="28"/>
          <w:lang w:eastAsia="ru-RU"/>
        </w:rPr>
        <w:t>ресурсоснабжающих</w:t>
      </w:r>
      <w:proofErr w:type="spellEnd"/>
      <w:r w:rsidRPr="009E616A">
        <w:rPr>
          <w:rFonts w:ascii="Times New Roman" w:eastAsia="Calibri" w:hAnsi="Times New Roman" w:cs="Times New Roman"/>
          <w:bCs/>
          <w:sz w:val="28"/>
          <w:szCs w:val="28"/>
          <w:lang w:eastAsia="ru-RU"/>
        </w:rPr>
        <w:t xml:space="preserve"> организаций при угрозе и возникновении технологических нарушений и аварийных ситуаций.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1"/>
        <w:gridCol w:w="2753"/>
        <w:gridCol w:w="1930"/>
        <w:gridCol w:w="1811"/>
        <w:gridCol w:w="2511"/>
      </w:tblGrid>
      <w:tr w:rsidR="009E616A" w:rsidRPr="009E616A" w:rsidTr="00A10CEE">
        <w:trPr>
          <w:trHeight w:val="15"/>
          <w:tblCellSpacing w:w="15" w:type="dxa"/>
        </w:trPr>
        <w:tc>
          <w:tcPr>
            <w:tcW w:w="652"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2723"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1892"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1600"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2398"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N</w:t>
            </w:r>
            <w:r w:rsidRPr="009E616A">
              <w:rPr>
                <w:rFonts w:ascii="Times New Roman" w:eastAsia="Calibri" w:hAnsi="Times New Roman" w:cs="Times New Roman"/>
                <w:sz w:val="28"/>
                <w:szCs w:val="28"/>
                <w:lang w:eastAsia="ru-RU"/>
              </w:rPr>
              <w:br/>
            </w:r>
            <w:proofErr w:type="gramStart"/>
            <w:r w:rsidRPr="009E616A">
              <w:rPr>
                <w:rFonts w:ascii="Times New Roman" w:eastAsia="Calibri" w:hAnsi="Times New Roman" w:cs="Times New Roman"/>
                <w:sz w:val="28"/>
                <w:szCs w:val="28"/>
                <w:lang w:eastAsia="ru-RU"/>
              </w:rPr>
              <w:t>п</w:t>
            </w:r>
            <w:proofErr w:type="gramEnd"/>
            <w:r w:rsidRPr="009E616A">
              <w:rPr>
                <w:rFonts w:ascii="Times New Roman" w:eastAsia="Calibri" w:hAnsi="Times New Roman" w:cs="Times New Roman"/>
                <w:sz w:val="28"/>
                <w:szCs w:val="28"/>
                <w:lang w:eastAsia="ru-RU"/>
              </w:rPr>
              <w:t xml:space="preserve">/п </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Наименование проводимых мероприятий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Объём мероприятий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Срок выполнения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Ответственные исполнители </w:t>
            </w:r>
          </w:p>
        </w:tc>
      </w:tr>
      <w:tr w:rsidR="009E616A" w:rsidRPr="009E616A"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Прием и уточнение информации об аварии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5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Ч + 5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 администрация </w:t>
            </w:r>
          </w:p>
        </w:tc>
      </w:tr>
      <w:tr w:rsidR="009E616A" w:rsidRPr="009E616A"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2.</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Оповещение и сбор КЧС поселения:</w:t>
            </w:r>
            <w:r w:rsidRPr="009E616A">
              <w:rPr>
                <w:rFonts w:ascii="Times New Roman" w:eastAsia="Calibri" w:hAnsi="Times New Roman" w:cs="Times New Roman"/>
                <w:sz w:val="28"/>
                <w:szCs w:val="28"/>
                <w:lang w:eastAsia="ru-RU"/>
              </w:rPr>
              <w:br/>
              <w:t>- в рабочее время</w:t>
            </w:r>
            <w:r w:rsidRPr="009E616A">
              <w:rPr>
                <w:rFonts w:ascii="Times New Roman" w:eastAsia="Calibri" w:hAnsi="Times New Roman" w:cs="Times New Roman"/>
                <w:sz w:val="28"/>
                <w:szCs w:val="28"/>
                <w:lang w:eastAsia="ru-RU"/>
              </w:rPr>
              <w:br/>
              <w:t xml:space="preserve">- в нерабочее время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20 мин</w:t>
            </w:r>
            <w:r w:rsidRPr="009E616A">
              <w:rPr>
                <w:rFonts w:ascii="Times New Roman" w:eastAsia="Calibri" w:hAnsi="Times New Roman" w:cs="Times New Roman"/>
                <w:sz w:val="28"/>
                <w:szCs w:val="28"/>
                <w:lang w:eastAsia="ru-RU"/>
              </w:rPr>
              <w:br/>
              <w:t xml:space="preserve">120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Ч + 25 мин</w:t>
            </w:r>
            <w:r w:rsidRPr="009E616A">
              <w:rPr>
                <w:rFonts w:ascii="Times New Roman" w:eastAsia="Calibri" w:hAnsi="Times New Roman" w:cs="Times New Roman"/>
                <w:sz w:val="28"/>
                <w:szCs w:val="28"/>
                <w:lang w:eastAsia="ru-RU"/>
              </w:rPr>
              <w:br/>
              <w:t xml:space="preserve">Ч + 125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 администрация</w:t>
            </w:r>
            <w:r w:rsidRPr="009E616A">
              <w:rPr>
                <w:rFonts w:ascii="Times New Roman" w:eastAsia="Calibri" w:hAnsi="Times New Roman" w:cs="Times New Roman"/>
                <w:sz w:val="28"/>
                <w:szCs w:val="28"/>
                <w:lang w:eastAsia="ru-RU"/>
              </w:rPr>
              <w:br/>
              <w:t xml:space="preserve">члены КЧС </w:t>
            </w:r>
          </w:p>
        </w:tc>
      </w:tr>
      <w:tr w:rsidR="009E616A" w:rsidRPr="009E616A"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3.</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Оценка возможной обстановки и принятие решения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30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Ч + 55 мин</w:t>
            </w:r>
            <w:r w:rsidRPr="009E616A">
              <w:rPr>
                <w:rFonts w:ascii="Times New Roman" w:eastAsia="Calibri" w:hAnsi="Times New Roman" w:cs="Times New Roman"/>
                <w:sz w:val="28"/>
                <w:szCs w:val="28"/>
                <w:lang w:eastAsia="ru-RU"/>
              </w:rPr>
              <w:br/>
              <w:t>(Ч + 155 мин)</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Председатель КЧС</w:t>
            </w:r>
            <w:r w:rsidRPr="009E616A">
              <w:rPr>
                <w:rFonts w:ascii="Times New Roman" w:eastAsia="Calibri" w:hAnsi="Times New Roman" w:cs="Times New Roman"/>
                <w:sz w:val="28"/>
                <w:szCs w:val="28"/>
                <w:lang w:eastAsia="ru-RU"/>
              </w:rPr>
              <w:br/>
              <w:t xml:space="preserve"> поселения </w:t>
            </w:r>
          </w:p>
        </w:tc>
      </w:tr>
      <w:tr w:rsidR="009E616A" w:rsidRPr="009E616A"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Постановка задач членам КЧС по </w:t>
            </w:r>
            <w:r w:rsidRPr="009E616A">
              <w:rPr>
                <w:rFonts w:ascii="Times New Roman" w:eastAsia="Calibri" w:hAnsi="Times New Roman" w:cs="Times New Roman"/>
                <w:sz w:val="28"/>
                <w:szCs w:val="28"/>
                <w:lang w:eastAsia="ru-RU"/>
              </w:rPr>
              <w:lastRenderedPageBreak/>
              <w:t>выполнению подготовительных мероприятий, направленных на защиту населения и восстановления КЭС</w:t>
            </w:r>
            <w:r w:rsidRPr="009E616A">
              <w:rPr>
                <w:rFonts w:ascii="Times New Roman" w:eastAsia="Calibri" w:hAnsi="Times New Roman" w:cs="Times New Roman"/>
                <w:sz w:val="28"/>
                <w:szCs w:val="28"/>
                <w:lang w:eastAsia="ru-RU"/>
              </w:rPr>
              <w:br/>
              <w:t>- в рабочее время</w:t>
            </w:r>
            <w:r w:rsidRPr="009E616A">
              <w:rPr>
                <w:rFonts w:ascii="Times New Roman" w:eastAsia="Calibri" w:hAnsi="Times New Roman" w:cs="Times New Roman"/>
                <w:sz w:val="28"/>
                <w:szCs w:val="28"/>
                <w:lang w:eastAsia="ru-RU"/>
              </w:rPr>
              <w:br/>
              <w:t xml:space="preserve">- в нерабочее время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20 мин</w:t>
            </w:r>
            <w:r w:rsidRPr="009E616A">
              <w:rPr>
                <w:rFonts w:ascii="Times New Roman" w:eastAsia="Calibri" w:hAnsi="Times New Roman" w:cs="Times New Roman"/>
                <w:sz w:val="28"/>
                <w:szCs w:val="28"/>
                <w:lang w:eastAsia="ru-RU"/>
              </w:rPr>
              <w:br/>
              <w:t xml:space="preserve">20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Ч + 45 мин</w:t>
            </w:r>
            <w:r w:rsidRPr="009E616A">
              <w:rPr>
                <w:rFonts w:ascii="Times New Roman" w:eastAsia="Calibri" w:hAnsi="Times New Roman" w:cs="Times New Roman"/>
                <w:sz w:val="28"/>
                <w:szCs w:val="28"/>
                <w:lang w:eastAsia="ru-RU"/>
              </w:rPr>
              <w:br/>
              <w:t xml:space="preserve">Ч + 145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Председатель КЧС поселения </w:t>
            </w:r>
          </w:p>
        </w:tc>
      </w:tr>
      <w:tr w:rsidR="009E616A" w:rsidRPr="009E616A"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5.</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Развернуть необходимые силы и средства поселения для выполнения работ по ликвидации аварии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30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Ч + 75 мин</w:t>
            </w:r>
            <w:r w:rsidRPr="009E616A">
              <w:rPr>
                <w:rFonts w:ascii="Times New Roman" w:eastAsia="Calibri" w:hAnsi="Times New Roman" w:cs="Times New Roman"/>
                <w:sz w:val="28"/>
                <w:szCs w:val="28"/>
                <w:lang w:eastAsia="ru-RU"/>
              </w:rPr>
              <w:br/>
              <w:t xml:space="preserve">Ч + 175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Председатель КЧС поселения,</w:t>
            </w:r>
            <w:r w:rsidRPr="009E616A">
              <w:rPr>
                <w:rFonts w:ascii="Times New Roman" w:eastAsia="Calibri" w:hAnsi="Times New Roman" w:cs="Times New Roman"/>
                <w:sz w:val="28"/>
                <w:szCs w:val="28"/>
                <w:lang w:eastAsia="ru-RU"/>
              </w:rPr>
              <w:br/>
              <w:t xml:space="preserve"> Руководители   </w:t>
            </w:r>
          </w:p>
        </w:tc>
      </w:tr>
      <w:tr w:rsidR="009E616A" w:rsidRPr="009E616A"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6.</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Организация и проведение АСНДР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По обстановке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По окончанию проведения работ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Председатель КЧС поселения,</w:t>
            </w:r>
            <w:r w:rsidRPr="009E616A">
              <w:rPr>
                <w:rFonts w:ascii="Times New Roman" w:eastAsia="Calibri" w:hAnsi="Times New Roman" w:cs="Times New Roman"/>
                <w:sz w:val="28"/>
                <w:szCs w:val="28"/>
                <w:lang w:eastAsia="ru-RU"/>
              </w:rPr>
              <w:br/>
              <w:t xml:space="preserve">Руководители  </w:t>
            </w:r>
          </w:p>
        </w:tc>
      </w:tr>
      <w:tr w:rsidR="009E616A" w:rsidRPr="009E616A"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7.</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Поддержание постоянной связи и обмена информацией дежурных служб поселений и муниципального </w:t>
            </w:r>
            <w:r w:rsidRPr="009E616A">
              <w:rPr>
                <w:rFonts w:ascii="Times New Roman" w:eastAsia="Calibri" w:hAnsi="Times New Roman" w:cs="Times New Roman"/>
                <w:sz w:val="28"/>
                <w:szCs w:val="28"/>
                <w:lang w:eastAsia="ru-RU"/>
              </w:rPr>
              <w:lastRenderedPageBreak/>
              <w:t xml:space="preserve">района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roofErr w:type="gramStart"/>
            <w:r w:rsidRPr="009E616A">
              <w:rPr>
                <w:rFonts w:ascii="Times New Roman" w:eastAsia="Calibri" w:hAnsi="Times New Roman" w:cs="Times New Roman"/>
                <w:sz w:val="28"/>
                <w:szCs w:val="28"/>
                <w:lang w:eastAsia="ru-RU"/>
              </w:rPr>
              <w:lastRenderedPageBreak/>
              <w:t>Согласно табеля</w:t>
            </w:r>
            <w:proofErr w:type="gramEnd"/>
            <w:r w:rsidRPr="009E616A">
              <w:rPr>
                <w:rFonts w:ascii="Times New Roman" w:eastAsia="Calibri" w:hAnsi="Times New Roman" w:cs="Times New Roman"/>
                <w:sz w:val="28"/>
                <w:szCs w:val="28"/>
                <w:lang w:eastAsia="ru-RU"/>
              </w:rPr>
              <w:t xml:space="preserve"> донесений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roofErr w:type="gramStart"/>
            <w:r w:rsidRPr="009E616A">
              <w:rPr>
                <w:rFonts w:ascii="Times New Roman" w:eastAsia="Calibri" w:hAnsi="Times New Roman" w:cs="Times New Roman"/>
                <w:sz w:val="28"/>
                <w:szCs w:val="28"/>
                <w:lang w:eastAsia="ru-RU"/>
              </w:rPr>
              <w:t>Согласно табеля</w:t>
            </w:r>
            <w:proofErr w:type="gramEnd"/>
            <w:r w:rsidRPr="009E616A">
              <w:rPr>
                <w:rFonts w:ascii="Times New Roman" w:eastAsia="Calibri" w:hAnsi="Times New Roman" w:cs="Times New Roman"/>
                <w:sz w:val="28"/>
                <w:szCs w:val="28"/>
                <w:lang w:eastAsia="ru-RU"/>
              </w:rPr>
              <w:t xml:space="preserve"> донесений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Уполномоченный ГОЧС поселения </w:t>
            </w:r>
          </w:p>
        </w:tc>
      </w:tr>
    </w:tbl>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4.1. Описательная часть</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4.1.1</w:t>
      </w:r>
      <w:proofErr w:type="gramStart"/>
      <w:r w:rsidRPr="009E616A">
        <w:rPr>
          <w:rFonts w:ascii="Times New Roman" w:eastAsia="Calibri" w:hAnsi="Times New Roman" w:cs="Times New Roman"/>
          <w:sz w:val="28"/>
          <w:szCs w:val="28"/>
          <w:lang w:eastAsia="ru-RU"/>
        </w:rPr>
        <w:t xml:space="preserve"> П</w:t>
      </w:r>
      <w:proofErr w:type="gramEnd"/>
      <w:r w:rsidRPr="009E616A">
        <w:rPr>
          <w:rFonts w:ascii="Times New Roman" w:eastAsia="Calibri" w:hAnsi="Times New Roman" w:cs="Times New Roman"/>
          <w:sz w:val="28"/>
          <w:szCs w:val="28"/>
          <w:lang w:eastAsia="ru-RU"/>
        </w:rPr>
        <w:t>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поселения,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4.1.2</w:t>
      </w:r>
      <w:proofErr w:type="gramStart"/>
      <w:r w:rsidRPr="009E616A">
        <w:rPr>
          <w:rFonts w:ascii="Times New Roman" w:eastAsia="Calibri" w:hAnsi="Times New Roman" w:cs="Times New Roman"/>
          <w:sz w:val="28"/>
          <w:szCs w:val="28"/>
          <w:lang w:eastAsia="ru-RU"/>
        </w:rPr>
        <w:t xml:space="preserve"> П</w:t>
      </w:r>
      <w:proofErr w:type="gramEnd"/>
      <w:r w:rsidRPr="009E616A">
        <w:rPr>
          <w:rFonts w:ascii="Times New Roman" w:eastAsia="Calibri" w:hAnsi="Times New Roman" w:cs="Times New Roman"/>
          <w:sz w:val="28"/>
          <w:szCs w:val="28"/>
          <w:lang w:eastAsia="ru-RU"/>
        </w:rPr>
        <w:t>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поселения и постоянно действующую Комиссию по предупреждению и ликвидации чрезвычайных ситуаций и обеспечению первичных мер пожарной безопасности  Стеклянского сельсовета.</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4.1.3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w:t>
      </w:r>
      <w:proofErr w:type="spellStart"/>
      <w:r w:rsidRPr="009E616A">
        <w:rPr>
          <w:rFonts w:ascii="Times New Roman" w:eastAsia="Calibri" w:hAnsi="Times New Roman" w:cs="Times New Roman"/>
          <w:sz w:val="28"/>
          <w:szCs w:val="28"/>
          <w:lang w:eastAsia="ru-RU"/>
        </w:rPr>
        <w:t>жилищно</w:t>
      </w:r>
      <w:proofErr w:type="spellEnd"/>
      <w:r w:rsidRPr="009E616A">
        <w:rPr>
          <w:rFonts w:ascii="Times New Roman" w:eastAsia="Calibri" w:hAnsi="Times New Roman" w:cs="Times New Roman"/>
          <w:sz w:val="28"/>
          <w:szCs w:val="28"/>
          <w:lang w:eastAsia="ru-RU"/>
        </w:rPr>
        <w:t xml:space="preserve"> - коммунального хозяйства осуществляется в установленном порядке в пределах средств, предусмотренных в бюджете организаций и бюджете поселения на очередной финансовый год.</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4.1.4 Земляные работы, связанные с вскрытием грунта и дорожных покрытий, производятся с административным регламентом "Выдача разрешений и ордеров на право производства земляных работ на территории  Стеклянского сельсовета.</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4.1.5 Работы по устранению технологических нарушений на инженерных сетях, связанные с нарушением благоустройства территории, производятся тепл</w:t>
      </w:r>
      <w:proofErr w:type="gramStart"/>
      <w:r w:rsidRPr="009E616A">
        <w:rPr>
          <w:rFonts w:ascii="Times New Roman" w:eastAsia="Calibri" w:hAnsi="Times New Roman" w:cs="Times New Roman"/>
          <w:sz w:val="28"/>
          <w:szCs w:val="28"/>
          <w:lang w:eastAsia="ru-RU"/>
        </w:rPr>
        <w:t>о-</w:t>
      </w:r>
      <w:proofErr w:type="gramEnd"/>
      <w:r w:rsidRPr="009E616A">
        <w:rPr>
          <w:rFonts w:ascii="Times New Roman" w:eastAsia="Calibri" w:hAnsi="Times New Roman" w:cs="Times New Roman"/>
          <w:sz w:val="28"/>
          <w:szCs w:val="28"/>
          <w:lang w:eastAsia="ru-RU"/>
        </w:rPr>
        <w:t xml:space="preserve"> и </w:t>
      </w:r>
      <w:proofErr w:type="spellStart"/>
      <w:r w:rsidRPr="009E616A">
        <w:rPr>
          <w:rFonts w:ascii="Times New Roman" w:eastAsia="Calibri" w:hAnsi="Times New Roman" w:cs="Times New Roman"/>
          <w:sz w:val="28"/>
          <w:szCs w:val="28"/>
          <w:lang w:eastAsia="ru-RU"/>
        </w:rPr>
        <w:t>ресурсоснабжающими</w:t>
      </w:r>
      <w:proofErr w:type="spellEnd"/>
      <w:r w:rsidRPr="009E616A">
        <w:rPr>
          <w:rFonts w:ascii="Times New Roman" w:eastAsia="Calibri" w:hAnsi="Times New Roman" w:cs="Times New Roman"/>
          <w:sz w:val="28"/>
          <w:szCs w:val="28"/>
          <w:lang w:eastAsia="ru-RU"/>
        </w:rPr>
        <w:t xml:space="preserve"> организациями и их подрядными организациями по согласованию с администрацией поселения.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4.1.6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4.1.7 Администрации поселения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4.1.8 Собственники земельных участков, по которым проходят инженерные коммуникации, обязаны:</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 xml:space="preserve">-осуществлять </w:t>
      </w:r>
      <w:proofErr w:type="gramStart"/>
      <w:r w:rsidRPr="009E616A">
        <w:rPr>
          <w:rFonts w:ascii="Times New Roman" w:eastAsia="Calibri" w:hAnsi="Times New Roman" w:cs="Times New Roman"/>
          <w:sz w:val="28"/>
          <w:szCs w:val="28"/>
          <w:lang w:eastAsia="ru-RU"/>
        </w:rPr>
        <w:t>контроль за</w:t>
      </w:r>
      <w:proofErr w:type="gramEnd"/>
      <w:r w:rsidRPr="009E616A">
        <w:rPr>
          <w:rFonts w:ascii="Times New Roman" w:eastAsia="Calibri" w:hAnsi="Times New Roman" w:cs="Times New Roman"/>
          <w:sz w:val="28"/>
          <w:szCs w:val="28"/>
          <w:lang w:eastAsia="ru-RU"/>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-компенсировать затраты, связанные с восстановлением или переносом из охранной зоны инженерных коммуникаций построек и сооружений, а также связанные с задержкой начала производства аварийных или плановых работ из-за наличия несанкционированных сооружений.</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4.1.9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-незамедлительно информировать обо всех происшествиях, связанных с повреждением инженерных коммуникаций, администрацию поселения.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roofErr w:type="gramStart"/>
      <w:r w:rsidRPr="009E616A">
        <w:rPr>
          <w:rFonts w:ascii="Times New Roman" w:eastAsia="Calibri" w:hAnsi="Times New Roman" w:cs="Times New Roman"/>
          <w:sz w:val="28"/>
          <w:szCs w:val="28"/>
          <w:lang w:eastAsia="ru-RU"/>
        </w:rPr>
        <w:t>4.1.10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rsidRPr="009E616A">
        <w:rPr>
          <w:rFonts w:ascii="Times New Roman" w:eastAsia="Calibri" w:hAnsi="Times New Roman" w:cs="Times New Roman"/>
          <w:sz w:val="28"/>
          <w:szCs w:val="28"/>
          <w:lang w:eastAsia="ru-RU"/>
        </w:rPr>
        <w:t>о-</w:t>
      </w:r>
      <w:proofErr w:type="gramEnd"/>
      <w:r w:rsidRPr="009E616A">
        <w:rPr>
          <w:rFonts w:ascii="Times New Roman" w:eastAsia="Calibri" w:hAnsi="Times New Roman" w:cs="Times New Roman"/>
          <w:sz w:val="28"/>
          <w:szCs w:val="28"/>
          <w:lang w:eastAsia="ru-RU"/>
        </w:rPr>
        <w:t xml:space="preserve"> и </w:t>
      </w:r>
      <w:proofErr w:type="spellStart"/>
      <w:r w:rsidRPr="009E616A">
        <w:rPr>
          <w:rFonts w:ascii="Times New Roman" w:eastAsia="Calibri" w:hAnsi="Times New Roman" w:cs="Times New Roman"/>
          <w:sz w:val="28"/>
          <w:szCs w:val="28"/>
          <w:lang w:eastAsia="ru-RU"/>
        </w:rPr>
        <w:t>ресурсоснабжающими</w:t>
      </w:r>
      <w:proofErr w:type="spellEnd"/>
      <w:r w:rsidRPr="009E616A">
        <w:rPr>
          <w:rFonts w:ascii="Times New Roman" w:eastAsia="Calibri" w:hAnsi="Times New Roman" w:cs="Times New Roman"/>
          <w:sz w:val="28"/>
          <w:szCs w:val="28"/>
          <w:lang w:eastAsia="ru-RU"/>
        </w:rPr>
        <w:t xml:space="preserve"> организациями.</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4.1.11</w:t>
      </w:r>
      <w:proofErr w:type="gramStart"/>
      <w:r w:rsidRPr="009E616A">
        <w:rPr>
          <w:rFonts w:ascii="Times New Roman" w:eastAsia="Calibri" w:hAnsi="Times New Roman" w:cs="Times New Roman"/>
          <w:sz w:val="28"/>
          <w:szCs w:val="28"/>
          <w:lang w:eastAsia="ru-RU"/>
        </w:rPr>
        <w:t xml:space="preserve"> В</w:t>
      </w:r>
      <w:proofErr w:type="gramEnd"/>
      <w:r w:rsidRPr="009E616A">
        <w:rPr>
          <w:rFonts w:ascii="Times New Roman" w:eastAsia="Calibri" w:hAnsi="Times New Roman" w:cs="Times New Roman"/>
          <w:sz w:val="28"/>
          <w:szCs w:val="28"/>
          <w:lang w:eastAsia="ru-RU"/>
        </w:rPr>
        <w:t>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4.1.12 Потребители тепла по надежности теплоснабжения делятся на две категории:</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-первая категория - это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-вторая категория - остальные потребители тепла.</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4.1.13 Источники теплоснабжения по надежности отпуска тепла потребителям делятся на две категории:</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-первая категория -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-вторая категория - остальные источники тепла.</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4.1.14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r w:rsidRPr="009E616A">
        <w:rPr>
          <w:rFonts w:ascii="Times New Roman" w:eastAsia="Calibri" w:hAnsi="Times New Roman" w:cs="Times New Roman"/>
          <w:sz w:val="28"/>
          <w:szCs w:val="28"/>
          <w:lang w:eastAsia="ru-RU"/>
        </w:rPr>
        <w:br/>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Cs/>
          <w:sz w:val="28"/>
          <w:szCs w:val="28"/>
          <w:lang w:eastAsia="ru-RU"/>
        </w:rPr>
      </w:pPr>
      <w:r w:rsidRPr="009E616A">
        <w:rPr>
          <w:rFonts w:ascii="Times New Roman" w:eastAsia="Calibri" w:hAnsi="Times New Roman" w:cs="Times New Roman"/>
          <w:bCs/>
          <w:sz w:val="28"/>
          <w:szCs w:val="28"/>
          <w:lang w:eastAsia="ru-RU"/>
        </w:rPr>
        <w:t>Приложение № 1. Критерии аварий, нештатных и чрезвычайных ситуаций на объектах теплоснабжения</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br/>
        <w:t xml:space="preserve">Приложение N 1 </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К положению об </w:t>
      </w:r>
      <w:proofErr w:type="gramStart"/>
      <w:r w:rsidRPr="009E616A">
        <w:rPr>
          <w:rFonts w:ascii="Times New Roman" w:eastAsia="Calibri" w:hAnsi="Times New Roman" w:cs="Times New Roman"/>
          <w:sz w:val="28"/>
          <w:szCs w:val="28"/>
          <w:lang w:eastAsia="ru-RU"/>
        </w:rPr>
        <w:t>оперативно-диспетчерском</w:t>
      </w:r>
      <w:proofErr w:type="gramEnd"/>
      <w:r w:rsidRPr="009E616A">
        <w:rPr>
          <w:rFonts w:ascii="Times New Roman" w:eastAsia="Calibri" w:hAnsi="Times New Roman" w:cs="Times New Roman"/>
          <w:sz w:val="28"/>
          <w:szCs w:val="28"/>
          <w:lang w:eastAsia="ru-RU"/>
        </w:rPr>
        <w:t xml:space="preserve"> </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управлении  на случай возникновения </w:t>
      </w:r>
      <w:proofErr w:type="gramStart"/>
      <w:r w:rsidRPr="009E616A">
        <w:rPr>
          <w:rFonts w:ascii="Times New Roman" w:eastAsia="Calibri" w:hAnsi="Times New Roman" w:cs="Times New Roman"/>
          <w:sz w:val="28"/>
          <w:szCs w:val="28"/>
          <w:lang w:eastAsia="ru-RU"/>
        </w:rPr>
        <w:t>аварийной</w:t>
      </w:r>
      <w:proofErr w:type="gramEnd"/>
      <w:r w:rsidRPr="009E616A">
        <w:rPr>
          <w:rFonts w:ascii="Times New Roman" w:eastAsia="Calibri" w:hAnsi="Times New Roman" w:cs="Times New Roman"/>
          <w:sz w:val="28"/>
          <w:szCs w:val="28"/>
          <w:lang w:eastAsia="ru-RU"/>
        </w:rPr>
        <w:t xml:space="preserve"> </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ситуации, угрозы возникновения </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аварийной ситуации в системе теплоснабжения </w:t>
      </w:r>
    </w:p>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r w:rsidRPr="009E616A">
        <w:rPr>
          <w:rFonts w:ascii="Times New Roman" w:eastAsia="Calibri" w:hAnsi="Times New Roman" w:cs="Times New Roman"/>
          <w:b/>
          <w:sz w:val="28"/>
          <w:szCs w:val="28"/>
          <w:lang w:eastAsia="ru-RU"/>
        </w:rPr>
        <w:t>Критерии аварий, нештатных и чрезвычайных ситуаций на объектах теплоснабжения</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br/>
        <w:t>1. 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прекращения теплоснабжения потребителей.</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 xml:space="preserve">2. Отключение оборудования тепловых сетей в отопительный период (в 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w:t>
      </w:r>
      <w:proofErr w:type="spellStart"/>
      <w:r w:rsidRPr="009E616A">
        <w:rPr>
          <w:rFonts w:ascii="Times New Roman" w:eastAsia="Calibri" w:hAnsi="Times New Roman" w:cs="Times New Roman"/>
          <w:sz w:val="28"/>
          <w:szCs w:val="28"/>
          <w:lang w:eastAsia="ru-RU"/>
        </w:rPr>
        <w:t>теплопотребляющих</w:t>
      </w:r>
      <w:proofErr w:type="spellEnd"/>
      <w:r w:rsidRPr="009E616A">
        <w:rPr>
          <w:rFonts w:ascii="Times New Roman" w:eastAsia="Calibri" w:hAnsi="Times New Roman" w:cs="Times New Roman"/>
          <w:sz w:val="28"/>
          <w:szCs w:val="28"/>
          <w:lang w:eastAsia="ru-RU"/>
        </w:rPr>
        <w:t xml:space="preserve"> установок) в случае прекращения теплоснабжения населения, социально значимых объектов и объектов жизнеобеспечения.</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2.1. Прекращение теплоснабжения населения продолжительностью:</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свыше 4 часов при отрицательных температурах наружного воздуха;</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свыше 12 часов при положительных температурах наружного воздуха.</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2.2. Общее снижение более чем на 50% отпуска тепловой энергии потребителям (5 тыс. человек и более) продолжительностью:</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свыше 12 часов и более при отрицательных температурах наружного воздуха;</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свыше 24 часов и более при положительных температурах наружного воздуха.</w:t>
      </w:r>
    </w:p>
    <w:p w:rsidR="009E616A" w:rsidRPr="009E616A" w:rsidRDefault="009E616A" w:rsidP="009E616A">
      <w:pPr>
        <w:autoSpaceDE w:val="0"/>
        <w:autoSpaceDN w:val="0"/>
        <w:spacing w:after="0" w:line="240" w:lineRule="auto"/>
        <w:jc w:val="center"/>
        <w:rPr>
          <w:rFonts w:ascii="Times New Roman" w:eastAsia="Calibri" w:hAnsi="Times New Roman" w:cs="Times New Roman"/>
          <w:bCs/>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Cs/>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bCs/>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bCs/>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bCs/>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bCs/>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bCs/>
          <w:sz w:val="28"/>
          <w:szCs w:val="28"/>
          <w:lang w:eastAsia="ru-RU"/>
        </w:rPr>
      </w:pPr>
      <w:r w:rsidRPr="009E616A">
        <w:rPr>
          <w:rFonts w:ascii="Times New Roman" w:eastAsia="Calibri" w:hAnsi="Times New Roman" w:cs="Times New Roman"/>
          <w:b/>
          <w:bCs/>
          <w:sz w:val="28"/>
          <w:szCs w:val="28"/>
          <w:lang w:eastAsia="ru-RU"/>
        </w:rPr>
        <w:t>Приложение № 2. Макет оперативного донесения о нарушениях теплоснабжения потребителей и проведении аварийно-восстановительных работ</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b/>
          <w:sz w:val="28"/>
          <w:szCs w:val="28"/>
          <w:lang w:eastAsia="ru-RU"/>
        </w:rPr>
        <w:br/>
      </w:r>
      <w:r w:rsidRPr="009E616A">
        <w:rPr>
          <w:rFonts w:ascii="Times New Roman" w:eastAsia="Calibri" w:hAnsi="Times New Roman" w:cs="Times New Roman"/>
          <w:sz w:val="28"/>
          <w:szCs w:val="28"/>
          <w:lang w:eastAsia="ru-RU"/>
        </w:rPr>
        <w:t>Приложение № 2</w:t>
      </w:r>
      <w:proofErr w:type="gramStart"/>
      <w:r w:rsidRPr="009E616A">
        <w:rPr>
          <w:rFonts w:ascii="Times New Roman" w:eastAsia="Calibri" w:hAnsi="Times New Roman" w:cs="Times New Roman"/>
          <w:sz w:val="28"/>
          <w:szCs w:val="28"/>
          <w:lang w:eastAsia="ru-RU"/>
        </w:rPr>
        <w:br/>
        <w:t>К</w:t>
      </w:r>
      <w:proofErr w:type="gramEnd"/>
      <w:r w:rsidRPr="009E616A">
        <w:rPr>
          <w:rFonts w:ascii="Times New Roman" w:eastAsia="Calibri" w:hAnsi="Times New Roman" w:cs="Times New Roman"/>
          <w:sz w:val="28"/>
          <w:szCs w:val="28"/>
          <w:lang w:eastAsia="ru-RU"/>
        </w:rPr>
        <w:t xml:space="preserve"> положению об оперативно-диспетчерском </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Управлении на случай возникновения </w:t>
      </w:r>
      <w:proofErr w:type="gramStart"/>
      <w:r w:rsidRPr="009E616A">
        <w:rPr>
          <w:rFonts w:ascii="Times New Roman" w:eastAsia="Calibri" w:hAnsi="Times New Roman" w:cs="Times New Roman"/>
          <w:sz w:val="28"/>
          <w:szCs w:val="28"/>
          <w:lang w:eastAsia="ru-RU"/>
        </w:rPr>
        <w:t>аварийной</w:t>
      </w:r>
      <w:proofErr w:type="gramEnd"/>
      <w:r w:rsidRPr="009E616A">
        <w:rPr>
          <w:rFonts w:ascii="Times New Roman" w:eastAsia="Calibri" w:hAnsi="Times New Roman" w:cs="Times New Roman"/>
          <w:sz w:val="28"/>
          <w:szCs w:val="28"/>
          <w:lang w:eastAsia="ru-RU"/>
        </w:rPr>
        <w:t xml:space="preserve"> </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ситуации, угрозы возникновения</w:t>
      </w:r>
      <w:r w:rsidRPr="009E616A">
        <w:rPr>
          <w:rFonts w:ascii="Times New Roman" w:eastAsia="Calibri" w:hAnsi="Times New Roman" w:cs="Times New Roman"/>
          <w:sz w:val="28"/>
          <w:szCs w:val="28"/>
          <w:lang w:eastAsia="ru-RU"/>
        </w:rPr>
        <w:br/>
        <w:t xml:space="preserve">аварийной ситуации в системе теплоснабжения </w:t>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7"/>
        <w:gridCol w:w="6601"/>
        <w:gridCol w:w="2086"/>
      </w:tblGrid>
      <w:tr w:rsidR="009E616A" w:rsidRPr="009E616A" w:rsidTr="00A10CEE">
        <w:trPr>
          <w:trHeight w:val="15"/>
          <w:tblCellSpacing w:w="15" w:type="dxa"/>
        </w:trPr>
        <w:tc>
          <w:tcPr>
            <w:tcW w:w="712"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tc>
        <w:tc>
          <w:tcPr>
            <w:tcW w:w="6571"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tc>
        <w:tc>
          <w:tcPr>
            <w:tcW w:w="2041" w:type="dxa"/>
            <w:vAlign w:val="cente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 xml:space="preserve">N </w:t>
            </w:r>
            <w:proofErr w:type="spellStart"/>
            <w:r w:rsidRPr="009E616A">
              <w:rPr>
                <w:rFonts w:ascii="Times New Roman" w:eastAsia="Calibri" w:hAnsi="Times New Roman" w:cs="Times New Roman"/>
                <w:sz w:val="28"/>
                <w:szCs w:val="28"/>
                <w:lang w:eastAsia="ru-RU"/>
              </w:rPr>
              <w:t>N</w:t>
            </w:r>
            <w:proofErr w:type="spellEnd"/>
            <w:r w:rsidRPr="009E616A">
              <w:rPr>
                <w:rFonts w:ascii="Times New Roman" w:eastAsia="Calibri" w:hAnsi="Times New Roman" w:cs="Times New Roman"/>
                <w:sz w:val="28"/>
                <w:szCs w:val="28"/>
                <w:lang w:eastAsia="ru-RU"/>
              </w:rPr>
              <w:br/>
            </w:r>
            <w:proofErr w:type="gramStart"/>
            <w:r w:rsidRPr="009E616A">
              <w:rPr>
                <w:rFonts w:ascii="Times New Roman" w:eastAsia="Calibri" w:hAnsi="Times New Roman" w:cs="Times New Roman"/>
                <w:sz w:val="28"/>
                <w:szCs w:val="28"/>
                <w:lang w:eastAsia="ru-RU"/>
              </w:rPr>
              <w:t>п</w:t>
            </w:r>
            <w:proofErr w:type="gramEnd"/>
            <w:r w:rsidRPr="009E616A">
              <w:rPr>
                <w:rFonts w:ascii="Times New Roman" w:eastAsia="Calibri" w:hAnsi="Times New Roman" w:cs="Times New Roman"/>
                <w:sz w:val="28"/>
                <w:szCs w:val="28"/>
                <w:lang w:eastAsia="ru-RU"/>
              </w:rPr>
              <w:t xml:space="preserve">/п </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Информация </w:t>
            </w: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Наименование субъекта РФ (муниципального образования)</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2.</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Дата и время возникновения нарушения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3.</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Место нарушения (наименование объекта, участка тепловой сети) с указанием эксплуатирующей организации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4.</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Причина нарушения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5.</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Характер повреждений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6.</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roofErr w:type="gramStart"/>
            <w:r w:rsidRPr="009E616A">
              <w:rPr>
                <w:rFonts w:ascii="Times New Roman" w:eastAsia="Calibri" w:hAnsi="Times New Roman" w:cs="Times New Roman"/>
                <w:sz w:val="28"/>
                <w:szCs w:val="28"/>
                <w:lang w:eastAsia="ru-RU"/>
              </w:rPr>
              <w:t>Количество потребителей, попавших под ограничение, в том числе:</w:t>
            </w:r>
            <w:r w:rsidRPr="009E616A">
              <w:rPr>
                <w:rFonts w:ascii="Times New Roman" w:eastAsia="Calibri" w:hAnsi="Times New Roman" w:cs="Times New Roman"/>
                <w:sz w:val="28"/>
                <w:szCs w:val="28"/>
                <w:lang w:eastAsia="ru-RU"/>
              </w:rPr>
              <w:br/>
              <w:t>зданий и сооружений (в т. ч. жилых);</w:t>
            </w:r>
            <w:r w:rsidRPr="009E616A">
              <w:rPr>
                <w:rFonts w:ascii="Times New Roman" w:eastAsia="Calibri" w:hAnsi="Times New Roman" w:cs="Times New Roman"/>
                <w:sz w:val="28"/>
                <w:szCs w:val="28"/>
                <w:lang w:eastAsia="ru-RU"/>
              </w:rPr>
              <w:br/>
            </w:r>
            <w:r w:rsidRPr="009E616A">
              <w:rPr>
                <w:rFonts w:ascii="Times New Roman" w:eastAsia="Calibri" w:hAnsi="Times New Roman" w:cs="Times New Roman"/>
                <w:sz w:val="28"/>
                <w:szCs w:val="28"/>
                <w:lang w:eastAsia="ru-RU"/>
              </w:rPr>
              <w:br/>
              <w:t>социально значимых объектов;</w:t>
            </w:r>
            <w:r w:rsidRPr="009E616A">
              <w:rPr>
                <w:rFonts w:ascii="Times New Roman" w:eastAsia="Calibri" w:hAnsi="Times New Roman" w:cs="Times New Roman"/>
                <w:sz w:val="28"/>
                <w:szCs w:val="28"/>
                <w:lang w:eastAsia="ru-RU"/>
              </w:rPr>
              <w:br/>
            </w:r>
            <w:r w:rsidRPr="009E616A">
              <w:rPr>
                <w:rFonts w:ascii="Times New Roman" w:eastAsia="Calibri" w:hAnsi="Times New Roman" w:cs="Times New Roman"/>
                <w:sz w:val="28"/>
                <w:szCs w:val="28"/>
                <w:lang w:eastAsia="ru-RU"/>
              </w:rPr>
              <w:br/>
              <w:t>население;</w:t>
            </w:r>
            <w:r w:rsidRPr="009E616A">
              <w:rPr>
                <w:rFonts w:ascii="Times New Roman" w:eastAsia="Calibri" w:hAnsi="Times New Roman" w:cs="Times New Roman"/>
                <w:sz w:val="28"/>
                <w:szCs w:val="28"/>
                <w:lang w:eastAsia="ru-RU"/>
              </w:rPr>
              <w:br/>
            </w:r>
            <w:r w:rsidRPr="009E616A">
              <w:rPr>
                <w:rFonts w:ascii="Times New Roman" w:eastAsia="Calibri" w:hAnsi="Times New Roman" w:cs="Times New Roman"/>
                <w:sz w:val="28"/>
                <w:szCs w:val="28"/>
                <w:lang w:eastAsia="ru-RU"/>
              </w:rPr>
              <w:br/>
              <w:t xml:space="preserve">объекты жизнеобеспечения </w:t>
            </w:r>
            <w:proofErr w:type="gramEnd"/>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7.</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Зафиксирован ли несчастный случай со смертельным исходом на объекте теплоснабжения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8.</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Произошло ли снижение температуры теплоносителя (с указанием сниженных параметров)</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9.</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Дефицит (или резерв) мощности, Гкал/час</w:t>
            </w:r>
            <w:proofErr w:type="gramStart"/>
            <w:r w:rsidRPr="009E616A">
              <w:rPr>
                <w:rFonts w:ascii="Times New Roman" w:eastAsia="Calibri" w:hAnsi="Times New Roman" w:cs="Times New Roman"/>
                <w:sz w:val="28"/>
                <w:szCs w:val="28"/>
                <w:lang w:eastAsia="ru-RU"/>
              </w:rPr>
              <w:t>.</w:t>
            </w:r>
            <w:proofErr w:type="gramEnd"/>
            <w:r w:rsidRPr="009E616A">
              <w:rPr>
                <w:rFonts w:ascii="Times New Roman" w:eastAsia="Calibri" w:hAnsi="Times New Roman" w:cs="Times New Roman"/>
                <w:sz w:val="28"/>
                <w:szCs w:val="28"/>
                <w:lang w:eastAsia="ru-RU"/>
              </w:rPr>
              <w:t xml:space="preserve"> </w:t>
            </w:r>
            <w:proofErr w:type="gramStart"/>
            <w:r w:rsidRPr="009E616A">
              <w:rPr>
                <w:rFonts w:ascii="Times New Roman" w:eastAsia="Calibri" w:hAnsi="Times New Roman" w:cs="Times New Roman"/>
                <w:sz w:val="28"/>
                <w:szCs w:val="28"/>
                <w:lang w:eastAsia="ru-RU"/>
              </w:rPr>
              <w:t>м</w:t>
            </w:r>
            <w:proofErr w:type="gramEnd"/>
            <w:r w:rsidRPr="009E616A">
              <w:rPr>
                <w:rFonts w:ascii="Times New Roman" w:eastAsia="Calibri" w:hAnsi="Times New Roman" w:cs="Times New Roman"/>
                <w:sz w:val="28"/>
                <w:szCs w:val="28"/>
                <w:lang w:eastAsia="ru-RU"/>
              </w:rPr>
              <w:t>3/</w:t>
            </w:r>
            <w:proofErr w:type="spellStart"/>
            <w:r w:rsidRPr="009E616A">
              <w:rPr>
                <w:rFonts w:ascii="Times New Roman" w:eastAsia="Calibri" w:hAnsi="Times New Roman" w:cs="Times New Roman"/>
                <w:sz w:val="28"/>
                <w:szCs w:val="28"/>
                <w:lang w:eastAsia="ru-RU"/>
              </w:rPr>
              <w:t>сут</w:t>
            </w:r>
            <w:proofErr w:type="spellEnd"/>
            <w:r w:rsidRPr="009E616A">
              <w:rPr>
                <w:rFonts w:ascii="Times New Roman" w:eastAsia="Calibri" w:hAnsi="Times New Roman" w:cs="Times New Roman"/>
                <w:sz w:val="28"/>
                <w:szCs w:val="28"/>
                <w:lang w:eastAsia="ru-RU"/>
              </w:rPr>
              <w:t>.</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10.</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Температура наружного воздуха на момент возникновения нарушения, прогноз на время устранения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11.</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Принимаемые меры по восстановлению теплоснабжения потребителей (в т. ч. с указанием количества бригад и их численности, техники). Необходимость привлечения сторонних организаций для устранения нарушения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12.</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Проводилось ли заседание КЧС и ОПБ (копия протокола)</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13.</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Планируемые дата и время завершения работ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r w:rsidR="009E616A" w:rsidRPr="009E616A"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14.</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Контактная информация лица, ответственного за проведение аварийно-восстановительных работ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E616A" w:rsidRPr="009E616A" w:rsidRDefault="009E616A" w:rsidP="009E616A">
            <w:pPr>
              <w:autoSpaceDE w:val="0"/>
              <w:autoSpaceDN w:val="0"/>
              <w:spacing w:after="0" w:line="240" w:lineRule="auto"/>
              <w:jc w:val="center"/>
              <w:rPr>
                <w:rFonts w:ascii="Times New Roman" w:eastAsia="Calibri" w:hAnsi="Times New Roman" w:cs="Times New Roman"/>
                <w:sz w:val="28"/>
                <w:szCs w:val="28"/>
                <w:lang w:eastAsia="ru-RU"/>
              </w:rPr>
            </w:pPr>
          </w:p>
        </w:tc>
      </w:tr>
    </w:tbl>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br/>
        <w:t>Примечание - Информация направляется немедленно по факту нарушения, далее по состоянию на 07.30, 12.30, 16.30 и по завершении аварийно-восстановительных работ.</w:t>
      </w:r>
    </w:p>
    <w:p w:rsidR="009E616A" w:rsidRDefault="009E616A" w:rsidP="009E616A">
      <w:pPr>
        <w:autoSpaceDE w:val="0"/>
        <w:autoSpaceDN w:val="0"/>
        <w:spacing w:after="0" w:line="240" w:lineRule="auto"/>
        <w:rPr>
          <w:rFonts w:ascii="Times New Roman" w:eastAsia="Calibri" w:hAnsi="Times New Roman" w:cs="Times New Roman"/>
          <w:bCs/>
          <w:sz w:val="28"/>
          <w:szCs w:val="28"/>
          <w:lang w:eastAsia="ru-RU"/>
        </w:rPr>
      </w:pPr>
    </w:p>
    <w:p w:rsidR="009E616A" w:rsidRPr="009E616A" w:rsidRDefault="009E616A" w:rsidP="009E616A">
      <w:pPr>
        <w:autoSpaceDE w:val="0"/>
        <w:autoSpaceDN w:val="0"/>
        <w:spacing w:after="0" w:line="240" w:lineRule="auto"/>
        <w:rPr>
          <w:rFonts w:ascii="Times New Roman" w:eastAsia="Calibri" w:hAnsi="Times New Roman" w:cs="Times New Roman"/>
          <w:b/>
          <w:bCs/>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bCs/>
          <w:sz w:val="28"/>
          <w:szCs w:val="28"/>
          <w:lang w:eastAsia="ru-RU"/>
        </w:rPr>
      </w:pPr>
      <w:r w:rsidRPr="009E616A">
        <w:rPr>
          <w:rFonts w:ascii="Times New Roman" w:eastAsia="Calibri" w:hAnsi="Times New Roman" w:cs="Times New Roman"/>
          <w:b/>
          <w:bCs/>
          <w:sz w:val="28"/>
          <w:szCs w:val="28"/>
          <w:lang w:eastAsia="ru-RU"/>
        </w:rPr>
        <w:t>Приложение № 3. ИНСТРУКЦИЯ о порядке ведения оперативных переговоров и записей.</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bookmarkStart w:id="0" w:name="_GoBack"/>
      <w:bookmarkEnd w:id="0"/>
      <w:r w:rsidRPr="009E616A">
        <w:rPr>
          <w:rFonts w:ascii="Times New Roman" w:eastAsia="Calibri" w:hAnsi="Times New Roman" w:cs="Times New Roman"/>
          <w:sz w:val="28"/>
          <w:szCs w:val="28"/>
          <w:lang w:eastAsia="ru-RU"/>
        </w:rPr>
        <w:br/>
        <w:t>Приложение N 3</w:t>
      </w:r>
      <w:proofErr w:type="gramStart"/>
      <w:r w:rsidRPr="009E616A">
        <w:rPr>
          <w:rFonts w:ascii="Times New Roman" w:eastAsia="Calibri" w:hAnsi="Times New Roman" w:cs="Times New Roman"/>
          <w:sz w:val="28"/>
          <w:szCs w:val="28"/>
          <w:lang w:eastAsia="ru-RU"/>
        </w:rPr>
        <w:br/>
        <w:t>К</w:t>
      </w:r>
      <w:proofErr w:type="gramEnd"/>
      <w:r w:rsidRPr="009E616A">
        <w:rPr>
          <w:rFonts w:ascii="Times New Roman" w:eastAsia="Calibri" w:hAnsi="Times New Roman" w:cs="Times New Roman"/>
          <w:sz w:val="28"/>
          <w:szCs w:val="28"/>
          <w:lang w:eastAsia="ru-RU"/>
        </w:rPr>
        <w:t xml:space="preserve"> положению об оперативно-диспетчерском</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 управлении на случай возникновения </w:t>
      </w:r>
      <w:proofErr w:type="gramStart"/>
      <w:r w:rsidRPr="009E616A">
        <w:rPr>
          <w:rFonts w:ascii="Times New Roman" w:eastAsia="Calibri" w:hAnsi="Times New Roman" w:cs="Times New Roman"/>
          <w:sz w:val="28"/>
          <w:szCs w:val="28"/>
          <w:lang w:eastAsia="ru-RU"/>
        </w:rPr>
        <w:t>аварийной</w:t>
      </w:r>
      <w:proofErr w:type="gramEnd"/>
      <w:r w:rsidRPr="009E616A">
        <w:rPr>
          <w:rFonts w:ascii="Times New Roman" w:eastAsia="Calibri" w:hAnsi="Times New Roman" w:cs="Times New Roman"/>
          <w:sz w:val="28"/>
          <w:szCs w:val="28"/>
          <w:lang w:eastAsia="ru-RU"/>
        </w:rPr>
        <w:t xml:space="preserve"> </w:t>
      </w:r>
    </w:p>
    <w:p w:rsidR="009E616A" w:rsidRPr="009E616A" w:rsidRDefault="009E616A" w:rsidP="009E616A">
      <w:pPr>
        <w:autoSpaceDE w:val="0"/>
        <w:autoSpaceDN w:val="0"/>
        <w:spacing w:after="0" w:line="240" w:lineRule="auto"/>
        <w:jc w:val="right"/>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ситуации, угрозы возникновения</w:t>
      </w:r>
      <w:r w:rsidRPr="009E616A">
        <w:rPr>
          <w:rFonts w:ascii="Times New Roman" w:eastAsia="Calibri" w:hAnsi="Times New Roman" w:cs="Times New Roman"/>
          <w:sz w:val="28"/>
          <w:szCs w:val="28"/>
          <w:lang w:eastAsia="ru-RU"/>
        </w:rPr>
        <w:br/>
        <w:t xml:space="preserve">аварийной ситуации в системе теплоснабжения </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br/>
        <w:t>1. Указания по ведению оперативных переговоров.</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1.1.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1.2. Обращения могут подаваться потребителями в письменной форме, в устной форме, в том числе по телефону.</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1.3. Обращение, полученное должностным лицом администрации поселения, регистрируется в журнале регистрации жалоб (обращений).</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1.4. После регистрации обращения должностное лицо администрации поселения обязано:</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определить характер обращения (при необходимости уточнить его у потребителя);</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 определить теплоснабжающую и (или) </w:t>
      </w:r>
      <w:proofErr w:type="spellStart"/>
      <w:r w:rsidRPr="009E616A">
        <w:rPr>
          <w:rFonts w:ascii="Times New Roman" w:eastAsia="Calibri" w:hAnsi="Times New Roman" w:cs="Times New Roman"/>
          <w:sz w:val="28"/>
          <w:szCs w:val="28"/>
          <w:lang w:eastAsia="ru-RU"/>
        </w:rPr>
        <w:t>теплосетевую</w:t>
      </w:r>
      <w:proofErr w:type="spellEnd"/>
      <w:r w:rsidRPr="009E616A">
        <w:rPr>
          <w:rFonts w:ascii="Times New Roman" w:eastAsia="Calibri" w:hAnsi="Times New Roman" w:cs="Times New Roman"/>
          <w:sz w:val="28"/>
          <w:szCs w:val="28"/>
          <w:lang w:eastAsia="ru-RU"/>
        </w:rPr>
        <w:t xml:space="preserve"> организацию, </w:t>
      </w:r>
      <w:proofErr w:type="gramStart"/>
      <w:r w:rsidRPr="009E616A">
        <w:rPr>
          <w:rFonts w:ascii="Times New Roman" w:eastAsia="Calibri" w:hAnsi="Times New Roman" w:cs="Times New Roman"/>
          <w:sz w:val="28"/>
          <w:szCs w:val="28"/>
          <w:lang w:eastAsia="ru-RU"/>
        </w:rPr>
        <w:t>обеспечивающие</w:t>
      </w:r>
      <w:proofErr w:type="gramEnd"/>
      <w:r w:rsidRPr="009E616A">
        <w:rPr>
          <w:rFonts w:ascii="Times New Roman" w:eastAsia="Calibri" w:hAnsi="Times New Roman" w:cs="Times New Roman"/>
          <w:sz w:val="28"/>
          <w:szCs w:val="28"/>
          <w:lang w:eastAsia="ru-RU"/>
        </w:rPr>
        <w:t xml:space="preserve"> теплоснабжение данного потребителя;</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проверить достоверность представленных потребителем документов, подтверждающих факты, изложенные в его обращении;</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xml:space="preserve">- в течение 3 часов с момента регистрации обращения направить его копию (уведомить) в теплоснабжающую и (или) </w:t>
      </w:r>
      <w:proofErr w:type="spellStart"/>
      <w:r w:rsidRPr="009E616A">
        <w:rPr>
          <w:rFonts w:ascii="Times New Roman" w:eastAsia="Calibri" w:hAnsi="Times New Roman" w:cs="Times New Roman"/>
          <w:sz w:val="28"/>
          <w:szCs w:val="28"/>
          <w:lang w:eastAsia="ru-RU"/>
        </w:rPr>
        <w:t>теплосетевую</w:t>
      </w:r>
      <w:proofErr w:type="spellEnd"/>
      <w:r w:rsidRPr="009E616A">
        <w:rPr>
          <w:rFonts w:ascii="Times New Roman" w:eastAsia="Calibri" w:hAnsi="Times New Roman" w:cs="Times New Roman"/>
          <w:sz w:val="28"/>
          <w:szCs w:val="28"/>
          <w:lang w:eastAsia="ru-RU"/>
        </w:rPr>
        <w:t xml:space="preserve"> организацию и направить запрос о возможных технических причинах отклонения параметров надежности теплоснабжения.</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1.5. Теплоснабжающая (</w:t>
      </w:r>
      <w:proofErr w:type="spellStart"/>
      <w:r w:rsidRPr="009E616A">
        <w:rPr>
          <w:rFonts w:ascii="Times New Roman" w:eastAsia="Calibri" w:hAnsi="Times New Roman" w:cs="Times New Roman"/>
          <w:sz w:val="28"/>
          <w:szCs w:val="28"/>
          <w:lang w:eastAsia="ru-RU"/>
        </w:rPr>
        <w:t>теплосетевая</w:t>
      </w:r>
      <w:proofErr w:type="spellEnd"/>
      <w:r w:rsidRPr="009E616A">
        <w:rPr>
          <w:rFonts w:ascii="Times New Roman" w:eastAsia="Calibri" w:hAnsi="Times New Roman" w:cs="Times New Roman"/>
          <w:sz w:val="28"/>
          <w:szCs w:val="28"/>
          <w:lang w:eastAsia="ru-RU"/>
        </w:rPr>
        <w:t>) организация обязана ответить на запрос должностного лица администрации поселения в течение 3 часов со времени получения. В случае неполучения ответа на запрос в указанный срок должностное лицо администрации поселения в течение 3 часов информирует об этом органы прокуратуры.</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1.6. После получения ответа от теплоснабжающей (</w:t>
      </w:r>
      <w:proofErr w:type="spellStart"/>
      <w:r w:rsidRPr="009E616A">
        <w:rPr>
          <w:rFonts w:ascii="Times New Roman" w:eastAsia="Calibri" w:hAnsi="Times New Roman" w:cs="Times New Roman"/>
          <w:sz w:val="28"/>
          <w:szCs w:val="28"/>
          <w:lang w:eastAsia="ru-RU"/>
        </w:rPr>
        <w:t>теплосетевой</w:t>
      </w:r>
      <w:proofErr w:type="spellEnd"/>
      <w:r w:rsidRPr="009E616A">
        <w:rPr>
          <w:rFonts w:ascii="Times New Roman" w:eastAsia="Calibri" w:hAnsi="Times New Roman" w:cs="Times New Roman"/>
          <w:sz w:val="28"/>
          <w:szCs w:val="28"/>
          <w:lang w:eastAsia="ru-RU"/>
        </w:rPr>
        <w:t>) организации должностное лицо администрации поселения в течение 6 часов обязано:</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совместно с теплоснабжающей (</w:t>
      </w:r>
      <w:proofErr w:type="spellStart"/>
      <w:r w:rsidRPr="009E616A">
        <w:rPr>
          <w:rFonts w:ascii="Times New Roman" w:eastAsia="Calibri" w:hAnsi="Times New Roman" w:cs="Times New Roman"/>
          <w:sz w:val="28"/>
          <w:szCs w:val="28"/>
          <w:lang w:eastAsia="ru-RU"/>
        </w:rPr>
        <w:t>теплосетевой</w:t>
      </w:r>
      <w:proofErr w:type="spellEnd"/>
      <w:r w:rsidRPr="009E616A">
        <w:rPr>
          <w:rFonts w:ascii="Times New Roman" w:eastAsia="Calibri" w:hAnsi="Times New Roman" w:cs="Times New Roman"/>
          <w:sz w:val="28"/>
          <w:szCs w:val="28"/>
          <w:lang w:eastAsia="ru-RU"/>
        </w:rPr>
        <w:t>) организацией определить причины нарушения параметров надежности теплоснабжения;</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проверить наличие подобных обращений по данным объектам;</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 при необходимости провести выездную проверку обоснованности обращений потребителей;</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lastRenderedPageBreak/>
        <w:t>- при подтверждении фактов, изложенных в обращениях потребителей, вынести теплоснабжающей (</w:t>
      </w:r>
      <w:proofErr w:type="spellStart"/>
      <w:r w:rsidRPr="009E616A">
        <w:rPr>
          <w:rFonts w:ascii="Times New Roman" w:eastAsia="Calibri" w:hAnsi="Times New Roman" w:cs="Times New Roman"/>
          <w:sz w:val="28"/>
          <w:szCs w:val="28"/>
          <w:lang w:eastAsia="ru-RU"/>
        </w:rPr>
        <w:t>теплосетевой</w:t>
      </w:r>
      <w:proofErr w:type="spellEnd"/>
      <w:r w:rsidRPr="009E616A">
        <w:rPr>
          <w:rFonts w:ascii="Times New Roman" w:eastAsia="Calibri" w:hAnsi="Times New Roman" w:cs="Times New Roman"/>
          <w:sz w:val="28"/>
          <w:szCs w:val="28"/>
          <w:lang w:eastAsia="ru-RU"/>
        </w:rPr>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1.7. Ответ на обращение потребителя должен быть представлен в течение 24 часов с момента его поступления.</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1.8. Должностное лицо администрации поселения обязано проконтролировать исполнение предписания теплоснабжающей (</w:t>
      </w:r>
      <w:proofErr w:type="spellStart"/>
      <w:r w:rsidRPr="009E616A">
        <w:rPr>
          <w:rFonts w:ascii="Times New Roman" w:eastAsia="Calibri" w:hAnsi="Times New Roman" w:cs="Times New Roman"/>
          <w:sz w:val="28"/>
          <w:szCs w:val="28"/>
          <w:lang w:eastAsia="ru-RU"/>
        </w:rPr>
        <w:t>теплосетевой</w:t>
      </w:r>
      <w:proofErr w:type="spellEnd"/>
      <w:r w:rsidRPr="009E616A">
        <w:rPr>
          <w:rFonts w:ascii="Times New Roman" w:eastAsia="Calibri" w:hAnsi="Times New Roman" w:cs="Times New Roman"/>
          <w:sz w:val="28"/>
          <w:szCs w:val="28"/>
          <w:lang w:eastAsia="ru-RU"/>
        </w:rPr>
        <w:t>) организацией.</w:t>
      </w:r>
    </w:p>
    <w:p w:rsidR="009E616A" w:rsidRPr="009E616A" w:rsidRDefault="009E616A" w:rsidP="009E616A">
      <w:pPr>
        <w:autoSpaceDE w:val="0"/>
        <w:autoSpaceDN w:val="0"/>
        <w:spacing w:after="0" w:line="240" w:lineRule="auto"/>
        <w:rPr>
          <w:rFonts w:ascii="Times New Roman" w:eastAsia="Calibri" w:hAnsi="Times New Roman" w:cs="Times New Roman"/>
          <w:sz w:val="28"/>
          <w:szCs w:val="28"/>
          <w:lang w:eastAsia="ru-RU"/>
        </w:rPr>
      </w:pPr>
      <w:r w:rsidRPr="009E616A">
        <w:rPr>
          <w:rFonts w:ascii="Times New Roman" w:eastAsia="Calibri" w:hAnsi="Times New Roman" w:cs="Times New Roman"/>
          <w:sz w:val="28"/>
          <w:szCs w:val="28"/>
          <w:lang w:eastAsia="ru-RU"/>
        </w:rPr>
        <w:t>1.9. Теплоснабжающая (</w:t>
      </w:r>
      <w:proofErr w:type="spellStart"/>
      <w:r w:rsidRPr="009E616A">
        <w:rPr>
          <w:rFonts w:ascii="Times New Roman" w:eastAsia="Calibri" w:hAnsi="Times New Roman" w:cs="Times New Roman"/>
          <w:sz w:val="28"/>
          <w:szCs w:val="28"/>
          <w:lang w:eastAsia="ru-RU"/>
        </w:rPr>
        <w:t>теплосетевая</w:t>
      </w:r>
      <w:proofErr w:type="spellEnd"/>
      <w:r w:rsidRPr="009E616A">
        <w:rPr>
          <w:rFonts w:ascii="Times New Roman" w:eastAsia="Calibri" w:hAnsi="Times New Roman" w:cs="Times New Roman"/>
          <w:sz w:val="28"/>
          <w:szCs w:val="28"/>
          <w:lang w:eastAsia="ru-RU"/>
        </w:rPr>
        <w:t>) организация вправе обжаловать вынесенное предписание Главе поселения, а также в судебном порядке.</w:t>
      </w: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Pr="009E616A" w:rsidRDefault="009E616A" w:rsidP="009E616A">
      <w:pPr>
        <w:autoSpaceDE w:val="0"/>
        <w:autoSpaceDN w:val="0"/>
        <w:spacing w:after="0" w:line="240" w:lineRule="auto"/>
        <w:jc w:val="center"/>
        <w:rPr>
          <w:rFonts w:ascii="Times New Roman" w:eastAsia="Calibri" w:hAnsi="Times New Roman" w:cs="Times New Roman"/>
          <w:b/>
          <w:sz w:val="28"/>
          <w:szCs w:val="28"/>
          <w:lang w:eastAsia="ru-RU"/>
        </w:rPr>
      </w:pPr>
    </w:p>
    <w:p w:rsidR="009E616A" w:rsidRDefault="009E616A" w:rsidP="00F13875">
      <w:pPr>
        <w:autoSpaceDE w:val="0"/>
        <w:autoSpaceDN w:val="0"/>
        <w:spacing w:after="0" w:line="240" w:lineRule="auto"/>
        <w:jc w:val="center"/>
        <w:rPr>
          <w:rFonts w:ascii="Times New Roman" w:eastAsia="Calibri" w:hAnsi="Times New Roman" w:cs="Times New Roman"/>
          <w:b/>
          <w:sz w:val="28"/>
          <w:szCs w:val="28"/>
          <w:lang w:eastAsia="ru-RU"/>
        </w:rPr>
      </w:pPr>
    </w:p>
    <w:p w:rsidR="009E616A" w:rsidRDefault="009E616A" w:rsidP="00F13875">
      <w:pPr>
        <w:autoSpaceDE w:val="0"/>
        <w:autoSpaceDN w:val="0"/>
        <w:spacing w:after="0" w:line="240" w:lineRule="auto"/>
        <w:jc w:val="center"/>
        <w:rPr>
          <w:rFonts w:ascii="Times New Roman" w:eastAsia="Calibri" w:hAnsi="Times New Roman" w:cs="Times New Roman"/>
          <w:b/>
          <w:sz w:val="28"/>
          <w:szCs w:val="28"/>
          <w:lang w:eastAsia="ru-RU"/>
        </w:rPr>
      </w:pPr>
    </w:p>
    <w:p w:rsidR="009E616A" w:rsidRDefault="009E616A" w:rsidP="00F13875">
      <w:pPr>
        <w:autoSpaceDE w:val="0"/>
        <w:autoSpaceDN w:val="0"/>
        <w:spacing w:after="0" w:line="240" w:lineRule="auto"/>
        <w:jc w:val="center"/>
        <w:rPr>
          <w:rFonts w:ascii="Times New Roman" w:eastAsia="Calibri" w:hAnsi="Times New Roman" w:cs="Times New Roman"/>
          <w:b/>
          <w:sz w:val="28"/>
          <w:szCs w:val="28"/>
          <w:lang w:eastAsia="ru-RU"/>
        </w:rPr>
      </w:pPr>
    </w:p>
    <w:p w:rsidR="00F13875" w:rsidRPr="00F13875" w:rsidRDefault="00F13875" w:rsidP="00F13875">
      <w:pPr>
        <w:autoSpaceDE w:val="0"/>
        <w:autoSpaceDN w:val="0"/>
        <w:spacing w:after="0" w:line="240" w:lineRule="auto"/>
        <w:jc w:val="center"/>
        <w:rPr>
          <w:rFonts w:ascii="Times New Roman" w:eastAsia="Calibri" w:hAnsi="Times New Roman" w:cs="Times New Roman"/>
          <w:b/>
          <w:sz w:val="28"/>
          <w:szCs w:val="28"/>
          <w:lang w:eastAsia="ru-RU"/>
        </w:rPr>
      </w:pPr>
      <w:r w:rsidRPr="00F13875">
        <w:rPr>
          <w:rFonts w:ascii="Times New Roman" w:eastAsia="Calibri" w:hAnsi="Times New Roman" w:cs="Times New Roman"/>
          <w:b/>
          <w:sz w:val="28"/>
          <w:szCs w:val="28"/>
          <w:lang w:eastAsia="ru-RU"/>
        </w:rPr>
        <w:t>АДМИНИСТРАЦИЯ СТЕКЛЯНСКОГО СЕЛЬСОВЕТА</w:t>
      </w:r>
    </w:p>
    <w:p w:rsidR="00F13875" w:rsidRPr="00F13875" w:rsidRDefault="00F13875" w:rsidP="00F13875">
      <w:pPr>
        <w:autoSpaceDE w:val="0"/>
        <w:autoSpaceDN w:val="0"/>
        <w:spacing w:after="0" w:line="240" w:lineRule="auto"/>
        <w:jc w:val="center"/>
        <w:rPr>
          <w:rFonts w:ascii="Times New Roman" w:eastAsia="Calibri" w:hAnsi="Times New Roman" w:cs="Times New Roman"/>
          <w:b/>
          <w:sz w:val="28"/>
          <w:szCs w:val="28"/>
          <w:lang w:eastAsia="ru-RU"/>
        </w:rPr>
      </w:pPr>
      <w:r w:rsidRPr="00F13875">
        <w:rPr>
          <w:rFonts w:ascii="Times New Roman" w:eastAsia="Calibri" w:hAnsi="Times New Roman" w:cs="Times New Roman"/>
          <w:b/>
          <w:sz w:val="28"/>
          <w:szCs w:val="28"/>
          <w:lang w:eastAsia="ru-RU"/>
        </w:rPr>
        <w:t>КУПИНСКОГО РАЙОНА НОВОСИБИРСКОЙ ОБЛАСТИ</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                                          </w:t>
      </w:r>
    </w:p>
    <w:p w:rsidR="00F13875" w:rsidRPr="00F13875" w:rsidRDefault="00F13875" w:rsidP="00F13875">
      <w:pPr>
        <w:autoSpaceDE w:val="0"/>
        <w:autoSpaceDN w:val="0"/>
        <w:spacing w:after="0" w:line="240" w:lineRule="auto"/>
        <w:jc w:val="center"/>
        <w:rPr>
          <w:rFonts w:ascii="Times New Roman" w:eastAsia="Calibri" w:hAnsi="Times New Roman" w:cs="Times New Roman"/>
          <w:sz w:val="28"/>
          <w:szCs w:val="28"/>
          <w:lang w:eastAsia="ru-RU"/>
        </w:rPr>
      </w:pPr>
      <w:proofErr w:type="gramStart"/>
      <w:r w:rsidRPr="00F13875">
        <w:rPr>
          <w:rFonts w:ascii="Times New Roman" w:eastAsia="Calibri" w:hAnsi="Times New Roman" w:cs="Times New Roman"/>
          <w:sz w:val="28"/>
          <w:szCs w:val="28"/>
          <w:lang w:eastAsia="ru-RU"/>
        </w:rPr>
        <w:t>П</w:t>
      </w:r>
      <w:proofErr w:type="gramEnd"/>
      <w:r w:rsidRPr="00F13875">
        <w:rPr>
          <w:rFonts w:ascii="Times New Roman" w:eastAsia="Calibri" w:hAnsi="Times New Roman" w:cs="Times New Roman"/>
          <w:sz w:val="28"/>
          <w:szCs w:val="28"/>
          <w:lang w:eastAsia="ru-RU"/>
        </w:rPr>
        <w:t xml:space="preserve"> О С Т А Н О В Л Е Н И</w:t>
      </w:r>
    </w:p>
    <w:p w:rsidR="00F13875" w:rsidRPr="00F13875" w:rsidRDefault="00F13875" w:rsidP="00F13875">
      <w:pPr>
        <w:autoSpaceDE w:val="0"/>
        <w:autoSpaceDN w:val="0"/>
        <w:spacing w:after="0" w:line="240" w:lineRule="auto"/>
        <w:jc w:val="center"/>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25.08.2022                                                                                                     №  28</w:t>
      </w:r>
    </w:p>
    <w:p w:rsidR="00F13875" w:rsidRPr="00F13875" w:rsidRDefault="00F13875" w:rsidP="00F13875">
      <w:pPr>
        <w:autoSpaceDE w:val="0"/>
        <w:autoSpaceDN w:val="0"/>
        <w:spacing w:after="0" w:line="240" w:lineRule="auto"/>
        <w:jc w:val="center"/>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val="en-US" w:eastAsia="ru-RU"/>
        </w:rPr>
        <w:t>c</w:t>
      </w:r>
      <w:r w:rsidRPr="00F13875">
        <w:rPr>
          <w:rFonts w:ascii="Times New Roman" w:eastAsia="Calibri" w:hAnsi="Times New Roman" w:cs="Times New Roman"/>
          <w:sz w:val="28"/>
          <w:szCs w:val="28"/>
          <w:lang w:eastAsia="ru-RU"/>
        </w:rPr>
        <w:t>.Стеклянное</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center"/>
        <w:rPr>
          <w:rFonts w:ascii="Times New Roman" w:eastAsia="Calibri" w:hAnsi="Times New Roman" w:cs="Times New Roman"/>
          <w:b/>
          <w:iCs/>
          <w:sz w:val="28"/>
          <w:szCs w:val="28"/>
          <w:lang w:eastAsia="ru-RU"/>
        </w:rPr>
      </w:pPr>
      <w:r w:rsidRPr="00F13875">
        <w:rPr>
          <w:rFonts w:ascii="Times New Roman" w:eastAsia="Calibri" w:hAnsi="Times New Roman" w:cs="Times New Roman"/>
          <w:b/>
          <w:iCs/>
          <w:sz w:val="28"/>
          <w:szCs w:val="28"/>
          <w:lang w:eastAsia="ru-RU"/>
        </w:rPr>
        <w:t>Об утверждении муниципальной программы</w:t>
      </w:r>
    </w:p>
    <w:p w:rsidR="00F13875" w:rsidRPr="00F13875" w:rsidRDefault="00F13875" w:rsidP="00F13875">
      <w:pPr>
        <w:autoSpaceDE w:val="0"/>
        <w:autoSpaceDN w:val="0"/>
        <w:spacing w:after="0" w:line="240" w:lineRule="auto"/>
        <w:jc w:val="center"/>
        <w:rPr>
          <w:rFonts w:ascii="Times New Roman" w:eastAsia="Calibri" w:hAnsi="Times New Roman" w:cs="Times New Roman"/>
          <w:b/>
          <w:iCs/>
          <w:sz w:val="28"/>
          <w:szCs w:val="28"/>
          <w:lang w:eastAsia="ru-RU"/>
        </w:rPr>
      </w:pPr>
      <w:r w:rsidRPr="00F13875">
        <w:rPr>
          <w:rFonts w:ascii="Times New Roman" w:eastAsia="Calibri" w:hAnsi="Times New Roman" w:cs="Times New Roman"/>
          <w:b/>
          <w:iCs/>
          <w:sz w:val="28"/>
          <w:szCs w:val="28"/>
          <w:lang w:eastAsia="ru-RU"/>
        </w:rPr>
        <w:lastRenderedPageBreak/>
        <w:t xml:space="preserve">«Профилактика безнадзорности и правонарушений несовершеннолетних в </w:t>
      </w:r>
      <w:proofErr w:type="spellStart"/>
      <w:r w:rsidRPr="00F13875">
        <w:rPr>
          <w:rFonts w:ascii="Times New Roman" w:eastAsia="Calibri" w:hAnsi="Times New Roman" w:cs="Times New Roman"/>
          <w:b/>
          <w:iCs/>
          <w:sz w:val="28"/>
          <w:szCs w:val="28"/>
          <w:lang w:eastAsia="ru-RU"/>
        </w:rPr>
        <w:t>Стеклянском</w:t>
      </w:r>
      <w:proofErr w:type="spellEnd"/>
      <w:r w:rsidRPr="00F13875">
        <w:rPr>
          <w:rFonts w:ascii="Times New Roman" w:eastAsia="Calibri" w:hAnsi="Times New Roman" w:cs="Times New Roman"/>
          <w:b/>
          <w:iCs/>
          <w:sz w:val="28"/>
          <w:szCs w:val="28"/>
          <w:lang w:eastAsia="ru-RU"/>
        </w:rPr>
        <w:t xml:space="preserve"> сельсовете Купинского района Новосибирской области</w:t>
      </w:r>
      <w:r>
        <w:rPr>
          <w:rFonts w:ascii="Times New Roman" w:eastAsia="Calibri" w:hAnsi="Times New Roman" w:cs="Times New Roman"/>
          <w:b/>
          <w:iCs/>
          <w:sz w:val="28"/>
          <w:szCs w:val="28"/>
          <w:lang w:eastAsia="ru-RU"/>
        </w:rPr>
        <w:t xml:space="preserve"> </w:t>
      </w:r>
      <w:r w:rsidRPr="00F13875">
        <w:rPr>
          <w:rFonts w:ascii="Times New Roman" w:eastAsia="Calibri" w:hAnsi="Times New Roman" w:cs="Times New Roman"/>
          <w:b/>
          <w:iCs/>
          <w:sz w:val="28"/>
          <w:szCs w:val="28"/>
          <w:lang w:eastAsia="ru-RU"/>
        </w:rPr>
        <w:t>на 2022-2024 годы»</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Уставом Стеклянского сельсовета Купинского района Новосибирской области, с целью обеспечения безопасности на территории Стеклянского сельсовета Купинского района Новосибирской области, администрация Стеклянского сельсовета</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ПОСТАНОВЛЯЕТ: </w:t>
      </w:r>
    </w:p>
    <w:p w:rsidR="00F13875" w:rsidRPr="00F13875" w:rsidRDefault="00F13875" w:rsidP="00F13875">
      <w:pPr>
        <w:autoSpaceDE w:val="0"/>
        <w:autoSpaceDN w:val="0"/>
        <w:spacing w:after="0" w:line="240" w:lineRule="auto"/>
        <w:jc w:val="both"/>
        <w:rPr>
          <w:rFonts w:ascii="Times New Roman" w:eastAsia="Calibri" w:hAnsi="Times New Roman" w:cs="Times New Roman"/>
          <w:iCs/>
          <w:sz w:val="28"/>
          <w:szCs w:val="28"/>
          <w:lang w:eastAsia="ru-RU"/>
        </w:rPr>
      </w:pPr>
      <w:r w:rsidRPr="00F13875">
        <w:rPr>
          <w:rFonts w:ascii="Times New Roman" w:eastAsia="Calibri" w:hAnsi="Times New Roman" w:cs="Times New Roman"/>
          <w:sz w:val="28"/>
          <w:szCs w:val="28"/>
          <w:lang w:eastAsia="ru-RU"/>
        </w:rPr>
        <w:t xml:space="preserve">1. Утвердить </w:t>
      </w:r>
      <w:r w:rsidRPr="00F13875">
        <w:rPr>
          <w:rFonts w:ascii="Times New Roman" w:eastAsia="Calibri" w:hAnsi="Times New Roman" w:cs="Times New Roman"/>
          <w:iCs/>
          <w:sz w:val="28"/>
          <w:szCs w:val="28"/>
          <w:lang w:eastAsia="ru-RU"/>
        </w:rPr>
        <w:t xml:space="preserve">Муниципальную программу «Профилактика правонарушений в </w:t>
      </w:r>
      <w:proofErr w:type="spellStart"/>
      <w:r w:rsidRPr="00F13875">
        <w:rPr>
          <w:rFonts w:ascii="Times New Roman" w:eastAsia="Calibri" w:hAnsi="Times New Roman" w:cs="Times New Roman"/>
          <w:iCs/>
          <w:sz w:val="28"/>
          <w:szCs w:val="28"/>
          <w:lang w:eastAsia="ru-RU"/>
        </w:rPr>
        <w:t>Стеклянском</w:t>
      </w:r>
      <w:proofErr w:type="spellEnd"/>
      <w:r w:rsidRPr="00F13875">
        <w:rPr>
          <w:rFonts w:ascii="Times New Roman" w:eastAsia="Calibri" w:hAnsi="Times New Roman" w:cs="Times New Roman"/>
          <w:iCs/>
          <w:sz w:val="28"/>
          <w:szCs w:val="28"/>
          <w:lang w:eastAsia="ru-RU"/>
        </w:rPr>
        <w:t xml:space="preserve"> сельсовете Купинского района Новосибирской области на 2022-2024 годы» в соответствии с Приложением 1.</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 Специалисту администрации Стеклянского</w:t>
      </w:r>
      <w:r w:rsidRPr="00F13875">
        <w:rPr>
          <w:rFonts w:ascii="Times New Roman" w:eastAsia="Calibri" w:hAnsi="Times New Roman" w:cs="Times New Roman"/>
          <w:bCs/>
          <w:sz w:val="28"/>
          <w:szCs w:val="28"/>
          <w:lang w:eastAsia="ru-RU"/>
        </w:rPr>
        <w:t xml:space="preserve"> сельсовета Купинского  </w:t>
      </w:r>
      <w:r w:rsidRPr="00F13875">
        <w:rPr>
          <w:rFonts w:ascii="Times New Roman" w:eastAsia="Calibri" w:hAnsi="Times New Roman" w:cs="Times New Roman"/>
          <w:sz w:val="28"/>
          <w:szCs w:val="28"/>
          <w:lang w:eastAsia="ru-RU"/>
        </w:rPr>
        <w:t xml:space="preserve"> района (</w:t>
      </w:r>
      <w:proofErr w:type="spellStart"/>
      <w:r w:rsidRPr="00F13875">
        <w:rPr>
          <w:rFonts w:ascii="Times New Roman" w:eastAsia="Calibri" w:hAnsi="Times New Roman" w:cs="Times New Roman"/>
          <w:sz w:val="28"/>
          <w:szCs w:val="28"/>
          <w:lang w:eastAsia="ru-RU"/>
        </w:rPr>
        <w:t>Дюла</w:t>
      </w:r>
      <w:proofErr w:type="spellEnd"/>
      <w:r w:rsidRPr="00F13875">
        <w:rPr>
          <w:rFonts w:ascii="Times New Roman" w:eastAsia="Calibri" w:hAnsi="Times New Roman" w:cs="Times New Roman"/>
          <w:sz w:val="28"/>
          <w:szCs w:val="28"/>
          <w:lang w:eastAsia="ru-RU"/>
        </w:rPr>
        <w:t xml:space="preserve"> Е.Н.) опубликовать настоящее постановление в периодическом печатном издании администрации Стеклянского</w:t>
      </w:r>
      <w:r w:rsidRPr="00F13875">
        <w:rPr>
          <w:rFonts w:ascii="Times New Roman" w:eastAsia="Calibri" w:hAnsi="Times New Roman" w:cs="Times New Roman"/>
          <w:bCs/>
          <w:sz w:val="28"/>
          <w:szCs w:val="28"/>
          <w:lang w:eastAsia="ru-RU"/>
        </w:rPr>
        <w:t xml:space="preserve"> сельсовета  </w:t>
      </w:r>
      <w:r w:rsidRPr="00F13875">
        <w:rPr>
          <w:rFonts w:ascii="Times New Roman" w:eastAsia="Calibri" w:hAnsi="Times New Roman" w:cs="Times New Roman"/>
          <w:sz w:val="28"/>
          <w:szCs w:val="28"/>
          <w:lang w:eastAsia="ru-RU"/>
        </w:rPr>
        <w:t>Купинского района «Муниципальные ведомости» и разместить на официальном сайте администрации Стеклянского</w:t>
      </w:r>
      <w:r w:rsidRPr="00F13875">
        <w:rPr>
          <w:rFonts w:ascii="Times New Roman" w:eastAsia="Calibri" w:hAnsi="Times New Roman" w:cs="Times New Roman"/>
          <w:bCs/>
          <w:sz w:val="28"/>
          <w:szCs w:val="28"/>
          <w:lang w:eastAsia="ru-RU"/>
        </w:rPr>
        <w:t xml:space="preserve"> сельсовета  </w:t>
      </w:r>
      <w:r w:rsidRPr="00F13875">
        <w:rPr>
          <w:rFonts w:ascii="Times New Roman" w:eastAsia="Calibri" w:hAnsi="Times New Roman" w:cs="Times New Roman"/>
          <w:sz w:val="28"/>
          <w:szCs w:val="28"/>
          <w:lang w:eastAsia="ru-RU"/>
        </w:rPr>
        <w:t xml:space="preserve">Купинского района.  </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3. </w:t>
      </w:r>
      <w:proofErr w:type="gramStart"/>
      <w:r w:rsidRPr="00F13875">
        <w:rPr>
          <w:rFonts w:ascii="Times New Roman" w:eastAsia="Calibri" w:hAnsi="Times New Roman" w:cs="Times New Roman"/>
          <w:sz w:val="28"/>
          <w:szCs w:val="28"/>
          <w:lang w:eastAsia="ru-RU"/>
        </w:rPr>
        <w:t>Контроль за</w:t>
      </w:r>
      <w:proofErr w:type="gramEnd"/>
      <w:r w:rsidRPr="00F13875">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Глава Стеклянского сельсовета</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Купинского района Новосибирской области                      </w:t>
      </w:r>
      <w:r>
        <w:rPr>
          <w:rFonts w:ascii="Times New Roman" w:eastAsia="Calibri" w:hAnsi="Times New Roman" w:cs="Times New Roman"/>
          <w:sz w:val="28"/>
          <w:szCs w:val="28"/>
          <w:lang w:eastAsia="ru-RU"/>
        </w:rPr>
        <w:t xml:space="preserve">                    </w:t>
      </w:r>
      <w:r w:rsidRPr="00F13875">
        <w:rPr>
          <w:rFonts w:ascii="Times New Roman" w:eastAsia="Calibri" w:hAnsi="Times New Roman" w:cs="Times New Roman"/>
          <w:sz w:val="28"/>
          <w:szCs w:val="28"/>
          <w:lang w:eastAsia="ru-RU"/>
        </w:rPr>
        <w:t xml:space="preserve">       </w:t>
      </w:r>
      <w:proofErr w:type="spellStart"/>
      <w:r w:rsidRPr="00F13875">
        <w:rPr>
          <w:rFonts w:ascii="Times New Roman" w:eastAsia="Calibri" w:hAnsi="Times New Roman" w:cs="Times New Roman"/>
          <w:sz w:val="28"/>
          <w:szCs w:val="28"/>
          <w:lang w:eastAsia="ru-RU"/>
        </w:rPr>
        <w:t>С.И.Жидкова</w:t>
      </w:r>
      <w:proofErr w:type="spellEnd"/>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right"/>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УТВЕРЖДЕНА</w:t>
      </w:r>
    </w:p>
    <w:p w:rsidR="00F13875" w:rsidRPr="00F13875" w:rsidRDefault="00F13875" w:rsidP="00F13875">
      <w:pPr>
        <w:autoSpaceDE w:val="0"/>
        <w:autoSpaceDN w:val="0"/>
        <w:spacing w:after="0" w:line="240" w:lineRule="auto"/>
        <w:jc w:val="right"/>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Постановлением</w:t>
      </w:r>
    </w:p>
    <w:p w:rsidR="00F13875" w:rsidRPr="00F13875" w:rsidRDefault="00F13875" w:rsidP="00F13875">
      <w:pPr>
        <w:autoSpaceDE w:val="0"/>
        <w:autoSpaceDN w:val="0"/>
        <w:spacing w:after="0" w:line="240" w:lineRule="auto"/>
        <w:jc w:val="right"/>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Стеклянского  сельсовета </w:t>
      </w:r>
      <w:r w:rsidRPr="00F13875">
        <w:rPr>
          <w:rFonts w:ascii="Times New Roman" w:eastAsia="Calibri" w:hAnsi="Times New Roman" w:cs="Times New Roman"/>
          <w:sz w:val="28"/>
          <w:szCs w:val="28"/>
          <w:lang w:eastAsia="ru-RU"/>
        </w:rPr>
        <w:br/>
        <w:t xml:space="preserve">Купинского района </w:t>
      </w:r>
    </w:p>
    <w:p w:rsidR="00F13875" w:rsidRPr="00F13875" w:rsidRDefault="00F13875" w:rsidP="00F13875">
      <w:pPr>
        <w:autoSpaceDE w:val="0"/>
        <w:autoSpaceDN w:val="0"/>
        <w:spacing w:after="0" w:line="240" w:lineRule="auto"/>
        <w:jc w:val="right"/>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Новосибирской области</w:t>
      </w:r>
    </w:p>
    <w:p w:rsidR="00F13875" w:rsidRPr="00F13875" w:rsidRDefault="00F13875" w:rsidP="00F13875">
      <w:pPr>
        <w:autoSpaceDE w:val="0"/>
        <w:autoSpaceDN w:val="0"/>
        <w:spacing w:after="0" w:line="240" w:lineRule="auto"/>
        <w:jc w:val="right"/>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от 25.08.2022  №  28</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center"/>
        <w:rPr>
          <w:rFonts w:ascii="Times New Roman" w:eastAsia="Calibri" w:hAnsi="Times New Roman" w:cs="Times New Roman"/>
          <w:b/>
          <w:iCs/>
          <w:sz w:val="28"/>
          <w:szCs w:val="28"/>
          <w:lang w:eastAsia="ru-RU"/>
        </w:rPr>
      </w:pPr>
      <w:r w:rsidRPr="00F13875">
        <w:rPr>
          <w:rFonts w:ascii="Times New Roman" w:eastAsia="Calibri" w:hAnsi="Times New Roman" w:cs="Times New Roman"/>
          <w:b/>
          <w:iCs/>
          <w:sz w:val="28"/>
          <w:szCs w:val="28"/>
          <w:lang w:eastAsia="ru-RU"/>
        </w:rPr>
        <w:t xml:space="preserve">Муниципальная программа «Профилактика правонарушений в </w:t>
      </w:r>
      <w:proofErr w:type="spellStart"/>
      <w:r w:rsidRPr="00F13875">
        <w:rPr>
          <w:rFonts w:ascii="Times New Roman" w:eastAsia="Calibri" w:hAnsi="Times New Roman" w:cs="Times New Roman"/>
          <w:b/>
          <w:iCs/>
          <w:sz w:val="28"/>
          <w:szCs w:val="28"/>
          <w:lang w:eastAsia="ru-RU"/>
        </w:rPr>
        <w:t>Стеклянском</w:t>
      </w:r>
      <w:proofErr w:type="spellEnd"/>
      <w:r w:rsidRPr="00F13875">
        <w:rPr>
          <w:rFonts w:ascii="Times New Roman" w:eastAsia="Calibri" w:hAnsi="Times New Roman" w:cs="Times New Roman"/>
          <w:b/>
          <w:iCs/>
          <w:sz w:val="28"/>
          <w:szCs w:val="28"/>
          <w:lang w:eastAsia="ru-RU"/>
        </w:rPr>
        <w:t xml:space="preserve"> сельсовете Купинского района Новосибирской области на 2022-2024 годы»</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tbl>
      <w:tblPr>
        <w:tblW w:w="9750" w:type="dxa"/>
        <w:tblLayout w:type="fixed"/>
        <w:tblCellMar>
          <w:left w:w="70" w:type="dxa"/>
          <w:right w:w="70" w:type="dxa"/>
        </w:tblCellMar>
        <w:tblLook w:val="04A0" w:firstRow="1" w:lastRow="0" w:firstColumn="1" w:lastColumn="0" w:noHBand="0" w:noVBand="1"/>
      </w:tblPr>
      <w:tblGrid>
        <w:gridCol w:w="2025"/>
        <w:gridCol w:w="7725"/>
      </w:tblGrid>
      <w:tr w:rsidR="00F13875" w:rsidRPr="00F13875" w:rsidTr="00A10CEE">
        <w:trPr>
          <w:trHeight w:val="480"/>
        </w:trPr>
        <w:tc>
          <w:tcPr>
            <w:tcW w:w="2025" w:type="dxa"/>
            <w:tcBorders>
              <w:top w:val="single" w:sz="6" w:space="0" w:color="000000"/>
              <w:left w:val="single" w:sz="6" w:space="0" w:color="000000"/>
              <w:bottom w:val="single" w:sz="6" w:space="0" w:color="000000"/>
              <w:right w:val="nil"/>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Наименование  </w:t>
            </w:r>
            <w:r w:rsidRPr="00F13875">
              <w:rPr>
                <w:rFonts w:ascii="Times New Roman" w:eastAsia="Calibri" w:hAnsi="Times New Roman" w:cs="Times New Roman"/>
                <w:sz w:val="28"/>
                <w:szCs w:val="28"/>
                <w:lang w:eastAsia="ru-RU"/>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iCs/>
                <w:sz w:val="28"/>
                <w:szCs w:val="28"/>
                <w:lang w:eastAsia="ru-RU"/>
              </w:rPr>
            </w:pPr>
            <w:r w:rsidRPr="00F13875">
              <w:rPr>
                <w:rFonts w:ascii="Times New Roman" w:eastAsia="Calibri" w:hAnsi="Times New Roman" w:cs="Times New Roman"/>
                <w:sz w:val="28"/>
                <w:szCs w:val="28"/>
                <w:lang w:eastAsia="ru-RU"/>
              </w:rPr>
              <w:t xml:space="preserve">Муниципальная  программа </w:t>
            </w:r>
            <w:r w:rsidRPr="00F13875">
              <w:rPr>
                <w:rFonts w:ascii="Times New Roman" w:eastAsia="Calibri" w:hAnsi="Times New Roman" w:cs="Times New Roman"/>
                <w:iCs/>
                <w:sz w:val="28"/>
                <w:szCs w:val="28"/>
                <w:lang w:eastAsia="ru-RU"/>
              </w:rPr>
              <w:t xml:space="preserve">«Профилактика правонарушений в </w:t>
            </w:r>
            <w:proofErr w:type="spellStart"/>
            <w:r w:rsidRPr="00F13875">
              <w:rPr>
                <w:rFonts w:ascii="Times New Roman" w:eastAsia="Calibri" w:hAnsi="Times New Roman" w:cs="Times New Roman"/>
                <w:iCs/>
                <w:sz w:val="28"/>
                <w:szCs w:val="28"/>
                <w:lang w:eastAsia="ru-RU"/>
              </w:rPr>
              <w:t>Стеклянском</w:t>
            </w:r>
            <w:proofErr w:type="spellEnd"/>
            <w:r w:rsidRPr="00F13875">
              <w:rPr>
                <w:rFonts w:ascii="Times New Roman" w:eastAsia="Calibri" w:hAnsi="Times New Roman" w:cs="Times New Roman"/>
                <w:iCs/>
                <w:sz w:val="28"/>
                <w:szCs w:val="28"/>
                <w:lang w:eastAsia="ru-RU"/>
              </w:rPr>
              <w:t xml:space="preserve"> сельсовете Купинского района Новосибирской области на 2022-2024 годы»</w:t>
            </w:r>
            <w:r w:rsidRPr="00F13875">
              <w:rPr>
                <w:rFonts w:ascii="Times New Roman" w:eastAsia="Calibri" w:hAnsi="Times New Roman" w:cs="Times New Roman"/>
                <w:sz w:val="28"/>
                <w:szCs w:val="28"/>
                <w:lang w:eastAsia="ru-RU"/>
              </w:rPr>
              <w:t xml:space="preserve"> (далее - Программа)</w:t>
            </w:r>
          </w:p>
        </w:tc>
      </w:tr>
      <w:tr w:rsidR="00F13875" w:rsidRPr="00F13875" w:rsidTr="00A10CEE">
        <w:trPr>
          <w:trHeight w:val="480"/>
        </w:trPr>
        <w:tc>
          <w:tcPr>
            <w:tcW w:w="2025" w:type="dxa"/>
            <w:tcBorders>
              <w:top w:val="single" w:sz="6" w:space="0" w:color="000000"/>
              <w:left w:val="single" w:sz="6" w:space="0" w:color="000000"/>
              <w:bottom w:val="single" w:sz="6" w:space="0" w:color="000000"/>
              <w:right w:val="nil"/>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Основные цели 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 - снижение уровня преступности на территории Стеклянского сельсовета, </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предупреждение безнадзорности и беспризорности среди несовершеннолетних.</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выявление и устранение причин и условий, способствующих совершению правонарушений,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профилактика проявлений экстремизма и терроризма.</w:t>
            </w:r>
          </w:p>
        </w:tc>
      </w:tr>
      <w:tr w:rsidR="00F13875" w:rsidRPr="00F13875" w:rsidTr="00A10CEE">
        <w:trPr>
          <w:trHeight w:val="480"/>
        </w:trPr>
        <w:tc>
          <w:tcPr>
            <w:tcW w:w="2025" w:type="dxa"/>
            <w:tcBorders>
              <w:top w:val="single" w:sz="6" w:space="0" w:color="000000"/>
              <w:left w:val="single" w:sz="6" w:space="0" w:color="000000"/>
              <w:bottom w:val="single" w:sz="6" w:space="0" w:color="000000"/>
              <w:right w:val="nil"/>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Основание для разработки 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Федеральный закон от 06.10.2003 №131-ФЗ «Об общих принципах организации местного самоуправления в Российской Федерации», Федеральный закон от 24.06.1999 № 120-ФЗ «Об основах системы профилактики безнадзорности и правонарушений несовершеннолетних».</w:t>
            </w:r>
          </w:p>
        </w:tc>
      </w:tr>
      <w:tr w:rsidR="00F13875" w:rsidRPr="00F13875" w:rsidTr="00A10CEE">
        <w:trPr>
          <w:trHeight w:val="480"/>
        </w:trPr>
        <w:tc>
          <w:tcPr>
            <w:tcW w:w="2025" w:type="dxa"/>
            <w:tcBorders>
              <w:top w:val="single" w:sz="6" w:space="0" w:color="000000"/>
              <w:left w:val="single" w:sz="6" w:space="0" w:color="000000"/>
              <w:bottom w:val="single" w:sz="6" w:space="0" w:color="000000"/>
              <w:right w:val="nil"/>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Заказчик Программы</w:t>
            </w:r>
          </w:p>
        </w:tc>
        <w:tc>
          <w:tcPr>
            <w:tcW w:w="7725" w:type="dxa"/>
            <w:tcBorders>
              <w:top w:val="single" w:sz="6" w:space="0" w:color="000000"/>
              <w:left w:val="single" w:sz="6" w:space="0" w:color="000000"/>
              <w:bottom w:val="single" w:sz="6" w:space="0" w:color="000000"/>
              <w:right w:val="single" w:sz="6" w:space="0" w:color="000000"/>
            </w:tcBorders>
            <w:vAlign w:val="center"/>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Администрация Стеклянского сельсовета Купинского района Новосибирской области (далее – администрация)</w:t>
            </w:r>
          </w:p>
        </w:tc>
      </w:tr>
      <w:tr w:rsidR="00F13875" w:rsidRPr="00F13875" w:rsidTr="00A10CEE">
        <w:trPr>
          <w:trHeight w:val="480"/>
        </w:trPr>
        <w:tc>
          <w:tcPr>
            <w:tcW w:w="2025" w:type="dxa"/>
            <w:tcBorders>
              <w:top w:val="single" w:sz="6" w:space="0" w:color="000000"/>
              <w:left w:val="single" w:sz="6" w:space="0" w:color="000000"/>
              <w:bottom w:val="single" w:sz="6" w:space="0" w:color="000000"/>
              <w:right w:val="nil"/>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Разработчики</w:t>
            </w:r>
            <w:r w:rsidRPr="00F13875">
              <w:rPr>
                <w:rFonts w:ascii="Times New Roman" w:eastAsia="Calibri" w:hAnsi="Times New Roman" w:cs="Times New Roman"/>
                <w:sz w:val="28"/>
                <w:szCs w:val="28"/>
                <w:lang w:eastAsia="ru-RU"/>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Администрация  </w:t>
            </w:r>
          </w:p>
        </w:tc>
      </w:tr>
      <w:tr w:rsidR="00F13875" w:rsidRPr="00F13875" w:rsidTr="00A10CEE">
        <w:trPr>
          <w:trHeight w:val="720"/>
        </w:trPr>
        <w:tc>
          <w:tcPr>
            <w:tcW w:w="2025" w:type="dxa"/>
            <w:tcBorders>
              <w:top w:val="single" w:sz="6" w:space="0" w:color="000000"/>
              <w:left w:val="single" w:sz="6" w:space="0" w:color="000000"/>
              <w:bottom w:val="single" w:sz="6" w:space="0" w:color="000000"/>
              <w:right w:val="nil"/>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Исполнители</w:t>
            </w:r>
            <w:r w:rsidRPr="00F13875">
              <w:rPr>
                <w:rFonts w:ascii="Times New Roman" w:eastAsia="Calibri" w:hAnsi="Times New Roman" w:cs="Times New Roman"/>
                <w:sz w:val="28"/>
                <w:szCs w:val="28"/>
                <w:lang w:eastAsia="ru-RU"/>
              </w:rPr>
              <w:br/>
              <w:t>мероприятий</w:t>
            </w:r>
            <w:r w:rsidRPr="00F13875">
              <w:rPr>
                <w:rFonts w:ascii="Times New Roman" w:eastAsia="Calibri" w:hAnsi="Times New Roman" w:cs="Times New Roman"/>
                <w:sz w:val="28"/>
                <w:szCs w:val="28"/>
                <w:lang w:eastAsia="ru-RU"/>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Администрация, МКУ Стеклянского сельсовета «КДЦ», МКОУ </w:t>
            </w:r>
            <w:proofErr w:type="spellStart"/>
            <w:r w:rsidRPr="00F13875">
              <w:rPr>
                <w:rFonts w:ascii="Times New Roman" w:eastAsia="Calibri" w:hAnsi="Times New Roman" w:cs="Times New Roman"/>
                <w:sz w:val="28"/>
                <w:szCs w:val="28"/>
                <w:lang w:eastAsia="ru-RU"/>
              </w:rPr>
              <w:t>Стеклянская</w:t>
            </w:r>
            <w:proofErr w:type="spellEnd"/>
            <w:r w:rsidRPr="00F13875">
              <w:rPr>
                <w:rFonts w:ascii="Times New Roman" w:eastAsia="Calibri" w:hAnsi="Times New Roman" w:cs="Times New Roman"/>
                <w:sz w:val="28"/>
                <w:szCs w:val="28"/>
                <w:lang w:eastAsia="ru-RU"/>
              </w:rPr>
              <w:t xml:space="preserve"> ООШ, МАУ КЦСОН Купинского района</w:t>
            </w:r>
          </w:p>
        </w:tc>
      </w:tr>
      <w:tr w:rsidR="00F13875" w:rsidRPr="00F13875" w:rsidTr="00A10CEE">
        <w:trPr>
          <w:trHeight w:val="333"/>
        </w:trPr>
        <w:tc>
          <w:tcPr>
            <w:tcW w:w="2025" w:type="dxa"/>
            <w:tcBorders>
              <w:top w:val="single" w:sz="6" w:space="0" w:color="000000"/>
              <w:left w:val="single" w:sz="6" w:space="0" w:color="000000"/>
              <w:bottom w:val="single" w:sz="6" w:space="0" w:color="000000"/>
              <w:right w:val="nil"/>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Задачи 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создание благоприятных условий для развития малого и среднего предпринимательства на территории  Стеклянского сельсовета;</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 развитие инфраструктуры поддержки субъектов малого и среднего предпринимательства на территории Стеклянского сельсовета; </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информационная поддержка субъектов малого и среднего предпринимательства  Стеклянского сельсовета;</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консультационная и организационная поддержка субъектов малого и среднего предпринимательства.</w:t>
            </w:r>
          </w:p>
        </w:tc>
      </w:tr>
      <w:tr w:rsidR="00F13875" w:rsidRPr="00F13875" w:rsidTr="00A10CEE">
        <w:trPr>
          <w:trHeight w:val="153"/>
        </w:trPr>
        <w:tc>
          <w:tcPr>
            <w:tcW w:w="2025" w:type="dxa"/>
            <w:tcBorders>
              <w:top w:val="single" w:sz="6" w:space="0" w:color="000000"/>
              <w:left w:val="single" w:sz="6" w:space="0" w:color="000000"/>
              <w:bottom w:val="single" w:sz="6" w:space="0" w:color="000000"/>
              <w:right w:val="nil"/>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Сроки реализации Программы</w:t>
            </w:r>
          </w:p>
        </w:tc>
        <w:tc>
          <w:tcPr>
            <w:tcW w:w="7725" w:type="dxa"/>
            <w:tcBorders>
              <w:top w:val="single" w:sz="6" w:space="0" w:color="000000"/>
              <w:left w:val="single" w:sz="6" w:space="0" w:color="000000"/>
              <w:bottom w:val="single" w:sz="6" w:space="0" w:color="000000"/>
              <w:right w:val="single" w:sz="6" w:space="0" w:color="000000"/>
            </w:tcBorders>
            <w:vAlign w:val="center"/>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2022- 2024 годы</w:t>
            </w:r>
          </w:p>
        </w:tc>
      </w:tr>
      <w:tr w:rsidR="00F13875" w:rsidRPr="00F13875" w:rsidTr="00A10CEE">
        <w:trPr>
          <w:trHeight w:val="480"/>
        </w:trPr>
        <w:tc>
          <w:tcPr>
            <w:tcW w:w="2025" w:type="dxa"/>
            <w:tcBorders>
              <w:top w:val="single" w:sz="6" w:space="0" w:color="000000"/>
              <w:left w:val="single" w:sz="6" w:space="0" w:color="000000"/>
              <w:bottom w:val="single" w:sz="6" w:space="0" w:color="000000"/>
              <w:right w:val="nil"/>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Результаты</w:t>
            </w:r>
            <w:r w:rsidRPr="00F13875">
              <w:rPr>
                <w:rFonts w:ascii="Times New Roman" w:eastAsia="Calibri" w:hAnsi="Times New Roman" w:cs="Times New Roman"/>
                <w:sz w:val="28"/>
                <w:szCs w:val="28"/>
                <w:lang w:eastAsia="ru-RU"/>
              </w:rPr>
              <w:br/>
              <w:t>реализации</w:t>
            </w:r>
            <w:r w:rsidRPr="00F13875">
              <w:rPr>
                <w:rFonts w:ascii="Times New Roman" w:eastAsia="Calibri" w:hAnsi="Times New Roman" w:cs="Times New Roman"/>
                <w:sz w:val="28"/>
                <w:szCs w:val="28"/>
                <w:lang w:eastAsia="ru-RU"/>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Профилактика правонарушений в </w:t>
            </w:r>
            <w:proofErr w:type="spellStart"/>
            <w:r w:rsidRPr="00F13875">
              <w:rPr>
                <w:rFonts w:ascii="Times New Roman" w:eastAsia="Calibri" w:hAnsi="Times New Roman" w:cs="Times New Roman"/>
                <w:sz w:val="28"/>
                <w:szCs w:val="28"/>
                <w:lang w:eastAsia="ru-RU"/>
              </w:rPr>
              <w:t>Стеклянском</w:t>
            </w:r>
            <w:proofErr w:type="spellEnd"/>
            <w:r w:rsidRPr="00F13875">
              <w:rPr>
                <w:rFonts w:ascii="Times New Roman" w:eastAsia="Calibri" w:hAnsi="Times New Roman" w:cs="Times New Roman"/>
                <w:sz w:val="28"/>
                <w:szCs w:val="28"/>
                <w:lang w:eastAsia="ru-RU"/>
              </w:rPr>
              <w:t xml:space="preserve"> сельсовете, </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снижение уровня преступности на территории Стеклянского сельсовета,</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снижение количества лиц употребляющих алкогольные и наркотические вещества.</w:t>
            </w:r>
          </w:p>
        </w:tc>
      </w:tr>
    </w:tbl>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numPr>
          <w:ilvl w:val="0"/>
          <w:numId w:val="2"/>
        </w:num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b/>
          <w:bCs/>
          <w:sz w:val="28"/>
          <w:szCs w:val="28"/>
          <w:lang w:eastAsia="ru-RU"/>
        </w:rPr>
        <w:t>Анализ исходного состояния проблемы,</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F13875">
        <w:rPr>
          <w:rFonts w:ascii="Times New Roman" w:eastAsia="Calibri" w:hAnsi="Times New Roman" w:cs="Times New Roman"/>
          <w:b/>
          <w:bCs/>
          <w:sz w:val="28"/>
          <w:szCs w:val="28"/>
          <w:lang w:eastAsia="ru-RU"/>
        </w:rPr>
        <w:t>подлежащей решению на программной основе</w:t>
      </w:r>
      <w:proofErr w:type="gramEnd"/>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 xml:space="preserve">     Правовую основу Программы составляют: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иные федеральные нормативные правовые акты, а также принимаемые в соответствии с ними нормативные правовые акты государственных органов.</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С целью предупреждения молодежной преступности в учебных заведениях поселения проводились лекции, беседы по правовой и антинаркотической тематике. В предстоящий период основной задачей профилактики правонарушений остается контроль </w:t>
      </w:r>
      <w:proofErr w:type="gramStart"/>
      <w:r w:rsidRPr="00F13875">
        <w:rPr>
          <w:rFonts w:ascii="Times New Roman" w:eastAsia="Calibri" w:hAnsi="Times New Roman" w:cs="Times New Roman"/>
          <w:sz w:val="28"/>
          <w:szCs w:val="28"/>
          <w:lang w:eastAsia="ru-RU"/>
        </w:rPr>
        <w:t>за</w:t>
      </w:r>
      <w:proofErr w:type="gramEnd"/>
      <w:r w:rsidRPr="00F13875">
        <w:rPr>
          <w:rFonts w:ascii="Times New Roman" w:eastAsia="Calibri" w:hAnsi="Times New Roman" w:cs="Times New Roman"/>
          <w:sz w:val="28"/>
          <w:szCs w:val="28"/>
          <w:lang w:eastAsia="ru-RU"/>
        </w:rPr>
        <w:t xml:space="preserve"> </w:t>
      </w:r>
      <w:proofErr w:type="gramStart"/>
      <w:r w:rsidRPr="00F13875">
        <w:rPr>
          <w:rFonts w:ascii="Times New Roman" w:eastAsia="Calibri" w:hAnsi="Times New Roman" w:cs="Times New Roman"/>
          <w:sz w:val="28"/>
          <w:szCs w:val="28"/>
          <w:lang w:eastAsia="ru-RU"/>
        </w:rPr>
        <w:t>под</w:t>
      </w:r>
      <w:proofErr w:type="gramEnd"/>
      <w:r w:rsidRPr="00F13875">
        <w:rPr>
          <w:rFonts w:ascii="Times New Roman" w:eastAsia="Calibri" w:hAnsi="Times New Roman" w:cs="Times New Roman"/>
          <w:sz w:val="28"/>
          <w:szCs w:val="28"/>
          <w:lang w:eastAsia="ru-RU"/>
        </w:rPr>
        <w:t xml:space="preserve"> учетной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Все эти факты указывают на необходимость </w:t>
      </w:r>
      <w:proofErr w:type="gramStart"/>
      <w:r w:rsidRPr="00F13875">
        <w:rPr>
          <w:rFonts w:ascii="Times New Roman" w:eastAsia="Calibri" w:hAnsi="Times New Roman" w:cs="Times New Roman"/>
          <w:sz w:val="28"/>
          <w:szCs w:val="28"/>
          <w:lang w:eastAsia="ru-RU"/>
        </w:rPr>
        <w:t>координации деятельности всех субъектов профилактики правонарушений</w:t>
      </w:r>
      <w:proofErr w:type="gramEnd"/>
      <w:r w:rsidRPr="00F13875">
        <w:rPr>
          <w:rFonts w:ascii="Times New Roman" w:eastAsia="Calibri" w:hAnsi="Times New Roman" w:cs="Times New Roman"/>
          <w:sz w:val="28"/>
          <w:szCs w:val="28"/>
          <w:lang w:eastAsia="ru-RU"/>
        </w:rPr>
        <w:t xml:space="preserve"> в </w:t>
      </w:r>
      <w:proofErr w:type="spellStart"/>
      <w:r w:rsidRPr="00F13875">
        <w:rPr>
          <w:rFonts w:ascii="Times New Roman" w:eastAsia="Calibri" w:hAnsi="Times New Roman" w:cs="Times New Roman"/>
          <w:sz w:val="28"/>
          <w:szCs w:val="28"/>
          <w:lang w:eastAsia="ru-RU"/>
        </w:rPr>
        <w:t>Стеклянском</w:t>
      </w:r>
      <w:proofErr w:type="spellEnd"/>
      <w:r w:rsidRPr="00F13875">
        <w:rPr>
          <w:rFonts w:ascii="Times New Roman" w:eastAsia="Calibri" w:hAnsi="Times New Roman" w:cs="Times New Roman"/>
          <w:sz w:val="28"/>
          <w:szCs w:val="28"/>
          <w:lang w:eastAsia="ru-RU"/>
        </w:rPr>
        <w:t xml:space="preserve"> сельсовете, принятие муниципальной программы </w:t>
      </w:r>
      <w:r w:rsidRPr="00F13875">
        <w:rPr>
          <w:rFonts w:ascii="Times New Roman" w:eastAsia="Calibri" w:hAnsi="Times New Roman" w:cs="Times New Roman"/>
          <w:iCs/>
          <w:sz w:val="28"/>
          <w:szCs w:val="28"/>
          <w:lang w:eastAsia="ru-RU"/>
        </w:rPr>
        <w:t xml:space="preserve">«Профилактика правонарушений в </w:t>
      </w:r>
      <w:proofErr w:type="spellStart"/>
      <w:r w:rsidRPr="00F13875">
        <w:rPr>
          <w:rFonts w:ascii="Times New Roman" w:eastAsia="Calibri" w:hAnsi="Times New Roman" w:cs="Times New Roman"/>
          <w:iCs/>
          <w:sz w:val="28"/>
          <w:szCs w:val="28"/>
          <w:lang w:eastAsia="ru-RU"/>
        </w:rPr>
        <w:t>Стеклянском</w:t>
      </w:r>
      <w:proofErr w:type="spellEnd"/>
      <w:r w:rsidRPr="00F13875">
        <w:rPr>
          <w:rFonts w:ascii="Times New Roman" w:eastAsia="Calibri" w:hAnsi="Times New Roman" w:cs="Times New Roman"/>
          <w:iCs/>
          <w:sz w:val="28"/>
          <w:szCs w:val="28"/>
          <w:lang w:eastAsia="ru-RU"/>
        </w:rPr>
        <w:t xml:space="preserve"> сельсовете Купинского района Новосибирской области на 2022-2024 годы»,</w:t>
      </w:r>
      <w:r w:rsidRPr="00F13875">
        <w:rPr>
          <w:rFonts w:ascii="Times New Roman" w:eastAsia="Calibri" w:hAnsi="Times New Roman" w:cs="Times New Roman"/>
          <w:sz w:val="28"/>
          <w:szCs w:val="28"/>
          <w:lang w:eastAsia="ru-RU"/>
        </w:rPr>
        <w:t xml:space="preserve"> что повлечет за собой снижение количества правонарушений, улучшит взаимодействие органов системы профилактики правонарушений.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b/>
          <w:bCs/>
          <w:sz w:val="28"/>
          <w:szCs w:val="28"/>
          <w:lang w:eastAsia="ru-RU"/>
        </w:rPr>
        <w:t>2. Цели и задачи Программы</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2.1. Целями Программы являются:</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комплексное решение проблемы профилактики правонарушений;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обеспечение безопасности жителей Стеклянского сельсовета;</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предупреждение безнадзорности и беспризорности среди несовершеннолетних;</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выявление и устранение причин и условий, способствующих совершению правонарушений;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координация деятельности органов и учреждений системы профилактики правонарушений;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снижение уровня преступности на территории Стеклянского сельсовета;</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проведение мероприятий по противодействию экстремизма.</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2.2. Задачами программы являются:</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 xml:space="preserve">- воссоздание системы социальной профилактики правонарушений, </w:t>
      </w:r>
      <w:proofErr w:type="gramStart"/>
      <w:r w:rsidRPr="00F13875">
        <w:rPr>
          <w:rFonts w:ascii="Times New Roman" w:eastAsia="Calibri" w:hAnsi="Times New Roman" w:cs="Times New Roman"/>
          <w:sz w:val="28"/>
          <w:szCs w:val="28"/>
          <w:lang w:eastAsia="ru-RU"/>
        </w:rPr>
        <w:t>направленной</w:t>
      </w:r>
      <w:proofErr w:type="gramEnd"/>
      <w:r w:rsidRPr="00F13875">
        <w:rPr>
          <w:rFonts w:ascii="Times New Roman" w:eastAsia="Calibri" w:hAnsi="Times New Roman" w:cs="Times New Roman"/>
          <w:sz w:val="28"/>
          <w:szCs w:val="28"/>
          <w:lang w:eastAsia="ru-RU"/>
        </w:rPr>
        <w:t xml:space="preserve">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F13875">
        <w:rPr>
          <w:rFonts w:ascii="Times New Roman" w:eastAsia="Calibri" w:hAnsi="Times New Roman" w:cs="Times New Roman"/>
          <w:sz w:val="28"/>
          <w:szCs w:val="28"/>
          <w:lang w:eastAsia="ru-RU"/>
        </w:rPr>
        <w:t>рессоциализацию</w:t>
      </w:r>
      <w:proofErr w:type="spellEnd"/>
      <w:r w:rsidRPr="00F13875">
        <w:rPr>
          <w:rFonts w:ascii="Times New Roman" w:eastAsia="Calibri" w:hAnsi="Times New Roman" w:cs="Times New Roman"/>
          <w:sz w:val="28"/>
          <w:szCs w:val="28"/>
          <w:lang w:eastAsia="ru-RU"/>
        </w:rPr>
        <w:t xml:space="preserve"> лиц, освободившихся из мест лишения свободы;</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снижение «правового нигилизма» населения, создание системы стимулов для ведения законопослушного образа жизни;</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F13875">
        <w:rPr>
          <w:rFonts w:ascii="Times New Roman" w:eastAsia="Calibri" w:hAnsi="Times New Roman" w:cs="Times New Roman"/>
          <w:sz w:val="28"/>
          <w:szCs w:val="28"/>
          <w:lang w:eastAsia="ru-RU"/>
        </w:rPr>
        <w:t>контроля за</w:t>
      </w:r>
      <w:proofErr w:type="gramEnd"/>
      <w:r w:rsidRPr="00F13875">
        <w:rPr>
          <w:rFonts w:ascii="Times New Roman" w:eastAsia="Calibri" w:hAnsi="Times New Roman" w:cs="Times New Roman"/>
          <w:sz w:val="28"/>
          <w:szCs w:val="28"/>
          <w:lang w:eastAsia="ru-RU"/>
        </w:rPr>
        <w:t xml:space="preserve"> ситуацией в общественных местах;</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оптимизация работы по предупреждению и профилактике правонарушений, совершаемых на улицах и в общественных местах.</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b/>
          <w:bCs/>
          <w:sz w:val="28"/>
          <w:szCs w:val="28"/>
          <w:lang w:eastAsia="ru-RU"/>
        </w:rPr>
        <w:t>3. Перечень мероприятий и работ по реализации Программы</w:t>
      </w:r>
    </w:p>
    <w:tbl>
      <w:tblPr>
        <w:tblW w:w="9645" w:type="dxa"/>
        <w:shd w:val="clear" w:color="auto" w:fill="F9F9F9"/>
        <w:tblLayout w:type="fixed"/>
        <w:tblCellMar>
          <w:left w:w="0" w:type="dxa"/>
          <w:right w:w="0" w:type="dxa"/>
        </w:tblCellMar>
        <w:tblLook w:val="04A0" w:firstRow="1" w:lastRow="0" w:firstColumn="1" w:lastColumn="0" w:noHBand="0" w:noVBand="1"/>
      </w:tblPr>
      <w:tblGrid>
        <w:gridCol w:w="699"/>
        <w:gridCol w:w="3845"/>
        <w:gridCol w:w="1841"/>
        <w:gridCol w:w="1842"/>
        <w:gridCol w:w="1418"/>
      </w:tblGrid>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 </w:t>
            </w:r>
            <w:proofErr w:type="gramStart"/>
            <w:r w:rsidRPr="00F13875">
              <w:rPr>
                <w:rFonts w:ascii="Times New Roman" w:eastAsia="Calibri" w:hAnsi="Times New Roman" w:cs="Times New Roman"/>
                <w:sz w:val="28"/>
                <w:szCs w:val="28"/>
                <w:lang w:eastAsia="ru-RU"/>
              </w:rPr>
              <w:t>п</w:t>
            </w:r>
            <w:proofErr w:type="gramEnd"/>
            <w:r w:rsidRPr="00F13875">
              <w:rPr>
                <w:rFonts w:ascii="Times New Roman" w:eastAsia="Calibri" w:hAnsi="Times New Roman" w:cs="Times New Roman"/>
                <w:sz w:val="28"/>
                <w:szCs w:val="28"/>
                <w:lang w:eastAsia="ru-RU"/>
              </w:rPr>
              <w:t>/п</w:t>
            </w:r>
          </w:p>
        </w:tc>
        <w:tc>
          <w:tcPr>
            <w:tcW w:w="384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Мероприятия</w:t>
            </w:r>
          </w:p>
        </w:tc>
        <w:tc>
          <w:tcPr>
            <w:tcW w:w="18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Ответственные исполнители</w:t>
            </w:r>
          </w:p>
        </w:tc>
        <w:tc>
          <w:tcPr>
            <w:tcW w:w="184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Сроки исполнения</w:t>
            </w:r>
          </w:p>
        </w:tc>
        <w:tc>
          <w:tcPr>
            <w:tcW w:w="141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Источники финансирования</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(тыс. руб.)</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1.</w:t>
            </w:r>
          </w:p>
        </w:tc>
        <w:tc>
          <w:tcPr>
            <w:tcW w:w="384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Разработка и принятие программы </w:t>
            </w:r>
            <w:r w:rsidRPr="00F13875">
              <w:rPr>
                <w:rFonts w:ascii="Times New Roman" w:eastAsia="Calibri" w:hAnsi="Times New Roman" w:cs="Times New Roman"/>
                <w:iCs/>
                <w:sz w:val="28"/>
                <w:szCs w:val="28"/>
                <w:lang w:eastAsia="ru-RU"/>
              </w:rPr>
              <w:t xml:space="preserve">«Профилактика правонарушений в </w:t>
            </w:r>
            <w:proofErr w:type="spellStart"/>
            <w:r w:rsidRPr="00F13875">
              <w:rPr>
                <w:rFonts w:ascii="Times New Roman" w:eastAsia="Calibri" w:hAnsi="Times New Roman" w:cs="Times New Roman"/>
                <w:iCs/>
                <w:sz w:val="28"/>
                <w:szCs w:val="28"/>
                <w:lang w:eastAsia="ru-RU"/>
              </w:rPr>
              <w:t>Стеклянском</w:t>
            </w:r>
            <w:proofErr w:type="spellEnd"/>
            <w:r w:rsidRPr="00F13875">
              <w:rPr>
                <w:rFonts w:ascii="Times New Roman" w:eastAsia="Calibri" w:hAnsi="Times New Roman" w:cs="Times New Roman"/>
                <w:iCs/>
                <w:sz w:val="28"/>
                <w:szCs w:val="28"/>
                <w:lang w:eastAsia="ru-RU"/>
              </w:rPr>
              <w:t xml:space="preserve"> сельсовете Купинского района Новосибирской области на 2022-2024 годы»</w:t>
            </w:r>
          </w:p>
        </w:tc>
        <w:tc>
          <w:tcPr>
            <w:tcW w:w="18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Администрация</w:t>
            </w:r>
          </w:p>
        </w:tc>
        <w:tc>
          <w:tcPr>
            <w:tcW w:w="184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третий квартал 2022 года</w:t>
            </w:r>
          </w:p>
        </w:tc>
        <w:tc>
          <w:tcPr>
            <w:tcW w:w="141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w:t>
            </w:r>
          </w:p>
        </w:tc>
        <w:tc>
          <w:tcPr>
            <w:tcW w:w="384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Обеспечение регулярного </w:t>
            </w:r>
            <w:r w:rsidRPr="00F13875">
              <w:rPr>
                <w:rFonts w:ascii="Times New Roman" w:eastAsia="Calibri" w:hAnsi="Times New Roman" w:cs="Times New Roman"/>
                <w:sz w:val="28"/>
                <w:szCs w:val="28"/>
                <w:lang w:eastAsia="ru-RU"/>
              </w:rPr>
              <w:lastRenderedPageBreak/>
              <w:t>выступления руководящего состава администрации Стеклянского сельсовета, сотрудников МВД России перед населением Стеклянского сельсовета, в трудовых коллективах, по месту жительства о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w:t>
            </w:r>
          </w:p>
        </w:tc>
        <w:tc>
          <w:tcPr>
            <w:tcW w:w="18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Администра</w:t>
            </w:r>
            <w:r w:rsidRPr="00F13875">
              <w:rPr>
                <w:rFonts w:ascii="Times New Roman" w:eastAsia="Calibri" w:hAnsi="Times New Roman" w:cs="Times New Roman"/>
                <w:sz w:val="28"/>
                <w:szCs w:val="28"/>
                <w:lang w:eastAsia="ru-RU"/>
              </w:rPr>
              <w:lastRenderedPageBreak/>
              <w:t xml:space="preserve">ция </w:t>
            </w:r>
          </w:p>
        </w:tc>
        <w:tc>
          <w:tcPr>
            <w:tcW w:w="184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 xml:space="preserve">2022-2024 </w:t>
            </w:r>
            <w:r w:rsidRPr="00F13875">
              <w:rPr>
                <w:rFonts w:ascii="Times New Roman" w:eastAsia="Calibri" w:hAnsi="Times New Roman" w:cs="Times New Roman"/>
                <w:sz w:val="28"/>
                <w:szCs w:val="28"/>
                <w:lang w:eastAsia="ru-RU"/>
              </w:rPr>
              <w:lastRenderedPageBreak/>
              <w:t>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3.</w:t>
            </w:r>
          </w:p>
        </w:tc>
        <w:tc>
          <w:tcPr>
            <w:tcW w:w="384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Организовать работу населения в охране общественного порядка путем создания добровольных народных дружин</w:t>
            </w:r>
          </w:p>
        </w:tc>
        <w:tc>
          <w:tcPr>
            <w:tcW w:w="18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Администрация </w:t>
            </w:r>
          </w:p>
        </w:tc>
        <w:tc>
          <w:tcPr>
            <w:tcW w:w="184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В течени</w:t>
            </w:r>
            <w:proofErr w:type="gramStart"/>
            <w:r w:rsidRPr="00F13875">
              <w:rPr>
                <w:rFonts w:ascii="Times New Roman" w:eastAsia="Calibri" w:hAnsi="Times New Roman" w:cs="Times New Roman"/>
                <w:sz w:val="28"/>
                <w:szCs w:val="28"/>
                <w:lang w:eastAsia="ru-RU"/>
              </w:rPr>
              <w:t>и</w:t>
            </w:r>
            <w:proofErr w:type="gramEnd"/>
            <w:r w:rsidRPr="00F13875">
              <w:rPr>
                <w:rFonts w:ascii="Times New Roman" w:eastAsia="Calibri" w:hAnsi="Times New Roman" w:cs="Times New Roman"/>
                <w:sz w:val="28"/>
                <w:szCs w:val="28"/>
                <w:lang w:eastAsia="ru-RU"/>
              </w:rPr>
              <w:t xml:space="preserve"> 2022 года</w:t>
            </w:r>
          </w:p>
        </w:tc>
        <w:tc>
          <w:tcPr>
            <w:tcW w:w="141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4.</w:t>
            </w:r>
          </w:p>
        </w:tc>
        <w:tc>
          <w:tcPr>
            <w:tcW w:w="384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При проведении публичных мероприятий привлекать членов добровольных народных дружин к охране </w:t>
            </w:r>
            <w:r w:rsidRPr="00F13875">
              <w:rPr>
                <w:rFonts w:ascii="Times New Roman" w:eastAsia="Calibri" w:hAnsi="Times New Roman" w:cs="Times New Roman"/>
                <w:sz w:val="28"/>
                <w:szCs w:val="28"/>
                <w:lang w:eastAsia="ru-RU"/>
              </w:rPr>
              <w:lastRenderedPageBreak/>
              <w:t>общественного порядка</w:t>
            </w:r>
          </w:p>
        </w:tc>
        <w:tc>
          <w:tcPr>
            <w:tcW w:w="18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 xml:space="preserve">Администрация </w:t>
            </w:r>
          </w:p>
        </w:tc>
        <w:tc>
          <w:tcPr>
            <w:tcW w:w="184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2022-2024 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r w:rsidR="00F13875" w:rsidRPr="00F13875" w:rsidTr="00A10CEE">
        <w:trPr>
          <w:trHeight w:val="810"/>
        </w:trPr>
        <w:tc>
          <w:tcPr>
            <w:tcW w:w="69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5.</w:t>
            </w:r>
          </w:p>
        </w:tc>
        <w:tc>
          <w:tcPr>
            <w:tcW w:w="384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Проведение работы по профориентации выпускников образовательных учреждений</w:t>
            </w:r>
          </w:p>
        </w:tc>
        <w:tc>
          <w:tcPr>
            <w:tcW w:w="18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МКОУ </w:t>
            </w:r>
            <w:proofErr w:type="spellStart"/>
            <w:r w:rsidRPr="00F13875">
              <w:rPr>
                <w:rFonts w:ascii="Times New Roman" w:eastAsia="Calibri" w:hAnsi="Times New Roman" w:cs="Times New Roman"/>
                <w:sz w:val="28"/>
                <w:szCs w:val="28"/>
                <w:lang w:eastAsia="ru-RU"/>
              </w:rPr>
              <w:t>Стеклянская</w:t>
            </w:r>
            <w:proofErr w:type="spellEnd"/>
            <w:r w:rsidRPr="00F13875">
              <w:rPr>
                <w:rFonts w:ascii="Times New Roman" w:eastAsia="Calibri" w:hAnsi="Times New Roman" w:cs="Times New Roman"/>
                <w:sz w:val="28"/>
                <w:szCs w:val="28"/>
                <w:lang w:eastAsia="ru-RU"/>
              </w:rPr>
              <w:t xml:space="preserve"> СОШ, </w:t>
            </w:r>
          </w:p>
        </w:tc>
        <w:tc>
          <w:tcPr>
            <w:tcW w:w="184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2022-2024 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6.</w:t>
            </w:r>
          </w:p>
        </w:tc>
        <w:tc>
          <w:tcPr>
            <w:tcW w:w="384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Организация и содержание в надлежащем порядке спортивных площадок при образовательных учреждениях.</w:t>
            </w:r>
          </w:p>
        </w:tc>
        <w:tc>
          <w:tcPr>
            <w:tcW w:w="18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МКОУ </w:t>
            </w:r>
            <w:proofErr w:type="spellStart"/>
            <w:r w:rsidRPr="00F13875">
              <w:rPr>
                <w:rFonts w:ascii="Times New Roman" w:eastAsia="Calibri" w:hAnsi="Times New Roman" w:cs="Times New Roman"/>
                <w:sz w:val="28"/>
                <w:szCs w:val="28"/>
                <w:lang w:eastAsia="ru-RU"/>
              </w:rPr>
              <w:t>Стеклянская</w:t>
            </w:r>
            <w:proofErr w:type="spellEnd"/>
            <w:r w:rsidRPr="00F13875">
              <w:rPr>
                <w:rFonts w:ascii="Times New Roman" w:eastAsia="Calibri" w:hAnsi="Times New Roman" w:cs="Times New Roman"/>
                <w:sz w:val="28"/>
                <w:szCs w:val="28"/>
                <w:lang w:eastAsia="ru-RU"/>
              </w:rPr>
              <w:t xml:space="preserve"> ООШ, </w:t>
            </w:r>
          </w:p>
        </w:tc>
        <w:tc>
          <w:tcPr>
            <w:tcW w:w="184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2022-2024 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7.</w:t>
            </w:r>
          </w:p>
        </w:tc>
        <w:tc>
          <w:tcPr>
            <w:tcW w:w="384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Обеспечение занятости детей из малообеспеченных семей в спортивных секциях образовательных учреждений, учреждениях культуры</w:t>
            </w:r>
          </w:p>
        </w:tc>
        <w:tc>
          <w:tcPr>
            <w:tcW w:w="18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МКОУ </w:t>
            </w:r>
            <w:proofErr w:type="spellStart"/>
            <w:r w:rsidRPr="00F13875">
              <w:rPr>
                <w:rFonts w:ascii="Times New Roman" w:eastAsia="Calibri" w:hAnsi="Times New Roman" w:cs="Times New Roman"/>
                <w:sz w:val="28"/>
                <w:szCs w:val="28"/>
                <w:lang w:eastAsia="ru-RU"/>
              </w:rPr>
              <w:t>Стеклянская</w:t>
            </w:r>
            <w:proofErr w:type="spellEnd"/>
            <w:r w:rsidRPr="00F13875">
              <w:rPr>
                <w:rFonts w:ascii="Times New Roman" w:eastAsia="Calibri" w:hAnsi="Times New Roman" w:cs="Times New Roman"/>
                <w:sz w:val="28"/>
                <w:szCs w:val="28"/>
                <w:lang w:eastAsia="ru-RU"/>
              </w:rPr>
              <w:t xml:space="preserve"> ООШ, учреждения Стеклянского «КДЦ»</w:t>
            </w:r>
          </w:p>
        </w:tc>
        <w:tc>
          <w:tcPr>
            <w:tcW w:w="184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2022-2024 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8.</w:t>
            </w:r>
          </w:p>
        </w:tc>
        <w:tc>
          <w:tcPr>
            <w:tcW w:w="384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Вовлекать несовершеннолетних, состоящих на учете в ОДН в спортивные мероприятия</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соревнования, фестивали и т.д.) во внеурочное и каникулярное время</w:t>
            </w:r>
          </w:p>
        </w:tc>
        <w:tc>
          <w:tcPr>
            <w:tcW w:w="18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Администрация, </w:t>
            </w:r>
            <w:proofErr w:type="spellStart"/>
            <w:r w:rsidRPr="00F13875">
              <w:rPr>
                <w:rFonts w:ascii="Times New Roman" w:eastAsia="Calibri" w:hAnsi="Times New Roman" w:cs="Times New Roman"/>
                <w:sz w:val="28"/>
                <w:szCs w:val="28"/>
                <w:lang w:eastAsia="ru-RU"/>
              </w:rPr>
              <w:t>Стеклянская</w:t>
            </w:r>
            <w:proofErr w:type="spellEnd"/>
            <w:r w:rsidRPr="00F13875">
              <w:rPr>
                <w:rFonts w:ascii="Times New Roman" w:eastAsia="Calibri" w:hAnsi="Times New Roman" w:cs="Times New Roman"/>
                <w:sz w:val="28"/>
                <w:szCs w:val="28"/>
                <w:lang w:eastAsia="ru-RU"/>
              </w:rPr>
              <w:t xml:space="preserve"> ООШ, МКОУ </w:t>
            </w:r>
            <w:proofErr w:type="spellStart"/>
            <w:r w:rsidRPr="00F13875">
              <w:rPr>
                <w:rFonts w:ascii="Times New Roman" w:eastAsia="Calibri" w:hAnsi="Times New Roman" w:cs="Times New Roman"/>
                <w:sz w:val="28"/>
                <w:szCs w:val="28"/>
                <w:lang w:eastAsia="ru-RU"/>
              </w:rPr>
              <w:t>Стеклянская</w:t>
            </w:r>
            <w:proofErr w:type="spellEnd"/>
            <w:r w:rsidRPr="00F13875">
              <w:rPr>
                <w:rFonts w:ascii="Times New Roman" w:eastAsia="Calibri" w:hAnsi="Times New Roman" w:cs="Times New Roman"/>
                <w:sz w:val="28"/>
                <w:szCs w:val="28"/>
                <w:lang w:eastAsia="ru-RU"/>
              </w:rPr>
              <w:t xml:space="preserve"> ООШ, МКУ Стеклянског</w:t>
            </w:r>
            <w:r w:rsidRPr="00F13875">
              <w:rPr>
                <w:rFonts w:ascii="Times New Roman" w:eastAsia="Calibri" w:hAnsi="Times New Roman" w:cs="Times New Roman"/>
                <w:sz w:val="28"/>
                <w:szCs w:val="28"/>
                <w:lang w:eastAsia="ru-RU"/>
              </w:rPr>
              <w:lastRenderedPageBreak/>
              <w:t>о сельсовета «КДЦ»</w:t>
            </w:r>
          </w:p>
        </w:tc>
        <w:tc>
          <w:tcPr>
            <w:tcW w:w="184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2022-2024 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9.</w:t>
            </w:r>
          </w:p>
        </w:tc>
        <w:tc>
          <w:tcPr>
            <w:tcW w:w="384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Организовать проведение семинаров, лекций для обучающихся в образовательном учреждении о профилактике и борьбе с незаконным оборотом и употреблением наркотиков, пьянством, алкоголизмом, терроризмом и экстремизмом, изготовление наглядной агитации о профилактике и борьбе с незаконным оборотом и употреблением наркотиков, пьянством, алкоголизмом</w:t>
            </w:r>
          </w:p>
        </w:tc>
        <w:tc>
          <w:tcPr>
            <w:tcW w:w="18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Администрация,</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МКУ Стеклянского сельсовета «КДЦ»</w:t>
            </w:r>
          </w:p>
        </w:tc>
        <w:tc>
          <w:tcPr>
            <w:tcW w:w="184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2022-2024 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10.</w:t>
            </w:r>
          </w:p>
        </w:tc>
        <w:tc>
          <w:tcPr>
            <w:tcW w:w="384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Проведение «Антинаркотических акций», конкурсов рисунков, фотографий среди несовершеннолетних</w:t>
            </w:r>
          </w:p>
        </w:tc>
        <w:tc>
          <w:tcPr>
            <w:tcW w:w="18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МКУ Стеклянского сельсовета «КДЦ»</w:t>
            </w:r>
          </w:p>
        </w:tc>
        <w:tc>
          <w:tcPr>
            <w:tcW w:w="184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2022-2024 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11.</w:t>
            </w:r>
          </w:p>
        </w:tc>
        <w:tc>
          <w:tcPr>
            <w:tcW w:w="384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Информировать граждан о способах и средствах правомерной защиты от </w:t>
            </w:r>
            <w:r w:rsidRPr="00F13875">
              <w:rPr>
                <w:rFonts w:ascii="Times New Roman" w:eastAsia="Calibri" w:hAnsi="Times New Roman" w:cs="Times New Roman"/>
                <w:sz w:val="28"/>
                <w:szCs w:val="28"/>
                <w:lang w:eastAsia="ru-RU"/>
              </w:rPr>
              <w:lastRenderedPageBreak/>
              <w:t>преступных посягательств, действиях при обнаружении подозрительных предметов, угрозе терроризма, путем проведения соответствующей разъяснительной работы при проведении сходов, митингов, собраний</w:t>
            </w:r>
          </w:p>
        </w:tc>
        <w:tc>
          <w:tcPr>
            <w:tcW w:w="18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 xml:space="preserve">Администрация </w:t>
            </w:r>
          </w:p>
        </w:tc>
        <w:tc>
          <w:tcPr>
            <w:tcW w:w="184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2022-2024 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12.</w:t>
            </w:r>
          </w:p>
        </w:tc>
        <w:tc>
          <w:tcPr>
            <w:tcW w:w="384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Проведение рейдов, обследований домашних условий неблагополучных семей совместно с представителями МАУ КЦСОН Купинского района</w:t>
            </w:r>
          </w:p>
        </w:tc>
        <w:tc>
          <w:tcPr>
            <w:tcW w:w="18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МАУ КЦСОН Купинского района, администрация </w:t>
            </w:r>
          </w:p>
        </w:tc>
        <w:tc>
          <w:tcPr>
            <w:tcW w:w="184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2022-2024 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r w:rsidR="00F13875" w:rsidRPr="00F13875" w:rsidTr="00A10CEE">
        <w:tc>
          <w:tcPr>
            <w:tcW w:w="69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12.</w:t>
            </w:r>
          </w:p>
        </w:tc>
        <w:tc>
          <w:tcPr>
            <w:tcW w:w="384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Информационное просвещение населения путём организации в СМИ постоянных тематических рубрик, ориентированных на укрепление</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семейных ценностей и традиций,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привлечение общественного мнения к проблемам современной семьи, популяризации </w:t>
            </w:r>
            <w:r w:rsidRPr="00F13875">
              <w:rPr>
                <w:rFonts w:ascii="Times New Roman" w:eastAsia="Calibri" w:hAnsi="Times New Roman" w:cs="Times New Roman"/>
                <w:sz w:val="28"/>
                <w:szCs w:val="28"/>
                <w:lang w:eastAsia="ru-RU"/>
              </w:rPr>
              <w:lastRenderedPageBreak/>
              <w:t>положительных форм семейного воспитания, формирование сознательного отношения к воспитанию детей</w:t>
            </w:r>
          </w:p>
        </w:tc>
        <w:tc>
          <w:tcPr>
            <w:tcW w:w="18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Администрация, МКУ Стеклянского сельсовета «КДЦ»</w:t>
            </w:r>
          </w:p>
        </w:tc>
        <w:tc>
          <w:tcPr>
            <w:tcW w:w="184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2022-2024 годы</w:t>
            </w:r>
          </w:p>
        </w:tc>
        <w:tc>
          <w:tcPr>
            <w:tcW w:w="141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w:t>
            </w:r>
          </w:p>
        </w:tc>
      </w:tr>
    </w:tbl>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b/>
          <w:sz w:val="28"/>
          <w:szCs w:val="28"/>
          <w:lang w:eastAsia="ru-RU"/>
        </w:rPr>
      </w:pPr>
      <w:r w:rsidRPr="00F13875">
        <w:rPr>
          <w:rFonts w:ascii="Times New Roman" w:eastAsia="Calibri" w:hAnsi="Times New Roman" w:cs="Times New Roman"/>
          <w:b/>
          <w:sz w:val="28"/>
          <w:szCs w:val="28"/>
          <w:lang w:eastAsia="ru-RU"/>
        </w:rPr>
        <w:t>4. Срок реализации Программы</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  Срок реализации Программы – 2022-2024 годы.</w:t>
      </w:r>
    </w:p>
    <w:p w:rsidR="00F13875" w:rsidRPr="00F13875" w:rsidRDefault="00F13875" w:rsidP="00F13875">
      <w:pPr>
        <w:autoSpaceDE w:val="0"/>
        <w:autoSpaceDN w:val="0"/>
        <w:spacing w:after="0" w:line="240" w:lineRule="auto"/>
        <w:jc w:val="both"/>
        <w:rPr>
          <w:rFonts w:ascii="Times New Roman" w:eastAsia="Calibri" w:hAnsi="Times New Roman" w:cs="Times New Roman"/>
          <w:b/>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b/>
          <w:sz w:val="28"/>
          <w:szCs w:val="28"/>
          <w:lang w:eastAsia="ru-RU"/>
        </w:rPr>
      </w:pPr>
      <w:r w:rsidRPr="00F13875">
        <w:rPr>
          <w:rFonts w:ascii="Times New Roman" w:eastAsia="Calibri" w:hAnsi="Times New Roman" w:cs="Times New Roman"/>
          <w:b/>
          <w:bCs/>
          <w:sz w:val="28"/>
          <w:szCs w:val="28"/>
          <w:lang w:eastAsia="ru-RU"/>
        </w:rPr>
        <w:t>5. Координация программных мероприятий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Координация деятельности субъектов профилактики правонарушений, а также выполнения программных мероприятий возлагается на администрацию.</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4.2. К полномочиям администрации относятся:</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проведение комплексного анализа состояния профилактики правонарушений на территории Стеклянского сельсовета с последующей выработкой рекомендаций субъектам профилактики;</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 разработка проектов муниципальных программ по профилактике правонарушений, </w:t>
      </w:r>
      <w:proofErr w:type="gramStart"/>
      <w:r w:rsidRPr="00F13875">
        <w:rPr>
          <w:rFonts w:ascii="Times New Roman" w:eastAsia="Calibri" w:hAnsi="Times New Roman" w:cs="Times New Roman"/>
          <w:sz w:val="28"/>
          <w:szCs w:val="28"/>
          <w:lang w:eastAsia="ru-RU"/>
        </w:rPr>
        <w:t>контроль за</w:t>
      </w:r>
      <w:proofErr w:type="gramEnd"/>
      <w:r w:rsidRPr="00F13875">
        <w:rPr>
          <w:rFonts w:ascii="Times New Roman" w:eastAsia="Calibri" w:hAnsi="Times New Roman" w:cs="Times New Roman"/>
          <w:sz w:val="28"/>
          <w:szCs w:val="28"/>
          <w:lang w:eastAsia="ru-RU"/>
        </w:rPr>
        <w:t xml:space="preserve"> их выполнением;</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предоставление Совету депутатов Стеклянского сельсовета информации о состоянии профилактической деятельности;</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 координация деятельности субъектов профилактики </w:t>
      </w:r>
      <w:proofErr w:type="gramStart"/>
      <w:r w:rsidRPr="00F13875">
        <w:rPr>
          <w:rFonts w:ascii="Times New Roman" w:eastAsia="Calibri" w:hAnsi="Times New Roman" w:cs="Times New Roman"/>
          <w:sz w:val="28"/>
          <w:szCs w:val="28"/>
          <w:lang w:eastAsia="ru-RU"/>
        </w:rPr>
        <w:t>по</w:t>
      </w:r>
      <w:proofErr w:type="gramEnd"/>
      <w:r w:rsidRPr="00F13875">
        <w:rPr>
          <w:rFonts w:ascii="Times New Roman" w:eastAsia="Calibri" w:hAnsi="Times New Roman" w:cs="Times New Roman"/>
          <w:sz w:val="28"/>
          <w:szCs w:val="28"/>
          <w:lang w:eastAsia="ru-RU"/>
        </w:rPr>
        <w:t>:</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а) предупреждению правонарушений;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б) подготовке проектов нормативных правовых актов в сфере профилактики правонарушений;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в) укреплению взаимодействия и налаживанию тесного сотрудничества с населением, средствами массовой информации.</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b/>
          <w:sz w:val="28"/>
          <w:szCs w:val="28"/>
          <w:lang w:eastAsia="ru-RU"/>
        </w:rPr>
      </w:pPr>
      <w:r w:rsidRPr="00F13875">
        <w:rPr>
          <w:rFonts w:ascii="Times New Roman" w:eastAsia="Calibri" w:hAnsi="Times New Roman" w:cs="Times New Roman"/>
          <w:b/>
          <w:sz w:val="28"/>
          <w:szCs w:val="28"/>
          <w:lang w:eastAsia="ru-RU"/>
        </w:rPr>
        <w:t xml:space="preserve">6. </w:t>
      </w:r>
      <w:proofErr w:type="gramStart"/>
      <w:r w:rsidRPr="00F13875">
        <w:rPr>
          <w:rFonts w:ascii="Times New Roman" w:eastAsia="Calibri" w:hAnsi="Times New Roman" w:cs="Times New Roman"/>
          <w:b/>
          <w:sz w:val="28"/>
          <w:szCs w:val="28"/>
          <w:lang w:eastAsia="ru-RU"/>
        </w:rPr>
        <w:t>Контроль за</w:t>
      </w:r>
      <w:proofErr w:type="gramEnd"/>
      <w:r w:rsidRPr="00F13875">
        <w:rPr>
          <w:rFonts w:ascii="Times New Roman" w:eastAsia="Calibri" w:hAnsi="Times New Roman" w:cs="Times New Roman"/>
          <w:b/>
          <w:sz w:val="28"/>
          <w:szCs w:val="28"/>
          <w:lang w:eastAsia="ru-RU"/>
        </w:rPr>
        <w:t xml:space="preserve"> ходом реализации Программы</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xml:space="preserve">     </w:t>
      </w:r>
      <w:proofErr w:type="gramStart"/>
      <w:r w:rsidRPr="00F13875">
        <w:rPr>
          <w:rFonts w:ascii="Times New Roman" w:eastAsia="Calibri" w:hAnsi="Times New Roman" w:cs="Times New Roman"/>
          <w:sz w:val="28"/>
          <w:szCs w:val="28"/>
          <w:lang w:eastAsia="ru-RU"/>
        </w:rPr>
        <w:t>Контроль за</w:t>
      </w:r>
      <w:proofErr w:type="gramEnd"/>
      <w:r w:rsidRPr="00F13875">
        <w:rPr>
          <w:rFonts w:ascii="Times New Roman" w:eastAsia="Calibri" w:hAnsi="Times New Roman" w:cs="Times New Roman"/>
          <w:sz w:val="28"/>
          <w:szCs w:val="28"/>
          <w:lang w:eastAsia="ru-RU"/>
        </w:rPr>
        <w:t xml:space="preserve"> ходом реализации Программы в установленном порядке осуществляется администрацией.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autoSpaceDE w:val="0"/>
        <w:autoSpaceDN w:val="0"/>
        <w:spacing w:after="0" w:line="240" w:lineRule="auto"/>
        <w:jc w:val="both"/>
        <w:rPr>
          <w:rFonts w:ascii="Times New Roman" w:eastAsia="Calibri" w:hAnsi="Times New Roman" w:cs="Times New Roman"/>
          <w:b/>
          <w:sz w:val="28"/>
          <w:szCs w:val="28"/>
          <w:lang w:eastAsia="ru-RU"/>
        </w:rPr>
      </w:pPr>
      <w:r w:rsidRPr="00F13875">
        <w:rPr>
          <w:rFonts w:ascii="Times New Roman" w:eastAsia="Calibri" w:hAnsi="Times New Roman" w:cs="Times New Roman"/>
          <w:b/>
          <w:sz w:val="28"/>
          <w:szCs w:val="28"/>
          <w:lang w:eastAsia="ru-RU"/>
        </w:rPr>
        <w:t>7. Оценка эффективности результатов реализации Программы</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lastRenderedPageBreak/>
        <w:t>Реализация Программы позволит:</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обеспечить нормативное правовое регулирование профилактики правонарушений;</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Стеклянского сельсовета;</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оздоровить обстановку на улицах и в общественных местах;</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улучшить профилактику правонарушений среди несовершеннолетних и молодежи;</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r w:rsidRPr="00F13875">
        <w:rPr>
          <w:rFonts w:ascii="Times New Roman" w:eastAsia="Calibri" w:hAnsi="Times New Roman" w:cs="Times New Roman"/>
          <w:sz w:val="28"/>
          <w:szCs w:val="28"/>
          <w:lang w:eastAsia="ru-RU"/>
        </w:rPr>
        <w:t>- повысить уровень доверия населения к правоохранительным органам.</w:t>
      </w:r>
    </w:p>
    <w:p w:rsidR="00F13875" w:rsidRPr="00F13875" w:rsidRDefault="00F13875" w:rsidP="00F13875">
      <w:pPr>
        <w:autoSpaceDE w:val="0"/>
        <w:autoSpaceDN w:val="0"/>
        <w:spacing w:after="0" w:line="240" w:lineRule="auto"/>
        <w:jc w:val="both"/>
        <w:rPr>
          <w:rFonts w:ascii="Times New Roman" w:eastAsia="Calibri" w:hAnsi="Times New Roman" w:cs="Times New Roman"/>
          <w:sz w:val="28"/>
          <w:szCs w:val="28"/>
          <w:lang w:eastAsia="ru-RU"/>
        </w:rPr>
      </w:pPr>
    </w:p>
    <w:p w:rsidR="00F13875" w:rsidRPr="00F13875" w:rsidRDefault="00F13875" w:rsidP="00F13875">
      <w:pPr>
        <w:spacing w:after="0" w:line="240" w:lineRule="auto"/>
        <w:jc w:val="center"/>
        <w:rPr>
          <w:rFonts w:ascii="Arial" w:eastAsia="Times New Roman" w:hAnsi="Arial" w:cs="Arial"/>
          <w:b/>
          <w:sz w:val="24"/>
          <w:szCs w:val="24"/>
          <w:lang w:eastAsia="ru-RU"/>
        </w:rPr>
      </w:pPr>
      <w:r w:rsidRPr="00F13875">
        <w:rPr>
          <w:rFonts w:ascii="Arial" w:eastAsia="Times New Roman" w:hAnsi="Arial" w:cs="Arial"/>
          <w:b/>
          <w:sz w:val="24"/>
          <w:szCs w:val="24"/>
          <w:lang w:eastAsia="ru-RU"/>
        </w:rPr>
        <w:t>АДМИНИСТРАЦИЯ  СТЕКЛЯНСКОГО  СЕЛЬСОВЕТА</w:t>
      </w:r>
    </w:p>
    <w:p w:rsidR="00F13875" w:rsidRPr="00F13875" w:rsidRDefault="00F13875" w:rsidP="00F13875">
      <w:pPr>
        <w:pBdr>
          <w:bottom w:val="single" w:sz="4" w:space="1" w:color="auto"/>
        </w:pBdr>
        <w:spacing w:after="0" w:line="240" w:lineRule="auto"/>
        <w:jc w:val="center"/>
        <w:rPr>
          <w:rFonts w:ascii="Arial" w:eastAsia="Times New Roman" w:hAnsi="Arial" w:cs="Arial"/>
          <w:b/>
          <w:sz w:val="24"/>
          <w:szCs w:val="24"/>
          <w:lang w:eastAsia="ru-RU"/>
        </w:rPr>
      </w:pPr>
      <w:r w:rsidRPr="00F13875">
        <w:rPr>
          <w:rFonts w:ascii="Arial" w:eastAsia="Times New Roman" w:hAnsi="Arial" w:cs="Arial"/>
          <w:b/>
          <w:sz w:val="24"/>
          <w:szCs w:val="24"/>
          <w:lang w:eastAsia="ru-RU"/>
        </w:rPr>
        <w:t>КУПИНСКОГО  РАЙОНА  НОВОСИБИРСКОЙ  ОБЛАСТИ</w:t>
      </w:r>
    </w:p>
    <w:p w:rsidR="00F13875" w:rsidRPr="00F13875" w:rsidRDefault="00F13875" w:rsidP="00F13875">
      <w:pPr>
        <w:spacing w:after="0" w:line="240" w:lineRule="auto"/>
        <w:jc w:val="center"/>
        <w:rPr>
          <w:rFonts w:ascii="Arial" w:eastAsia="Times New Roman" w:hAnsi="Arial" w:cs="Arial"/>
          <w:b/>
          <w:sz w:val="24"/>
          <w:szCs w:val="24"/>
          <w:lang w:eastAsia="ru-RU"/>
        </w:rPr>
      </w:pPr>
    </w:p>
    <w:p w:rsidR="00F13875" w:rsidRPr="00F13875" w:rsidRDefault="00F13875" w:rsidP="00F13875">
      <w:pPr>
        <w:spacing w:after="0" w:line="240" w:lineRule="auto"/>
        <w:jc w:val="center"/>
        <w:rPr>
          <w:rFonts w:ascii="Arial" w:eastAsia="Times New Roman" w:hAnsi="Arial" w:cs="Arial"/>
          <w:sz w:val="24"/>
          <w:szCs w:val="24"/>
          <w:lang w:eastAsia="ru-RU"/>
        </w:rPr>
      </w:pPr>
    </w:p>
    <w:p w:rsidR="00F13875" w:rsidRPr="00F13875" w:rsidRDefault="00F13875" w:rsidP="00F13875">
      <w:pPr>
        <w:spacing w:after="0" w:line="240" w:lineRule="auto"/>
        <w:jc w:val="center"/>
        <w:rPr>
          <w:rFonts w:ascii="Arial" w:eastAsia="Times New Roman" w:hAnsi="Arial" w:cs="Arial"/>
          <w:sz w:val="24"/>
          <w:szCs w:val="24"/>
          <w:lang w:eastAsia="ru-RU"/>
        </w:rPr>
      </w:pPr>
      <w:proofErr w:type="gramStart"/>
      <w:r w:rsidRPr="00F13875">
        <w:rPr>
          <w:rFonts w:ascii="Arial" w:eastAsia="Times New Roman" w:hAnsi="Arial" w:cs="Arial"/>
          <w:sz w:val="24"/>
          <w:szCs w:val="24"/>
          <w:lang w:eastAsia="ru-RU"/>
        </w:rPr>
        <w:t>П</w:t>
      </w:r>
      <w:proofErr w:type="gramEnd"/>
      <w:r w:rsidRPr="00F13875">
        <w:rPr>
          <w:rFonts w:ascii="Arial" w:eastAsia="Times New Roman" w:hAnsi="Arial" w:cs="Arial"/>
          <w:sz w:val="24"/>
          <w:szCs w:val="24"/>
          <w:lang w:eastAsia="ru-RU"/>
        </w:rPr>
        <w:t xml:space="preserve"> О С Т А Н О В Л Е Н И Е</w:t>
      </w:r>
    </w:p>
    <w:p w:rsidR="00F13875" w:rsidRPr="00F13875" w:rsidRDefault="00F13875" w:rsidP="00F13875">
      <w:pPr>
        <w:spacing w:after="0" w:line="240" w:lineRule="auto"/>
        <w:jc w:val="center"/>
        <w:rPr>
          <w:rFonts w:ascii="Arial" w:eastAsia="Times New Roman" w:hAnsi="Arial" w:cs="Arial"/>
          <w:sz w:val="24"/>
          <w:szCs w:val="24"/>
          <w:lang w:eastAsia="ru-RU"/>
        </w:rPr>
      </w:pPr>
    </w:p>
    <w:p w:rsidR="00F13875" w:rsidRPr="00F13875" w:rsidRDefault="00F13875" w:rsidP="00F13875">
      <w:pPr>
        <w:spacing w:after="0" w:line="240" w:lineRule="auto"/>
        <w:jc w:val="center"/>
        <w:rPr>
          <w:rFonts w:ascii="Arial" w:eastAsia="Times New Roman" w:hAnsi="Arial" w:cs="Arial"/>
          <w:sz w:val="24"/>
          <w:szCs w:val="24"/>
          <w:lang w:eastAsia="ru-RU"/>
        </w:rPr>
      </w:pPr>
      <w:r w:rsidRPr="00F13875">
        <w:rPr>
          <w:rFonts w:ascii="Arial" w:eastAsia="Times New Roman" w:hAnsi="Arial" w:cs="Arial"/>
          <w:sz w:val="24"/>
          <w:szCs w:val="24"/>
          <w:lang w:eastAsia="ru-RU"/>
        </w:rPr>
        <w:t>29.08.2022                                                                                                      № 29</w:t>
      </w:r>
    </w:p>
    <w:p w:rsidR="00F13875" w:rsidRPr="00F13875" w:rsidRDefault="00F13875" w:rsidP="00F13875">
      <w:pPr>
        <w:spacing w:after="0" w:line="240" w:lineRule="auto"/>
        <w:jc w:val="center"/>
        <w:rPr>
          <w:rFonts w:ascii="Arial" w:eastAsia="Times New Roman" w:hAnsi="Arial" w:cs="Arial"/>
          <w:sz w:val="24"/>
          <w:szCs w:val="24"/>
          <w:lang w:eastAsia="ru-RU"/>
        </w:rPr>
      </w:pPr>
      <w:proofErr w:type="gramStart"/>
      <w:r w:rsidRPr="00F13875">
        <w:rPr>
          <w:rFonts w:ascii="Arial" w:eastAsia="Times New Roman" w:hAnsi="Arial" w:cs="Arial"/>
          <w:sz w:val="24"/>
          <w:szCs w:val="24"/>
          <w:lang w:eastAsia="ru-RU"/>
        </w:rPr>
        <w:t>с</w:t>
      </w:r>
      <w:proofErr w:type="gramEnd"/>
      <w:r w:rsidRPr="00F13875">
        <w:rPr>
          <w:rFonts w:ascii="Arial" w:eastAsia="Times New Roman" w:hAnsi="Arial" w:cs="Arial"/>
          <w:sz w:val="24"/>
          <w:szCs w:val="24"/>
          <w:lang w:eastAsia="ru-RU"/>
        </w:rPr>
        <w:t>. Стеклянное</w:t>
      </w:r>
    </w:p>
    <w:p w:rsidR="00F13875" w:rsidRPr="00F13875" w:rsidRDefault="00F13875" w:rsidP="00F13875">
      <w:pPr>
        <w:spacing w:after="0" w:line="240" w:lineRule="auto"/>
        <w:jc w:val="center"/>
        <w:rPr>
          <w:rFonts w:ascii="Arial" w:eastAsia="Times New Roman" w:hAnsi="Arial" w:cs="Arial"/>
          <w:sz w:val="24"/>
          <w:szCs w:val="24"/>
          <w:lang w:eastAsia="ru-RU"/>
        </w:rPr>
      </w:pPr>
    </w:p>
    <w:p w:rsidR="00F13875" w:rsidRPr="00F13875" w:rsidRDefault="00F13875" w:rsidP="00F13875">
      <w:pPr>
        <w:spacing w:before="100" w:beforeAutospacing="1" w:after="100" w:afterAutospacing="1" w:line="240" w:lineRule="auto"/>
        <w:jc w:val="center"/>
        <w:outlineLvl w:val="1"/>
        <w:rPr>
          <w:rFonts w:ascii="Arial" w:eastAsia="Times New Roman" w:hAnsi="Arial" w:cs="Arial"/>
          <w:b/>
          <w:bCs/>
          <w:sz w:val="24"/>
          <w:szCs w:val="24"/>
          <w:lang w:eastAsia="ru-RU"/>
        </w:rPr>
      </w:pPr>
      <w:r w:rsidRPr="00F13875">
        <w:rPr>
          <w:rFonts w:ascii="Arial" w:eastAsia="Times New Roman" w:hAnsi="Arial" w:cs="Arial"/>
          <w:b/>
          <w:sz w:val="24"/>
          <w:szCs w:val="24"/>
          <w:lang w:eastAsia="ru-RU"/>
        </w:rPr>
        <w:t xml:space="preserve">Об утверждении  </w:t>
      </w:r>
      <w:r w:rsidRPr="00F13875">
        <w:rPr>
          <w:rFonts w:ascii="Arial" w:eastAsia="Times New Roman" w:hAnsi="Arial" w:cs="Arial"/>
          <w:b/>
          <w:bCs/>
          <w:sz w:val="24"/>
          <w:szCs w:val="24"/>
          <w:lang w:eastAsia="ru-RU"/>
        </w:rPr>
        <w:t>План действий при ликвидации последствий аварийных ситуаций в системах электр</w:t>
      </w:r>
      <w:proofErr w:type="gramStart"/>
      <w:r w:rsidRPr="00F13875">
        <w:rPr>
          <w:rFonts w:ascii="Arial" w:eastAsia="Times New Roman" w:hAnsi="Arial" w:cs="Arial"/>
          <w:b/>
          <w:bCs/>
          <w:sz w:val="24"/>
          <w:szCs w:val="24"/>
          <w:lang w:eastAsia="ru-RU"/>
        </w:rPr>
        <w:t>о-</w:t>
      </w:r>
      <w:proofErr w:type="gramEnd"/>
      <w:r w:rsidRPr="00F13875">
        <w:rPr>
          <w:rFonts w:ascii="Arial" w:eastAsia="Times New Roman" w:hAnsi="Arial" w:cs="Arial"/>
          <w:b/>
          <w:bCs/>
          <w:sz w:val="24"/>
          <w:szCs w:val="24"/>
          <w:lang w:eastAsia="ru-RU"/>
        </w:rPr>
        <w:t xml:space="preserve">, водо- и теплоснабжения, с учетом взаимодействия </w:t>
      </w:r>
      <w:proofErr w:type="spellStart"/>
      <w:r w:rsidRPr="00F13875">
        <w:rPr>
          <w:rFonts w:ascii="Arial" w:eastAsia="Times New Roman" w:hAnsi="Arial" w:cs="Arial"/>
          <w:b/>
          <w:bCs/>
          <w:sz w:val="24"/>
          <w:szCs w:val="24"/>
          <w:lang w:eastAsia="ru-RU"/>
        </w:rPr>
        <w:t>энергоснабжающих</w:t>
      </w:r>
      <w:proofErr w:type="spellEnd"/>
      <w:r w:rsidRPr="00F13875">
        <w:rPr>
          <w:rFonts w:ascii="Arial" w:eastAsia="Times New Roman" w:hAnsi="Arial" w:cs="Arial"/>
          <w:b/>
          <w:bCs/>
          <w:sz w:val="24"/>
          <w:szCs w:val="24"/>
          <w:lang w:eastAsia="ru-RU"/>
        </w:rPr>
        <w:t xml:space="preserve"> организаций, потребителей и служб жилищно-коммунального хозяйства всех форм собственности на территории Стеклянского сельсовета</w:t>
      </w:r>
    </w:p>
    <w:p w:rsidR="00F13875" w:rsidRPr="00F13875" w:rsidRDefault="00F13875" w:rsidP="00F13875">
      <w:pPr>
        <w:spacing w:before="100" w:beforeAutospacing="1" w:after="100" w:afterAutospacing="1"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В соответствии с Федеральным законом от 27.07.2010 г. № 190-ФЗ «О теплоснабжении», </w:t>
      </w:r>
      <w:hyperlink r:id="rId8" w:history="1">
        <w:r w:rsidRPr="00F13875">
          <w:rPr>
            <w:rFonts w:ascii="Arial" w:eastAsia="Times New Roman" w:hAnsi="Arial" w:cs="Arial"/>
            <w:color w:val="000000"/>
            <w:sz w:val="24"/>
            <w:szCs w:val="24"/>
            <w:lang w:eastAsia="ru-RU"/>
          </w:rPr>
          <w:t>Правилами оценки готовности к отопительному периоду</w:t>
        </w:r>
      </w:hyperlink>
      <w:r w:rsidRPr="00F13875">
        <w:rPr>
          <w:rFonts w:ascii="Arial" w:eastAsia="Times New Roman" w:hAnsi="Arial" w:cs="Arial"/>
          <w:color w:val="000000"/>
          <w:sz w:val="24"/>
          <w:szCs w:val="24"/>
          <w:lang w:eastAsia="ru-RU"/>
        </w:rPr>
        <w:t xml:space="preserve">, утвержденными </w:t>
      </w:r>
      <w:hyperlink r:id="rId9" w:history="1">
        <w:r w:rsidRPr="00F13875">
          <w:rPr>
            <w:rFonts w:ascii="Arial" w:eastAsia="Times New Roman" w:hAnsi="Arial" w:cs="Arial"/>
            <w:color w:val="000000"/>
            <w:sz w:val="24"/>
            <w:szCs w:val="24"/>
            <w:lang w:eastAsia="ru-RU"/>
          </w:rPr>
          <w:t>приказом Министерства энергетики Российской Федерации от 12 марта 2013 года N 103</w:t>
        </w:r>
      </w:hyperlink>
      <w:r w:rsidRPr="00F13875">
        <w:rPr>
          <w:rFonts w:ascii="Arial" w:eastAsia="Times New Roman" w:hAnsi="Arial" w:cs="Arial"/>
          <w:color w:val="000000"/>
          <w:sz w:val="24"/>
          <w:szCs w:val="24"/>
          <w:lang w:eastAsia="ru-RU"/>
        </w:rPr>
        <w:t xml:space="preserve">, </w:t>
      </w:r>
      <w:r w:rsidRPr="00F13875">
        <w:rPr>
          <w:rFonts w:ascii="Arial" w:eastAsia="Times New Roman" w:hAnsi="Arial" w:cs="Arial"/>
          <w:sz w:val="24"/>
          <w:szCs w:val="24"/>
          <w:lang w:eastAsia="ru-RU"/>
        </w:rPr>
        <w:t>в целях безаварийного прохождения отопительных сезонов, Администрация Стеклянского сельсовета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ПОСТАНОВЛЯЕТ:</w:t>
      </w:r>
    </w:p>
    <w:p w:rsidR="00F13875" w:rsidRPr="00F13875" w:rsidRDefault="00F13875" w:rsidP="00F13875">
      <w:pPr>
        <w:spacing w:after="0"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 xml:space="preserve"> 1.Утвердить План действий по ликвидации последствий аварийных ситуаций в системе централизованного теплоснабжения на территории  Стеклянского сельсовета согласно приложению.</w:t>
      </w:r>
    </w:p>
    <w:p w:rsidR="00F13875" w:rsidRPr="00F13875" w:rsidRDefault="00F13875" w:rsidP="00F13875">
      <w:pPr>
        <w:spacing w:after="0"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2. </w:t>
      </w:r>
      <w:proofErr w:type="gramStart"/>
      <w:r w:rsidRPr="00F13875">
        <w:rPr>
          <w:rFonts w:ascii="Arial" w:eastAsia="Times New Roman" w:hAnsi="Arial" w:cs="Arial"/>
          <w:sz w:val="24"/>
          <w:szCs w:val="24"/>
          <w:lang w:eastAsia="ru-RU"/>
        </w:rPr>
        <w:t>Разместить</w:t>
      </w:r>
      <w:proofErr w:type="gramEnd"/>
      <w:r w:rsidRPr="00F13875">
        <w:rPr>
          <w:rFonts w:ascii="Arial" w:eastAsia="Times New Roman" w:hAnsi="Arial" w:cs="Arial"/>
          <w:sz w:val="24"/>
          <w:szCs w:val="24"/>
          <w:lang w:eastAsia="ru-RU"/>
        </w:rPr>
        <w:t xml:space="preserve"> настоящее постановление на официальном сайте администрации в сети Интернет.</w:t>
      </w:r>
    </w:p>
    <w:p w:rsidR="00F13875" w:rsidRPr="00F13875" w:rsidRDefault="00F13875" w:rsidP="00F13875">
      <w:pPr>
        <w:spacing w:after="0"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3. Настоящее постановление подлежит официальному опубликованию. </w:t>
      </w:r>
    </w:p>
    <w:p w:rsidR="00F13875" w:rsidRPr="00F13875" w:rsidRDefault="00F13875" w:rsidP="00F13875">
      <w:pPr>
        <w:spacing w:after="0"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br/>
        <w:t xml:space="preserve">4. </w:t>
      </w:r>
      <w:proofErr w:type="gramStart"/>
      <w:r w:rsidRPr="00F13875">
        <w:rPr>
          <w:rFonts w:ascii="Arial" w:eastAsia="Times New Roman" w:hAnsi="Arial" w:cs="Arial"/>
          <w:sz w:val="24"/>
          <w:szCs w:val="24"/>
          <w:lang w:eastAsia="ru-RU"/>
        </w:rPr>
        <w:t>Контроль за</w:t>
      </w:r>
      <w:proofErr w:type="gramEnd"/>
      <w:r w:rsidRPr="00F13875">
        <w:rPr>
          <w:rFonts w:ascii="Arial" w:eastAsia="Times New Roman" w:hAnsi="Arial" w:cs="Arial"/>
          <w:sz w:val="24"/>
          <w:szCs w:val="24"/>
          <w:lang w:eastAsia="ru-RU"/>
        </w:rPr>
        <w:t xml:space="preserve"> выполнением настоящего постановления  возложить на директора МУП ЖКХ  В.Л Клыкова</w:t>
      </w:r>
    </w:p>
    <w:p w:rsidR="00F13875" w:rsidRPr="00F13875" w:rsidRDefault="00F13875" w:rsidP="00F13875">
      <w:pPr>
        <w:spacing w:before="100" w:beforeAutospacing="1" w:after="100" w:afterAutospacing="1" w:line="240" w:lineRule="auto"/>
        <w:jc w:val="both"/>
        <w:rPr>
          <w:rFonts w:ascii="Arial" w:eastAsia="Times New Roman" w:hAnsi="Arial" w:cs="Arial"/>
          <w:sz w:val="24"/>
          <w:szCs w:val="24"/>
          <w:lang w:eastAsia="ru-RU"/>
        </w:rPr>
      </w:pPr>
    </w:p>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Глава Стеклянского сельсовета                                          С.И Жидкова</w:t>
      </w:r>
    </w:p>
    <w:p w:rsidR="00F13875" w:rsidRPr="00F13875" w:rsidRDefault="00F13875" w:rsidP="00F13875">
      <w:pPr>
        <w:spacing w:before="100" w:beforeAutospacing="1" w:after="100" w:afterAutospacing="1"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t>УТВЕРЖДЁН</w:t>
      </w:r>
      <w:r w:rsidRPr="00F13875">
        <w:rPr>
          <w:rFonts w:ascii="Arial" w:eastAsia="Times New Roman" w:hAnsi="Arial" w:cs="Arial"/>
          <w:sz w:val="24"/>
          <w:szCs w:val="24"/>
          <w:lang w:eastAsia="ru-RU"/>
        </w:rPr>
        <w:br/>
        <w:t>постановлением администрации</w:t>
      </w:r>
      <w:r w:rsidRPr="00F13875">
        <w:rPr>
          <w:rFonts w:ascii="Arial" w:eastAsia="Times New Roman" w:hAnsi="Arial" w:cs="Arial"/>
          <w:sz w:val="24"/>
          <w:szCs w:val="24"/>
          <w:lang w:eastAsia="ru-RU"/>
        </w:rPr>
        <w:br/>
        <w:t xml:space="preserve"> Стеклянского сельсовета</w:t>
      </w:r>
      <w:r w:rsidRPr="00F13875">
        <w:rPr>
          <w:rFonts w:ascii="Arial" w:eastAsia="Times New Roman" w:hAnsi="Arial" w:cs="Arial"/>
          <w:sz w:val="24"/>
          <w:szCs w:val="24"/>
          <w:lang w:eastAsia="ru-RU"/>
        </w:rPr>
        <w:br/>
        <w:t>от 29.08.2022 г. № 29</w:t>
      </w:r>
    </w:p>
    <w:p w:rsidR="00F13875" w:rsidRPr="00F13875" w:rsidRDefault="00F13875" w:rsidP="00F13875">
      <w:pPr>
        <w:spacing w:after="0" w:line="240" w:lineRule="auto"/>
        <w:jc w:val="center"/>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 </w:t>
      </w:r>
    </w:p>
    <w:p w:rsidR="00F13875" w:rsidRPr="00F13875" w:rsidRDefault="00F13875" w:rsidP="00F13875">
      <w:pPr>
        <w:spacing w:before="100" w:beforeAutospacing="1" w:after="100" w:afterAutospacing="1" w:line="240" w:lineRule="auto"/>
        <w:jc w:val="center"/>
        <w:outlineLvl w:val="1"/>
        <w:rPr>
          <w:rFonts w:ascii="Arial" w:eastAsia="Times New Roman" w:hAnsi="Arial" w:cs="Arial"/>
          <w:b/>
          <w:bCs/>
          <w:sz w:val="24"/>
          <w:szCs w:val="24"/>
          <w:lang w:eastAsia="ru-RU"/>
        </w:rPr>
      </w:pPr>
      <w:r w:rsidRPr="00F13875">
        <w:rPr>
          <w:rFonts w:ascii="Arial" w:eastAsia="Times New Roman" w:hAnsi="Arial" w:cs="Arial"/>
          <w:b/>
          <w:bCs/>
          <w:sz w:val="24"/>
          <w:szCs w:val="24"/>
          <w:lang w:eastAsia="ru-RU"/>
        </w:rPr>
        <w:t>План действий при ликвидации последствий аварийных ситуаций в системах электр</w:t>
      </w:r>
      <w:proofErr w:type="gramStart"/>
      <w:r w:rsidRPr="00F13875">
        <w:rPr>
          <w:rFonts w:ascii="Arial" w:eastAsia="Times New Roman" w:hAnsi="Arial" w:cs="Arial"/>
          <w:b/>
          <w:bCs/>
          <w:sz w:val="24"/>
          <w:szCs w:val="24"/>
          <w:lang w:eastAsia="ru-RU"/>
        </w:rPr>
        <w:t>о-</w:t>
      </w:r>
      <w:proofErr w:type="gramEnd"/>
      <w:r w:rsidRPr="00F13875">
        <w:rPr>
          <w:rFonts w:ascii="Arial" w:eastAsia="Times New Roman" w:hAnsi="Arial" w:cs="Arial"/>
          <w:b/>
          <w:bCs/>
          <w:sz w:val="24"/>
          <w:szCs w:val="24"/>
          <w:lang w:eastAsia="ru-RU"/>
        </w:rPr>
        <w:t xml:space="preserve">, водо- и теплоснабжения, с учетом взаимодействия </w:t>
      </w:r>
      <w:proofErr w:type="spellStart"/>
      <w:r w:rsidRPr="00F13875">
        <w:rPr>
          <w:rFonts w:ascii="Arial" w:eastAsia="Times New Roman" w:hAnsi="Arial" w:cs="Arial"/>
          <w:b/>
          <w:bCs/>
          <w:sz w:val="24"/>
          <w:szCs w:val="24"/>
          <w:lang w:eastAsia="ru-RU"/>
        </w:rPr>
        <w:t>энергоснабжающих</w:t>
      </w:r>
      <w:proofErr w:type="spellEnd"/>
      <w:r w:rsidRPr="00F13875">
        <w:rPr>
          <w:rFonts w:ascii="Arial" w:eastAsia="Times New Roman" w:hAnsi="Arial" w:cs="Arial"/>
          <w:b/>
          <w:bCs/>
          <w:sz w:val="24"/>
          <w:szCs w:val="24"/>
          <w:lang w:eastAsia="ru-RU"/>
        </w:rPr>
        <w:t xml:space="preserve"> организаций, потребителей и служб жилищно-коммунального хозяйства всех форм собственности на территории Стеклянского сельсовета</w:t>
      </w:r>
    </w:p>
    <w:p w:rsidR="00F13875" w:rsidRPr="00F13875" w:rsidRDefault="00F13875" w:rsidP="00F13875">
      <w:pPr>
        <w:spacing w:after="0" w:line="240" w:lineRule="auto"/>
        <w:outlineLvl w:val="2"/>
        <w:rPr>
          <w:rFonts w:ascii="Arial" w:eastAsia="Times New Roman" w:hAnsi="Arial" w:cs="Arial"/>
          <w:b/>
          <w:bCs/>
          <w:sz w:val="24"/>
          <w:szCs w:val="24"/>
          <w:lang w:eastAsia="ru-RU"/>
        </w:rPr>
      </w:pPr>
      <w:r w:rsidRPr="00F13875">
        <w:rPr>
          <w:rFonts w:ascii="Arial" w:eastAsia="Times New Roman" w:hAnsi="Arial" w:cs="Arial"/>
          <w:b/>
          <w:bCs/>
          <w:sz w:val="24"/>
          <w:szCs w:val="24"/>
          <w:lang w:eastAsia="ru-RU"/>
        </w:rPr>
        <w:t>1. Общие положения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1.1. План действий при ликвидации последствий аварийных ситуаций в системах электр</w:t>
      </w:r>
      <w:proofErr w:type="gramStart"/>
      <w:r w:rsidRPr="00F13875">
        <w:rPr>
          <w:rFonts w:ascii="Arial" w:eastAsia="Times New Roman" w:hAnsi="Arial" w:cs="Arial"/>
          <w:sz w:val="24"/>
          <w:szCs w:val="24"/>
          <w:lang w:eastAsia="ru-RU"/>
        </w:rPr>
        <w:t>о-</w:t>
      </w:r>
      <w:proofErr w:type="gramEnd"/>
      <w:r w:rsidRPr="00F13875">
        <w:rPr>
          <w:rFonts w:ascii="Arial" w:eastAsia="Times New Roman" w:hAnsi="Arial" w:cs="Arial"/>
          <w:sz w:val="24"/>
          <w:szCs w:val="24"/>
          <w:lang w:eastAsia="ru-RU"/>
        </w:rPr>
        <w:t xml:space="preserve">, водо- и теплоснабжения, с учетом взаимодействия </w:t>
      </w:r>
      <w:proofErr w:type="spellStart"/>
      <w:r w:rsidRPr="00F13875">
        <w:rPr>
          <w:rFonts w:ascii="Arial" w:eastAsia="Times New Roman" w:hAnsi="Arial" w:cs="Arial"/>
          <w:sz w:val="24"/>
          <w:szCs w:val="24"/>
          <w:lang w:eastAsia="ru-RU"/>
        </w:rPr>
        <w:t>энергоснабжающих</w:t>
      </w:r>
      <w:proofErr w:type="spellEnd"/>
      <w:r w:rsidRPr="00F13875">
        <w:rPr>
          <w:rFonts w:ascii="Arial" w:eastAsia="Times New Roman" w:hAnsi="Arial" w:cs="Arial"/>
          <w:sz w:val="24"/>
          <w:szCs w:val="24"/>
          <w:lang w:eastAsia="ru-RU"/>
        </w:rPr>
        <w:t xml:space="preserve"> организаций, потребителей и служб жилищно-коммунального хозяйства всех форм собственности (далее - План) разработан в целях координации деятельности должностных лиц администрации  Стеклянского сельсовета (далее - администрация поселения), </w:t>
      </w:r>
      <w:proofErr w:type="spellStart"/>
      <w:r w:rsidRPr="00F13875">
        <w:rPr>
          <w:rFonts w:ascii="Arial" w:eastAsia="Times New Roman" w:hAnsi="Arial" w:cs="Arial"/>
          <w:sz w:val="24"/>
          <w:szCs w:val="24"/>
          <w:lang w:eastAsia="ru-RU"/>
        </w:rPr>
        <w:t>ресурсоснабжающих</w:t>
      </w:r>
      <w:proofErr w:type="spellEnd"/>
      <w:r w:rsidRPr="00F13875">
        <w:rPr>
          <w:rFonts w:ascii="Arial" w:eastAsia="Times New Roman" w:hAnsi="Arial" w:cs="Arial"/>
          <w:sz w:val="24"/>
          <w:szCs w:val="24"/>
          <w:lang w:eastAsia="ru-RU"/>
        </w:rPr>
        <w:t xml:space="preserve"> организаций, управляющих организаций при решении вопросов, связанных с ликвидацией последствий аварийных ситуаций на системах жизнеобеспечения населения муниципального образования.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1.2. Настоящий План обязателен для выполнения исполнителями и потребителями коммунальных услуг, тепл</w:t>
      </w:r>
      <w:proofErr w:type="gramStart"/>
      <w:r w:rsidRPr="00F13875">
        <w:rPr>
          <w:rFonts w:ascii="Arial" w:eastAsia="Times New Roman" w:hAnsi="Arial" w:cs="Arial"/>
          <w:sz w:val="24"/>
          <w:szCs w:val="24"/>
          <w:lang w:eastAsia="ru-RU"/>
        </w:rPr>
        <w:t>о-</w:t>
      </w:r>
      <w:proofErr w:type="gramEnd"/>
      <w:r w:rsidRPr="00F13875">
        <w:rPr>
          <w:rFonts w:ascii="Arial" w:eastAsia="Times New Roman" w:hAnsi="Arial" w:cs="Arial"/>
          <w:sz w:val="24"/>
          <w:szCs w:val="24"/>
          <w:lang w:eastAsia="ru-RU"/>
        </w:rPr>
        <w:t xml:space="preserve"> и </w:t>
      </w:r>
      <w:proofErr w:type="spellStart"/>
      <w:r w:rsidRPr="00F13875">
        <w:rPr>
          <w:rFonts w:ascii="Arial" w:eastAsia="Times New Roman" w:hAnsi="Arial" w:cs="Arial"/>
          <w:sz w:val="24"/>
          <w:szCs w:val="24"/>
          <w:lang w:eastAsia="ru-RU"/>
        </w:rPr>
        <w:t>ресурсоснабжающими</w:t>
      </w:r>
      <w:proofErr w:type="spellEnd"/>
      <w:r w:rsidRPr="00F13875">
        <w:rPr>
          <w:rFonts w:ascii="Arial" w:eastAsia="Times New Roman" w:hAnsi="Arial" w:cs="Arial"/>
          <w:sz w:val="24"/>
          <w:szCs w:val="24"/>
          <w:lang w:eastAsia="ru-RU"/>
        </w:rPr>
        <w:t xml:space="preserve"> организациями, </w:t>
      </w:r>
      <w:proofErr w:type="spellStart"/>
      <w:r w:rsidRPr="00F13875">
        <w:rPr>
          <w:rFonts w:ascii="Arial" w:eastAsia="Times New Roman" w:hAnsi="Arial" w:cs="Arial"/>
          <w:sz w:val="24"/>
          <w:szCs w:val="24"/>
          <w:lang w:eastAsia="ru-RU"/>
        </w:rPr>
        <w:t>строительно</w:t>
      </w:r>
      <w:proofErr w:type="spellEnd"/>
      <w:r w:rsidRPr="00F13875">
        <w:rPr>
          <w:rFonts w:ascii="Arial" w:eastAsia="Times New Roman" w:hAnsi="Arial" w:cs="Arial"/>
          <w:sz w:val="24"/>
          <w:szCs w:val="24"/>
          <w:lang w:eastAsia="ru-RU"/>
        </w:rPr>
        <w:t xml:space="preserve"> - монтажными, ремонтными и наладочными организациями, выполняющими строительство, монтаж, наладку и ремонт объектов </w:t>
      </w:r>
      <w:proofErr w:type="spellStart"/>
      <w:r w:rsidRPr="00F13875">
        <w:rPr>
          <w:rFonts w:ascii="Arial" w:eastAsia="Times New Roman" w:hAnsi="Arial" w:cs="Arial"/>
          <w:sz w:val="24"/>
          <w:szCs w:val="24"/>
          <w:lang w:eastAsia="ru-RU"/>
        </w:rPr>
        <w:t>жилищно</w:t>
      </w:r>
      <w:proofErr w:type="spellEnd"/>
      <w:r w:rsidRPr="00F13875">
        <w:rPr>
          <w:rFonts w:ascii="Arial" w:eastAsia="Times New Roman" w:hAnsi="Arial" w:cs="Arial"/>
          <w:sz w:val="24"/>
          <w:szCs w:val="24"/>
          <w:lang w:eastAsia="ru-RU"/>
        </w:rPr>
        <w:t xml:space="preserve"> - коммунального хозяйства муниципального образования.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1.3. В настоящем Плане используются следующие основные понятия: "коммунальные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Исполнителем могут быть: управляющая организация,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F13875" w:rsidRPr="00F13875" w:rsidRDefault="00F13875" w:rsidP="00F13875">
      <w:pPr>
        <w:spacing w:after="0" w:line="240" w:lineRule="auto"/>
        <w:jc w:val="both"/>
        <w:rPr>
          <w:rFonts w:ascii="Arial" w:eastAsia="Times New Roman" w:hAnsi="Arial" w:cs="Arial"/>
          <w:sz w:val="24"/>
          <w:szCs w:val="24"/>
          <w:lang w:eastAsia="ru-RU"/>
        </w:rPr>
      </w:pPr>
      <w:proofErr w:type="gramStart"/>
      <w:r w:rsidRPr="00F13875">
        <w:rPr>
          <w:rFonts w:ascii="Arial" w:eastAsia="Times New Roman" w:hAnsi="Arial" w:cs="Arial"/>
          <w:sz w:val="24"/>
          <w:szCs w:val="24"/>
          <w:lang w:eastAsia="ru-RU"/>
        </w:rPr>
        <w:t>"</w:t>
      </w:r>
      <w:proofErr w:type="spellStart"/>
      <w:r w:rsidRPr="00F13875">
        <w:rPr>
          <w:rFonts w:ascii="Arial" w:eastAsia="Times New Roman" w:hAnsi="Arial" w:cs="Arial"/>
          <w:sz w:val="24"/>
          <w:szCs w:val="24"/>
          <w:lang w:eastAsia="ru-RU"/>
        </w:rPr>
        <w:t>ресурсоснабжающая</w:t>
      </w:r>
      <w:proofErr w:type="spellEnd"/>
      <w:r w:rsidRPr="00F13875">
        <w:rPr>
          <w:rFonts w:ascii="Arial" w:eastAsia="Times New Roman" w:hAnsi="Arial" w:cs="Arial"/>
          <w:sz w:val="24"/>
          <w:szCs w:val="24"/>
          <w:lang w:eastAsia="ru-RU"/>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"коммунальные ресурсы" - холодная вода, горячая вода, электрическая энергия, тепловая энергия, твердое топливо, используемые для предоставления коммунальных услуг.</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1.4. Основной задачей администрации поселения, организаций жилищно-коммунального  хозяйства  является обеспечение устойчивого тепл</w:t>
      </w:r>
      <w:proofErr w:type="gramStart"/>
      <w:r w:rsidRPr="00F13875">
        <w:rPr>
          <w:rFonts w:ascii="Arial" w:eastAsia="Times New Roman" w:hAnsi="Arial" w:cs="Arial"/>
          <w:sz w:val="24"/>
          <w:szCs w:val="24"/>
          <w:lang w:eastAsia="ru-RU"/>
        </w:rPr>
        <w:t>о-</w:t>
      </w:r>
      <w:proofErr w:type="gramEnd"/>
      <w:r w:rsidRPr="00F13875">
        <w:rPr>
          <w:rFonts w:ascii="Arial" w:eastAsia="Times New Roman" w:hAnsi="Arial" w:cs="Arial"/>
          <w:sz w:val="24"/>
          <w:szCs w:val="24"/>
          <w:lang w:eastAsia="ru-RU"/>
        </w:rPr>
        <w:t>,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1.5. Ответственность за предоставление коммунальных услуг устанавливается в соответствии с законодательством РФ.</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1.6. Взаимодействие диспетчерских служб организаций жилищн</w:t>
      </w:r>
      <w:proofErr w:type="gramStart"/>
      <w:r w:rsidRPr="00F13875">
        <w:rPr>
          <w:rFonts w:ascii="Arial" w:eastAsia="Times New Roman" w:hAnsi="Arial" w:cs="Arial"/>
          <w:sz w:val="24"/>
          <w:szCs w:val="24"/>
          <w:lang w:eastAsia="ru-RU"/>
        </w:rPr>
        <w:t>о-</w:t>
      </w:r>
      <w:proofErr w:type="gramEnd"/>
      <w:r w:rsidRPr="00F13875">
        <w:rPr>
          <w:rFonts w:ascii="Arial" w:eastAsia="Times New Roman" w:hAnsi="Arial" w:cs="Arial"/>
          <w:sz w:val="24"/>
          <w:szCs w:val="24"/>
          <w:lang w:eastAsia="ru-RU"/>
        </w:rPr>
        <w:t xml:space="preserve"> коммунального  хозяйства, тепло- и </w:t>
      </w:r>
      <w:proofErr w:type="spellStart"/>
      <w:r w:rsidRPr="00F13875">
        <w:rPr>
          <w:rFonts w:ascii="Arial" w:eastAsia="Times New Roman" w:hAnsi="Arial" w:cs="Arial"/>
          <w:sz w:val="24"/>
          <w:szCs w:val="24"/>
          <w:lang w:eastAsia="ru-RU"/>
        </w:rPr>
        <w:t>ресурсоснабжающих</w:t>
      </w:r>
      <w:proofErr w:type="spellEnd"/>
      <w:r w:rsidRPr="00F13875">
        <w:rPr>
          <w:rFonts w:ascii="Arial" w:eastAsia="Times New Roman" w:hAnsi="Arial" w:cs="Arial"/>
          <w:sz w:val="24"/>
          <w:szCs w:val="24"/>
          <w:lang w:eastAsia="ru-RU"/>
        </w:rPr>
        <w:t xml:space="preserve"> организаций и администрации поселения определяется в соответствии с действующим законодательством.</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РФ.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1.8. Исполнители коммунальных услуг и потребители должны обеспечивать:</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-своевременное и качественное техническое обслуживание и ремонт </w:t>
      </w:r>
      <w:proofErr w:type="spellStart"/>
      <w:r w:rsidRPr="00F13875">
        <w:rPr>
          <w:rFonts w:ascii="Arial" w:eastAsia="Times New Roman" w:hAnsi="Arial" w:cs="Arial"/>
          <w:sz w:val="24"/>
          <w:szCs w:val="24"/>
          <w:lang w:eastAsia="ru-RU"/>
        </w:rPr>
        <w:t>теплопотребляющих</w:t>
      </w:r>
      <w:proofErr w:type="spellEnd"/>
      <w:r w:rsidRPr="00F13875">
        <w:rPr>
          <w:rFonts w:ascii="Arial" w:eastAsia="Times New Roman" w:hAnsi="Arial" w:cs="Arial"/>
          <w:sz w:val="24"/>
          <w:szCs w:val="24"/>
          <w:lang w:eastAsia="ru-RU"/>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F13875">
        <w:rPr>
          <w:rFonts w:ascii="Arial" w:eastAsia="Times New Roman" w:hAnsi="Arial" w:cs="Arial"/>
          <w:sz w:val="24"/>
          <w:szCs w:val="24"/>
          <w:lang w:eastAsia="ru-RU"/>
        </w:rPr>
        <w:t>теплопотребляющих</w:t>
      </w:r>
      <w:proofErr w:type="spellEnd"/>
      <w:r w:rsidRPr="00F13875">
        <w:rPr>
          <w:rFonts w:ascii="Arial" w:eastAsia="Times New Roman" w:hAnsi="Arial" w:cs="Arial"/>
          <w:sz w:val="24"/>
          <w:szCs w:val="24"/>
          <w:lang w:eastAsia="ru-RU"/>
        </w:rPr>
        <w:t xml:space="preserve"> установок при временном недостатке тепловой мощности или топлива на источниках теплоснабжения;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F13875">
        <w:rPr>
          <w:rFonts w:ascii="Arial" w:eastAsia="Times New Roman" w:hAnsi="Arial" w:cs="Arial"/>
          <w:sz w:val="24"/>
          <w:szCs w:val="24"/>
          <w:lang w:eastAsia="ru-RU"/>
        </w:rPr>
        <w:t>теплопотребляющих</w:t>
      </w:r>
      <w:proofErr w:type="spellEnd"/>
      <w:r w:rsidRPr="00F13875">
        <w:rPr>
          <w:rFonts w:ascii="Arial" w:eastAsia="Times New Roman" w:hAnsi="Arial" w:cs="Arial"/>
          <w:sz w:val="24"/>
          <w:szCs w:val="24"/>
          <w:lang w:eastAsia="ru-RU"/>
        </w:rPr>
        <w:t xml:space="preserve"> систем, на объекты в любое время суток.</w:t>
      </w:r>
    </w:p>
    <w:p w:rsidR="00F13875" w:rsidRPr="00F13875" w:rsidRDefault="00F13875" w:rsidP="00F13875">
      <w:pPr>
        <w:spacing w:after="0" w:line="240" w:lineRule="auto"/>
        <w:jc w:val="center"/>
        <w:outlineLvl w:val="2"/>
        <w:rPr>
          <w:rFonts w:ascii="Arial" w:eastAsia="Times New Roman" w:hAnsi="Arial" w:cs="Arial"/>
          <w:b/>
          <w:bCs/>
          <w:sz w:val="24"/>
          <w:szCs w:val="24"/>
          <w:lang w:eastAsia="ru-RU"/>
        </w:rPr>
      </w:pPr>
    </w:p>
    <w:p w:rsidR="00F13875" w:rsidRPr="00F13875" w:rsidRDefault="00F13875" w:rsidP="00F13875">
      <w:pPr>
        <w:spacing w:after="0" w:line="240" w:lineRule="auto"/>
        <w:outlineLvl w:val="2"/>
        <w:rPr>
          <w:rFonts w:ascii="Arial" w:eastAsia="Times New Roman" w:hAnsi="Arial" w:cs="Arial"/>
          <w:b/>
          <w:bCs/>
          <w:sz w:val="24"/>
          <w:szCs w:val="24"/>
          <w:lang w:eastAsia="ru-RU"/>
        </w:rPr>
      </w:pPr>
      <w:r w:rsidRPr="00F13875">
        <w:rPr>
          <w:rFonts w:ascii="Arial" w:eastAsia="Times New Roman" w:hAnsi="Arial" w:cs="Arial"/>
          <w:b/>
          <w:bCs/>
          <w:sz w:val="24"/>
          <w:szCs w:val="24"/>
          <w:lang w:eastAsia="ru-RU"/>
        </w:rPr>
        <w:t>2. Цели и задачи</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2.1. Целями Плана является: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повышение эффективности, устойчивости и надежности функционирования объектов жилищно-коммунального хозяйства;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мобилизация усилий по ликвидации технологических нарушений и аварийных ситуаций на объектах жилищно-коммунального назначения;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2.2. Задачами Плана являются: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организация работ по локализации и ликвидации аварийных ситуаций;</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обеспечение работ по локализации и ликвидации аварийных ситуаций материально-техническими ресурсами;</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F13875" w:rsidRPr="00F13875" w:rsidRDefault="00F13875" w:rsidP="00F13875">
      <w:pPr>
        <w:spacing w:after="0" w:line="240" w:lineRule="auto"/>
        <w:outlineLvl w:val="2"/>
        <w:rPr>
          <w:rFonts w:ascii="Arial" w:eastAsia="Times New Roman" w:hAnsi="Arial" w:cs="Arial"/>
          <w:b/>
          <w:bCs/>
          <w:sz w:val="24"/>
          <w:szCs w:val="24"/>
          <w:lang w:eastAsia="ru-RU"/>
        </w:rPr>
      </w:pPr>
    </w:p>
    <w:p w:rsidR="00F13875" w:rsidRPr="00F13875" w:rsidRDefault="00F13875" w:rsidP="00F13875">
      <w:pPr>
        <w:spacing w:after="0" w:line="240" w:lineRule="auto"/>
        <w:outlineLvl w:val="2"/>
        <w:rPr>
          <w:rFonts w:ascii="Arial" w:eastAsia="Times New Roman" w:hAnsi="Arial" w:cs="Arial"/>
          <w:b/>
          <w:bCs/>
          <w:sz w:val="24"/>
          <w:szCs w:val="24"/>
          <w:lang w:eastAsia="ru-RU"/>
        </w:rPr>
      </w:pPr>
      <w:r w:rsidRPr="00F13875">
        <w:rPr>
          <w:rFonts w:ascii="Arial" w:eastAsia="Times New Roman" w:hAnsi="Arial" w:cs="Arial"/>
          <w:b/>
          <w:bCs/>
          <w:sz w:val="24"/>
          <w:szCs w:val="24"/>
          <w:lang w:eastAsia="ru-RU"/>
        </w:rPr>
        <w:t>3. Сведения о поставщиках и потребителях коммунальных услуг.</w:t>
      </w:r>
    </w:p>
    <w:p w:rsidR="00F13875" w:rsidRPr="00F13875" w:rsidRDefault="00F13875" w:rsidP="00F13875">
      <w:pPr>
        <w:spacing w:after="0"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3.1. Водоснабжение и водоотведение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0"/>
        <w:gridCol w:w="3911"/>
        <w:gridCol w:w="3172"/>
        <w:gridCol w:w="2802"/>
        <w:gridCol w:w="3371"/>
      </w:tblGrid>
      <w:tr w:rsidR="00F13875" w:rsidRPr="00F13875" w:rsidTr="00A10CEE">
        <w:trPr>
          <w:trHeight w:val="15"/>
          <w:tblCellSpacing w:w="15" w:type="dxa"/>
        </w:trPr>
        <w:tc>
          <w:tcPr>
            <w:tcW w:w="554"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3881"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3142"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2772"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3326"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N </w:t>
            </w:r>
            <w:proofErr w:type="gramStart"/>
            <w:r w:rsidRPr="00F13875">
              <w:rPr>
                <w:rFonts w:ascii="Arial" w:eastAsia="Times New Roman" w:hAnsi="Arial" w:cs="Arial"/>
                <w:sz w:val="24"/>
                <w:szCs w:val="24"/>
                <w:lang w:eastAsia="ru-RU"/>
              </w:rPr>
              <w:t>п</w:t>
            </w:r>
            <w:proofErr w:type="gramEnd"/>
            <w:r w:rsidRPr="00F13875">
              <w:rPr>
                <w:rFonts w:ascii="Arial" w:eastAsia="Times New Roman" w:hAnsi="Arial" w:cs="Arial"/>
                <w:sz w:val="24"/>
                <w:szCs w:val="24"/>
                <w:lang w:eastAsia="ru-RU"/>
              </w:rPr>
              <w:t xml:space="preserve">/п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Наименование</w:t>
            </w:r>
            <w:r w:rsidRPr="00F13875">
              <w:rPr>
                <w:rFonts w:ascii="Arial" w:eastAsia="Times New Roman" w:hAnsi="Arial" w:cs="Arial"/>
                <w:sz w:val="24"/>
                <w:szCs w:val="24"/>
                <w:lang w:eastAsia="ru-RU"/>
              </w:rPr>
              <w:br/>
              <w:t xml:space="preserve">организации водопроводно-канализационного хозяйства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Адрес организации, телефон руководителя, диспетчерской службы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Наименование абонента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Адрес абонента, телефон</w:t>
            </w:r>
            <w:r w:rsidRPr="00F13875">
              <w:rPr>
                <w:rFonts w:ascii="Arial" w:eastAsia="Times New Roman" w:hAnsi="Arial" w:cs="Arial"/>
                <w:sz w:val="24"/>
                <w:szCs w:val="24"/>
                <w:lang w:eastAsia="ru-RU"/>
              </w:rPr>
              <w:br/>
              <w:t xml:space="preserve">руководителя, диспетчерской службы </w:t>
            </w:r>
          </w:p>
        </w:tc>
      </w:tr>
      <w:tr w:rsidR="00F13875" w:rsidRPr="00F13875" w:rsidTr="00A10CE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1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proofErr w:type="spellStart"/>
            <w:r w:rsidRPr="00F13875">
              <w:rPr>
                <w:rFonts w:ascii="Arial" w:eastAsia="Times New Roman" w:hAnsi="Arial" w:cs="Arial"/>
                <w:sz w:val="24"/>
                <w:szCs w:val="24"/>
                <w:lang w:eastAsia="ru-RU"/>
              </w:rPr>
              <w:t>Стеклянское</w:t>
            </w:r>
            <w:proofErr w:type="spellEnd"/>
            <w:r w:rsidRPr="00F13875">
              <w:rPr>
                <w:rFonts w:ascii="Arial" w:eastAsia="Times New Roman" w:hAnsi="Arial" w:cs="Arial"/>
                <w:sz w:val="24"/>
                <w:szCs w:val="24"/>
                <w:lang w:eastAsia="ru-RU"/>
              </w:rPr>
              <w:t xml:space="preserve"> МУП ЖКХ</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Новосибирская область </w:t>
            </w:r>
            <w:proofErr w:type="spellStart"/>
            <w:r w:rsidRPr="00F13875">
              <w:rPr>
                <w:rFonts w:ascii="Arial" w:eastAsia="Times New Roman" w:hAnsi="Arial" w:cs="Arial"/>
                <w:sz w:val="24"/>
                <w:szCs w:val="24"/>
                <w:lang w:eastAsia="ru-RU"/>
              </w:rPr>
              <w:t>Купинский</w:t>
            </w:r>
            <w:proofErr w:type="spellEnd"/>
            <w:r w:rsidRPr="00F13875">
              <w:rPr>
                <w:rFonts w:ascii="Arial" w:eastAsia="Times New Roman" w:hAnsi="Arial" w:cs="Arial"/>
                <w:sz w:val="24"/>
                <w:szCs w:val="24"/>
                <w:lang w:eastAsia="ru-RU"/>
              </w:rPr>
              <w:t xml:space="preserve"> р-н </w:t>
            </w:r>
            <w:proofErr w:type="spellStart"/>
            <w:r w:rsidRPr="00F13875">
              <w:rPr>
                <w:rFonts w:ascii="Arial" w:eastAsia="Times New Roman" w:hAnsi="Arial" w:cs="Arial"/>
                <w:sz w:val="24"/>
                <w:szCs w:val="24"/>
                <w:lang w:eastAsia="ru-RU"/>
              </w:rPr>
              <w:t>с</w:t>
            </w:r>
            <w:proofErr w:type="gramStart"/>
            <w:r w:rsidRPr="00F13875">
              <w:rPr>
                <w:rFonts w:ascii="Arial" w:eastAsia="Times New Roman" w:hAnsi="Arial" w:cs="Arial"/>
                <w:sz w:val="24"/>
                <w:szCs w:val="24"/>
                <w:lang w:eastAsia="ru-RU"/>
              </w:rPr>
              <w:t>.С</w:t>
            </w:r>
            <w:proofErr w:type="gramEnd"/>
            <w:r w:rsidRPr="00F13875">
              <w:rPr>
                <w:rFonts w:ascii="Arial" w:eastAsia="Times New Roman" w:hAnsi="Arial" w:cs="Arial"/>
                <w:sz w:val="24"/>
                <w:szCs w:val="24"/>
                <w:lang w:eastAsia="ru-RU"/>
              </w:rPr>
              <w:t>теклянное</w:t>
            </w:r>
            <w:proofErr w:type="spellEnd"/>
            <w:r w:rsidRPr="00F13875">
              <w:rPr>
                <w:rFonts w:ascii="Arial" w:eastAsia="Times New Roman" w:hAnsi="Arial" w:cs="Arial"/>
                <w:sz w:val="24"/>
                <w:szCs w:val="24"/>
                <w:lang w:eastAsia="ru-RU"/>
              </w:rPr>
              <w:t xml:space="preserve"> Ул.Центральная,31 т.8(38358) 45-392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r w:rsidRPr="00F13875">
              <w:rPr>
                <w:rFonts w:ascii="Arial" w:eastAsia="Times New Roman" w:hAnsi="Arial" w:cs="Arial"/>
                <w:sz w:val="24"/>
                <w:szCs w:val="24"/>
                <w:lang w:eastAsia="ru-RU"/>
              </w:rPr>
              <w:t>Жилищно-коммунальное хозяйство</w:t>
            </w:r>
            <w:r w:rsidRPr="00F13875">
              <w:rPr>
                <w:rFonts w:ascii="Arial" w:eastAsia="Times New Roman" w:hAnsi="Arial" w:cs="Arial"/>
                <w:sz w:val="24"/>
                <w:szCs w:val="24"/>
                <w:lang w:eastAsia="ru-RU"/>
              </w:rPr>
              <w:br/>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proofErr w:type="spellStart"/>
            <w:r w:rsidRPr="00F13875">
              <w:rPr>
                <w:rFonts w:ascii="Arial" w:eastAsia="Times New Roman" w:hAnsi="Arial" w:cs="Arial"/>
                <w:sz w:val="24"/>
                <w:szCs w:val="24"/>
                <w:lang w:eastAsia="ru-RU"/>
              </w:rPr>
              <w:t>Стеклянское</w:t>
            </w:r>
            <w:proofErr w:type="spellEnd"/>
            <w:r w:rsidRPr="00F13875">
              <w:rPr>
                <w:rFonts w:ascii="Arial" w:eastAsia="Times New Roman" w:hAnsi="Arial" w:cs="Arial"/>
                <w:sz w:val="24"/>
                <w:szCs w:val="24"/>
                <w:lang w:eastAsia="ru-RU"/>
              </w:rPr>
              <w:t xml:space="preserve"> МУП ЖКХ  т.8(38358) 45-392</w:t>
            </w:r>
          </w:p>
        </w:tc>
      </w:tr>
    </w:tbl>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3.2. Теплоснабжение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0"/>
        <w:gridCol w:w="2468"/>
        <w:gridCol w:w="3737"/>
        <w:gridCol w:w="2987"/>
        <w:gridCol w:w="3371"/>
      </w:tblGrid>
      <w:tr w:rsidR="00F13875" w:rsidRPr="00F13875" w:rsidTr="00A10CEE">
        <w:trPr>
          <w:trHeight w:val="15"/>
          <w:tblCellSpacing w:w="15" w:type="dxa"/>
        </w:trPr>
        <w:tc>
          <w:tcPr>
            <w:tcW w:w="554"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2218"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3326"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2957"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3326"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 xml:space="preserve">N </w:t>
            </w:r>
            <w:proofErr w:type="gramStart"/>
            <w:r w:rsidRPr="00F13875">
              <w:rPr>
                <w:rFonts w:ascii="Arial" w:eastAsia="Times New Roman" w:hAnsi="Arial" w:cs="Arial"/>
                <w:sz w:val="24"/>
                <w:szCs w:val="24"/>
                <w:lang w:eastAsia="ru-RU"/>
              </w:rPr>
              <w:t>п</w:t>
            </w:r>
            <w:proofErr w:type="gramEnd"/>
            <w:r w:rsidRPr="00F13875">
              <w:rPr>
                <w:rFonts w:ascii="Arial" w:eastAsia="Times New Roman" w:hAnsi="Arial" w:cs="Arial"/>
                <w:sz w:val="24"/>
                <w:szCs w:val="24"/>
                <w:lang w:eastAsia="ru-RU"/>
              </w:rPr>
              <w:t xml:space="preserve">/п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Наименование теплоснабжающей</w:t>
            </w:r>
            <w:r w:rsidRPr="00F13875">
              <w:rPr>
                <w:rFonts w:ascii="Arial" w:eastAsia="Times New Roman" w:hAnsi="Arial" w:cs="Arial"/>
                <w:sz w:val="24"/>
                <w:szCs w:val="24"/>
                <w:lang w:eastAsia="ru-RU"/>
              </w:rPr>
              <w:br/>
              <w:t xml:space="preserve">организации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Адрес организации, телефон руководителя, диспетчерской службы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Наименование абонента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Адрес абонента, телефон</w:t>
            </w:r>
            <w:r w:rsidRPr="00F13875">
              <w:rPr>
                <w:rFonts w:ascii="Arial" w:eastAsia="Times New Roman" w:hAnsi="Arial" w:cs="Arial"/>
                <w:sz w:val="24"/>
                <w:szCs w:val="24"/>
                <w:lang w:eastAsia="ru-RU"/>
              </w:rPr>
              <w:br/>
              <w:t xml:space="preserve">руководителя, диспетчерской службы </w:t>
            </w:r>
          </w:p>
        </w:tc>
      </w:tr>
      <w:tr w:rsidR="00F13875" w:rsidRPr="00F13875" w:rsidTr="00A10CEE">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proofErr w:type="spellStart"/>
            <w:r w:rsidRPr="00F13875">
              <w:rPr>
                <w:rFonts w:ascii="Arial" w:eastAsia="Times New Roman" w:hAnsi="Arial" w:cs="Arial"/>
                <w:sz w:val="24"/>
                <w:szCs w:val="24"/>
                <w:lang w:eastAsia="ru-RU"/>
              </w:rPr>
              <w:t>Стеклянское</w:t>
            </w:r>
            <w:proofErr w:type="spellEnd"/>
            <w:r w:rsidRPr="00F13875">
              <w:rPr>
                <w:rFonts w:ascii="Arial" w:eastAsia="Times New Roman" w:hAnsi="Arial" w:cs="Arial"/>
                <w:sz w:val="24"/>
                <w:szCs w:val="24"/>
                <w:lang w:eastAsia="ru-RU"/>
              </w:rPr>
              <w:t xml:space="preserve"> МУП ЖКХ</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Новосибирская область </w:t>
            </w:r>
            <w:proofErr w:type="spellStart"/>
            <w:r w:rsidRPr="00F13875">
              <w:rPr>
                <w:rFonts w:ascii="Arial" w:eastAsia="Times New Roman" w:hAnsi="Arial" w:cs="Arial"/>
                <w:sz w:val="24"/>
                <w:szCs w:val="24"/>
                <w:lang w:eastAsia="ru-RU"/>
              </w:rPr>
              <w:t>Купинский</w:t>
            </w:r>
            <w:proofErr w:type="spellEnd"/>
            <w:r w:rsidRPr="00F13875">
              <w:rPr>
                <w:rFonts w:ascii="Arial" w:eastAsia="Times New Roman" w:hAnsi="Arial" w:cs="Arial"/>
                <w:sz w:val="24"/>
                <w:szCs w:val="24"/>
                <w:lang w:eastAsia="ru-RU"/>
              </w:rPr>
              <w:t xml:space="preserve"> р-н </w:t>
            </w:r>
            <w:proofErr w:type="spellStart"/>
            <w:r w:rsidRPr="00F13875">
              <w:rPr>
                <w:rFonts w:ascii="Arial" w:eastAsia="Times New Roman" w:hAnsi="Arial" w:cs="Arial"/>
                <w:sz w:val="24"/>
                <w:szCs w:val="24"/>
                <w:lang w:eastAsia="ru-RU"/>
              </w:rPr>
              <w:t>с</w:t>
            </w:r>
            <w:proofErr w:type="gramStart"/>
            <w:r w:rsidRPr="00F13875">
              <w:rPr>
                <w:rFonts w:ascii="Arial" w:eastAsia="Times New Roman" w:hAnsi="Arial" w:cs="Arial"/>
                <w:sz w:val="24"/>
                <w:szCs w:val="24"/>
                <w:lang w:eastAsia="ru-RU"/>
              </w:rPr>
              <w:t>.С</w:t>
            </w:r>
            <w:proofErr w:type="gramEnd"/>
            <w:r w:rsidRPr="00F13875">
              <w:rPr>
                <w:rFonts w:ascii="Arial" w:eastAsia="Times New Roman" w:hAnsi="Arial" w:cs="Arial"/>
                <w:sz w:val="24"/>
                <w:szCs w:val="24"/>
                <w:lang w:eastAsia="ru-RU"/>
              </w:rPr>
              <w:t>теклянное</w:t>
            </w:r>
            <w:proofErr w:type="spellEnd"/>
            <w:r w:rsidRPr="00F13875">
              <w:rPr>
                <w:rFonts w:ascii="Arial" w:eastAsia="Times New Roman" w:hAnsi="Arial" w:cs="Arial"/>
                <w:sz w:val="24"/>
                <w:szCs w:val="24"/>
                <w:lang w:eastAsia="ru-RU"/>
              </w:rPr>
              <w:t xml:space="preserve"> Ул.Центральная,31,т.8(38358) 45-392</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r w:rsidRPr="00F13875">
              <w:rPr>
                <w:rFonts w:ascii="Arial" w:eastAsia="Times New Roman" w:hAnsi="Arial" w:cs="Arial"/>
                <w:sz w:val="24"/>
                <w:szCs w:val="24"/>
                <w:lang w:eastAsia="ru-RU"/>
              </w:rPr>
              <w:t>Жилищно-коммунальное хозяйство</w:t>
            </w:r>
            <w:r w:rsidRPr="00F13875">
              <w:rPr>
                <w:rFonts w:ascii="Arial" w:eastAsia="Times New Roman" w:hAnsi="Arial" w:cs="Arial"/>
                <w:sz w:val="24"/>
                <w:szCs w:val="24"/>
                <w:lang w:eastAsia="ru-RU"/>
              </w:rPr>
              <w:br/>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Новосибирская область </w:t>
            </w:r>
            <w:proofErr w:type="spellStart"/>
            <w:r w:rsidRPr="00F13875">
              <w:rPr>
                <w:rFonts w:ascii="Arial" w:eastAsia="Times New Roman" w:hAnsi="Arial" w:cs="Arial"/>
                <w:sz w:val="24"/>
                <w:szCs w:val="24"/>
                <w:lang w:eastAsia="ru-RU"/>
              </w:rPr>
              <w:t>Купинский</w:t>
            </w:r>
            <w:proofErr w:type="spellEnd"/>
            <w:r w:rsidRPr="00F13875">
              <w:rPr>
                <w:rFonts w:ascii="Arial" w:eastAsia="Times New Roman" w:hAnsi="Arial" w:cs="Arial"/>
                <w:sz w:val="24"/>
                <w:szCs w:val="24"/>
                <w:lang w:eastAsia="ru-RU"/>
              </w:rPr>
              <w:t xml:space="preserve"> р-н </w:t>
            </w:r>
            <w:proofErr w:type="spellStart"/>
            <w:r w:rsidRPr="00F13875">
              <w:rPr>
                <w:rFonts w:ascii="Arial" w:eastAsia="Times New Roman" w:hAnsi="Arial" w:cs="Arial"/>
                <w:sz w:val="24"/>
                <w:szCs w:val="24"/>
                <w:lang w:eastAsia="ru-RU"/>
              </w:rPr>
              <w:t>с</w:t>
            </w:r>
            <w:proofErr w:type="gramStart"/>
            <w:r w:rsidRPr="00F13875">
              <w:rPr>
                <w:rFonts w:ascii="Arial" w:eastAsia="Times New Roman" w:hAnsi="Arial" w:cs="Arial"/>
                <w:sz w:val="24"/>
                <w:szCs w:val="24"/>
                <w:lang w:eastAsia="ru-RU"/>
              </w:rPr>
              <w:t>.С</w:t>
            </w:r>
            <w:proofErr w:type="gramEnd"/>
            <w:r w:rsidRPr="00F13875">
              <w:rPr>
                <w:rFonts w:ascii="Arial" w:eastAsia="Times New Roman" w:hAnsi="Arial" w:cs="Arial"/>
                <w:sz w:val="24"/>
                <w:szCs w:val="24"/>
                <w:lang w:eastAsia="ru-RU"/>
              </w:rPr>
              <w:t>теклянное</w:t>
            </w:r>
            <w:proofErr w:type="spellEnd"/>
            <w:r w:rsidRPr="00F13875">
              <w:rPr>
                <w:rFonts w:ascii="Arial" w:eastAsia="Times New Roman" w:hAnsi="Arial" w:cs="Arial"/>
                <w:sz w:val="24"/>
                <w:szCs w:val="24"/>
                <w:lang w:eastAsia="ru-RU"/>
              </w:rPr>
              <w:t xml:space="preserve"> Ул.Центральная,31 т.8(38358) 45-392</w:t>
            </w:r>
          </w:p>
        </w:tc>
      </w:tr>
    </w:tbl>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3.3. Электроснабжение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0"/>
        <w:gridCol w:w="2564"/>
        <w:gridCol w:w="2074"/>
        <w:gridCol w:w="2350"/>
        <w:gridCol w:w="2548"/>
      </w:tblGrid>
      <w:tr w:rsidR="00F13875" w:rsidRPr="00F13875" w:rsidTr="00A10CEE">
        <w:trPr>
          <w:trHeight w:val="15"/>
          <w:tblCellSpacing w:w="15" w:type="dxa"/>
        </w:trPr>
        <w:tc>
          <w:tcPr>
            <w:tcW w:w="652"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2344"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1981"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2320"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1968"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N </w:t>
            </w:r>
            <w:proofErr w:type="gramStart"/>
            <w:r w:rsidRPr="00F13875">
              <w:rPr>
                <w:rFonts w:ascii="Arial" w:eastAsia="Times New Roman" w:hAnsi="Arial" w:cs="Arial"/>
                <w:sz w:val="24"/>
                <w:szCs w:val="24"/>
                <w:lang w:eastAsia="ru-RU"/>
              </w:rPr>
              <w:t>п</w:t>
            </w:r>
            <w:proofErr w:type="gramEnd"/>
            <w:r w:rsidRPr="00F13875">
              <w:rPr>
                <w:rFonts w:ascii="Arial" w:eastAsia="Times New Roman" w:hAnsi="Arial" w:cs="Arial"/>
                <w:sz w:val="24"/>
                <w:szCs w:val="24"/>
                <w:lang w:eastAsia="ru-RU"/>
              </w:rPr>
              <w:t xml:space="preserve">/п </w:t>
            </w:r>
          </w:p>
        </w:tc>
        <w:tc>
          <w:tcPr>
            <w:tcW w:w="2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Наименование</w:t>
            </w:r>
            <w:r w:rsidRPr="00F13875">
              <w:rPr>
                <w:rFonts w:ascii="Arial" w:eastAsia="Times New Roman" w:hAnsi="Arial" w:cs="Arial"/>
                <w:sz w:val="24"/>
                <w:szCs w:val="24"/>
                <w:lang w:eastAsia="ru-RU"/>
              </w:rPr>
              <w:br/>
            </w:r>
            <w:proofErr w:type="spellStart"/>
            <w:r w:rsidRPr="00F13875">
              <w:rPr>
                <w:rFonts w:ascii="Arial" w:eastAsia="Times New Roman" w:hAnsi="Arial" w:cs="Arial"/>
                <w:sz w:val="24"/>
                <w:szCs w:val="24"/>
                <w:lang w:eastAsia="ru-RU"/>
              </w:rPr>
              <w:t>энергоснабжающей</w:t>
            </w:r>
            <w:proofErr w:type="spellEnd"/>
            <w:r w:rsidRPr="00F13875">
              <w:rPr>
                <w:rFonts w:ascii="Arial" w:eastAsia="Times New Roman" w:hAnsi="Arial" w:cs="Arial"/>
                <w:sz w:val="24"/>
                <w:szCs w:val="24"/>
                <w:lang w:eastAsia="ru-RU"/>
              </w:rPr>
              <w:t xml:space="preserve"> организации </w:t>
            </w:r>
          </w:p>
        </w:tc>
        <w:tc>
          <w:tcPr>
            <w:tcW w:w="1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Адрес организации, телефон руководителя, диспетчерской службы </w:t>
            </w:r>
          </w:p>
        </w:tc>
        <w:tc>
          <w:tcPr>
            <w:tcW w:w="23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Наименование абонента </w:t>
            </w:r>
          </w:p>
        </w:tc>
        <w:tc>
          <w:tcPr>
            <w:tcW w:w="19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Адрес абонента, телефон</w:t>
            </w:r>
            <w:r w:rsidRPr="00F13875">
              <w:rPr>
                <w:rFonts w:ascii="Arial" w:eastAsia="Times New Roman" w:hAnsi="Arial" w:cs="Arial"/>
                <w:sz w:val="24"/>
                <w:szCs w:val="24"/>
                <w:lang w:eastAsia="ru-RU"/>
              </w:rPr>
              <w:br/>
              <w:t xml:space="preserve">руководителя, диспетчерской службы </w:t>
            </w:r>
          </w:p>
        </w:tc>
      </w:tr>
      <w:tr w:rsidR="00F13875" w:rsidRPr="00F13875"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1 </w:t>
            </w:r>
          </w:p>
        </w:tc>
        <w:tc>
          <w:tcPr>
            <w:tcW w:w="2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r w:rsidRPr="00F13875">
              <w:rPr>
                <w:rFonts w:ascii="Arial" w:eastAsia="Times New Roman" w:hAnsi="Arial" w:cs="Arial"/>
                <w:sz w:val="24"/>
                <w:szCs w:val="24"/>
                <w:lang w:eastAsia="ru-RU"/>
              </w:rPr>
              <w:t>АО «</w:t>
            </w:r>
            <w:proofErr w:type="spellStart"/>
            <w:r w:rsidRPr="00F13875">
              <w:rPr>
                <w:rFonts w:ascii="Arial" w:eastAsia="Times New Roman" w:hAnsi="Arial" w:cs="Arial"/>
                <w:sz w:val="24"/>
                <w:szCs w:val="24"/>
                <w:lang w:eastAsia="ru-RU"/>
              </w:rPr>
              <w:t>Купинские</w:t>
            </w:r>
            <w:proofErr w:type="spellEnd"/>
            <w:r w:rsidRPr="00F13875">
              <w:rPr>
                <w:rFonts w:ascii="Arial" w:eastAsia="Times New Roman" w:hAnsi="Arial" w:cs="Arial"/>
                <w:sz w:val="24"/>
                <w:szCs w:val="24"/>
                <w:lang w:eastAsia="ru-RU"/>
              </w:rPr>
              <w:t xml:space="preserve"> РЭС»</w:t>
            </w:r>
          </w:p>
        </w:tc>
        <w:tc>
          <w:tcPr>
            <w:tcW w:w="1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Новосибирская область </w:t>
            </w:r>
            <w:proofErr w:type="spellStart"/>
            <w:r w:rsidRPr="00F13875">
              <w:rPr>
                <w:rFonts w:ascii="Arial" w:eastAsia="Times New Roman" w:hAnsi="Arial" w:cs="Arial"/>
                <w:sz w:val="24"/>
                <w:szCs w:val="24"/>
                <w:lang w:eastAsia="ru-RU"/>
              </w:rPr>
              <w:t>Купинский</w:t>
            </w:r>
            <w:proofErr w:type="spellEnd"/>
            <w:r w:rsidRPr="00F13875">
              <w:rPr>
                <w:rFonts w:ascii="Arial" w:eastAsia="Times New Roman" w:hAnsi="Arial" w:cs="Arial"/>
                <w:sz w:val="24"/>
                <w:szCs w:val="24"/>
                <w:lang w:eastAsia="ru-RU"/>
              </w:rPr>
              <w:t xml:space="preserve"> район </w:t>
            </w:r>
            <w:proofErr w:type="spellStart"/>
            <w:r w:rsidRPr="00F13875">
              <w:rPr>
                <w:rFonts w:ascii="Arial" w:eastAsia="Times New Roman" w:hAnsi="Arial" w:cs="Arial"/>
                <w:sz w:val="24"/>
                <w:szCs w:val="24"/>
                <w:lang w:eastAsia="ru-RU"/>
              </w:rPr>
              <w:t>г</w:t>
            </w:r>
            <w:proofErr w:type="gramStart"/>
            <w:r w:rsidRPr="00F13875">
              <w:rPr>
                <w:rFonts w:ascii="Arial" w:eastAsia="Times New Roman" w:hAnsi="Arial" w:cs="Arial"/>
                <w:sz w:val="24"/>
                <w:szCs w:val="24"/>
                <w:lang w:eastAsia="ru-RU"/>
              </w:rPr>
              <w:t>.К</w:t>
            </w:r>
            <w:proofErr w:type="gramEnd"/>
            <w:r w:rsidRPr="00F13875">
              <w:rPr>
                <w:rFonts w:ascii="Arial" w:eastAsia="Times New Roman" w:hAnsi="Arial" w:cs="Arial"/>
                <w:sz w:val="24"/>
                <w:szCs w:val="24"/>
                <w:lang w:eastAsia="ru-RU"/>
              </w:rPr>
              <w:t>упино</w:t>
            </w:r>
            <w:proofErr w:type="spellEnd"/>
            <w:r w:rsidRPr="00F13875">
              <w:rPr>
                <w:rFonts w:ascii="Arial" w:eastAsia="Times New Roman" w:hAnsi="Arial" w:cs="Arial"/>
                <w:sz w:val="24"/>
                <w:szCs w:val="24"/>
                <w:lang w:eastAsia="ru-RU"/>
              </w:rPr>
              <w:t xml:space="preserve"> ул. Энергетиков</w:t>
            </w:r>
          </w:p>
        </w:tc>
        <w:tc>
          <w:tcPr>
            <w:tcW w:w="23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 Жилищно-коммунальное хозяйство</w:t>
            </w:r>
            <w:r w:rsidRPr="00F13875">
              <w:rPr>
                <w:rFonts w:ascii="Arial" w:eastAsia="Times New Roman" w:hAnsi="Arial" w:cs="Arial"/>
                <w:sz w:val="24"/>
                <w:szCs w:val="24"/>
                <w:lang w:eastAsia="ru-RU"/>
              </w:rPr>
              <w:br/>
            </w:r>
          </w:p>
        </w:tc>
        <w:tc>
          <w:tcPr>
            <w:tcW w:w="19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  Новосибирская область </w:t>
            </w:r>
            <w:proofErr w:type="spellStart"/>
            <w:r w:rsidRPr="00F13875">
              <w:rPr>
                <w:rFonts w:ascii="Arial" w:eastAsia="Times New Roman" w:hAnsi="Arial" w:cs="Arial"/>
                <w:sz w:val="24"/>
                <w:szCs w:val="24"/>
                <w:lang w:eastAsia="ru-RU"/>
              </w:rPr>
              <w:t>Купинский</w:t>
            </w:r>
            <w:proofErr w:type="spellEnd"/>
            <w:r w:rsidRPr="00F13875">
              <w:rPr>
                <w:rFonts w:ascii="Arial" w:eastAsia="Times New Roman" w:hAnsi="Arial" w:cs="Arial"/>
                <w:sz w:val="24"/>
                <w:szCs w:val="24"/>
                <w:lang w:eastAsia="ru-RU"/>
              </w:rPr>
              <w:t xml:space="preserve"> р-н </w:t>
            </w:r>
            <w:proofErr w:type="spellStart"/>
            <w:r w:rsidRPr="00F13875">
              <w:rPr>
                <w:rFonts w:ascii="Arial" w:eastAsia="Times New Roman" w:hAnsi="Arial" w:cs="Arial"/>
                <w:sz w:val="24"/>
                <w:szCs w:val="24"/>
                <w:lang w:eastAsia="ru-RU"/>
              </w:rPr>
              <w:t>с</w:t>
            </w:r>
            <w:proofErr w:type="gramStart"/>
            <w:r w:rsidRPr="00F13875">
              <w:rPr>
                <w:rFonts w:ascii="Arial" w:eastAsia="Times New Roman" w:hAnsi="Arial" w:cs="Arial"/>
                <w:sz w:val="24"/>
                <w:szCs w:val="24"/>
                <w:lang w:eastAsia="ru-RU"/>
              </w:rPr>
              <w:t>.С</w:t>
            </w:r>
            <w:proofErr w:type="gramEnd"/>
            <w:r w:rsidRPr="00F13875">
              <w:rPr>
                <w:rFonts w:ascii="Arial" w:eastAsia="Times New Roman" w:hAnsi="Arial" w:cs="Arial"/>
                <w:sz w:val="24"/>
                <w:szCs w:val="24"/>
                <w:lang w:eastAsia="ru-RU"/>
              </w:rPr>
              <w:t>теклянное</w:t>
            </w:r>
            <w:proofErr w:type="spellEnd"/>
            <w:r w:rsidRPr="00F13875">
              <w:rPr>
                <w:rFonts w:ascii="Arial" w:eastAsia="Times New Roman" w:hAnsi="Arial" w:cs="Arial"/>
                <w:sz w:val="24"/>
                <w:szCs w:val="24"/>
                <w:lang w:eastAsia="ru-RU"/>
              </w:rPr>
              <w:t xml:space="preserve"> Ул.Центральная,31 т.8(38358) 45-392</w:t>
            </w:r>
          </w:p>
        </w:tc>
      </w:tr>
    </w:tbl>
    <w:p w:rsidR="00F13875" w:rsidRPr="00F13875" w:rsidRDefault="00F13875" w:rsidP="00F13875">
      <w:pPr>
        <w:spacing w:before="100" w:beforeAutospacing="1" w:after="100" w:afterAutospacing="1" w:line="240" w:lineRule="auto"/>
        <w:jc w:val="center"/>
        <w:outlineLvl w:val="2"/>
        <w:rPr>
          <w:rFonts w:ascii="Arial" w:eastAsia="Times New Roman" w:hAnsi="Arial" w:cs="Arial"/>
          <w:b/>
          <w:bCs/>
          <w:sz w:val="24"/>
          <w:szCs w:val="24"/>
          <w:lang w:eastAsia="ru-RU"/>
        </w:rPr>
      </w:pPr>
      <w:r w:rsidRPr="00F13875">
        <w:rPr>
          <w:rFonts w:ascii="Arial" w:eastAsia="Times New Roman" w:hAnsi="Arial" w:cs="Arial"/>
          <w:b/>
          <w:bCs/>
          <w:sz w:val="24"/>
          <w:szCs w:val="24"/>
          <w:lang w:eastAsia="ru-RU"/>
        </w:rPr>
        <w:t xml:space="preserve">4. Порядок действий администрации  Стеклянского сельсовета </w:t>
      </w:r>
      <w:proofErr w:type="spellStart"/>
      <w:r w:rsidRPr="00F13875">
        <w:rPr>
          <w:rFonts w:ascii="Arial" w:eastAsia="Times New Roman" w:hAnsi="Arial" w:cs="Arial"/>
          <w:b/>
          <w:bCs/>
          <w:sz w:val="24"/>
          <w:szCs w:val="24"/>
          <w:lang w:eastAsia="ru-RU"/>
        </w:rPr>
        <w:t>ресурсоснабжающих</w:t>
      </w:r>
      <w:proofErr w:type="spellEnd"/>
      <w:r w:rsidRPr="00F13875">
        <w:rPr>
          <w:rFonts w:ascii="Arial" w:eastAsia="Times New Roman" w:hAnsi="Arial" w:cs="Arial"/>
          <w:b/>
          <w:bCs/>
          <w:sz w:val="24"/>
          <w:szCs w:val="24"/>
          <w:lang w:eastAsia="ru-RU"/>
        </w:rPr>
        <w:t xml:space="preserve"> организаций при угрозе и возникновении технологических нарушений и аварийных ситуаций.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0"/>
        <w:gridCol w:w="2753"/>
        <w:gridCol w:w="1922"/>
        <w:gridCol w:w="1725"/>
        <w:gridCol w:w="2443"/>
      </w:tblGrid>
      <w:tr w:rsidR="00F13875" w:rsidRPr="00F13875" w:rsidTr="00A10CEE">
        <w:trPr>
          <w:trHeight w:val="15"/>
          <w:tblCellSpacing w:w="15" w:type="dxa"/>
        </w:trPr>
        <w:tc>
          <w:tcPr>
            <w:tcW w:w="652"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2723"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1892"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1600"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2398"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N</w:t>
            </w:r>
            <w:r w:rsidRPr="00F13875">
              <w:rPr>
                <w:rFonts w:ascii="Arial" w:eastAsia="Times New Roman" w:hAnsi="Arial" w:cs="Arial"/>
                <w:sz w:val="24"/>
                <w:szCs w:val="24"/>
                <w:lang w:eastAsia="ru-RU"/>
              </w:rPr>
              <w:br/>
            </w:r>
            <w:proofErr w:type="gramStart"/>
            <w:r w:rsidRPr="00F13875">
              <w:rPr>
                <w:rFonts w:ascii="Arial" w:eastAsia="Times New Roman" w:hAnsi="Arial" w:cs="Arial"/>
                <w:sz w:val="24"/>
                <w:szCs w:val="24"/>
                <w:lang w:eastAsia="ru-RU"/>
              </w:rPr>
              <w:t>п</w:t>
            </w:r>
            <w:proofErr w:type="gramEnd"/>
            <w:r w:rsidRPr="00F13875">
              <w:rPr>
                <w:rFonts w:ascii="Arial" w:eastAsia="Times New Roman" w:hAnsi="Arial" w:cs="Arial"/>
                <w:sz w:val="24"/>
                <w:szCs w:val="24"/>
                <w:lang w:eastAsia="ru-RU"/>
              </w:rPr>
              <w:t xml:space="preserve">/п </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Наименование проводимых мероприятий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Объём мероприятий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Срок выполнения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Ответственные исполнители </w:t>
            </w:r>
          </w:p>
        </w:tc>
      </w:tr>
      <w:tr w:rsidR="00F13875" w:rsidRPr="00F13875"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1.</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Прием и уточнение </w:t>
            </w:r>
            <w:r w:rsidRPr="00F13875">
              <w:rPr>
                <w:rFonts w:ascii="Arial" w:eastAsia="Times New Roman" w:hAnsi="Arial" w:cs="Arial"/>
                <w:sz w:val="24"/>
                <w:szCs w:val="24"/>
                <w:lang w:eastAsia="ru-RU"/>
              </w:rPr>
              <w:lastRenderedPageBreak/>
              <w:t xml:space="preserve">информации об аварии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 xml:space="preserve">5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Ч + 5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 администрация </w:t>
            </w:r>
          </w:p>
        </w:tc>
      </w:tr>
      <w:tr w:rsidR="00F13875" w:rsidRPr="00F13875"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2.</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Оповещение и сбор КЧС поселения:</w:t>
            </w:r>
            <w:r w:rsidRPr="00F13875">
              <w:rPr>
                <w:rFonts w:ascii="Arial" w:eastAsia="Times New Roman" w:hAnsi="Arial" w:cs="Arial"/>
                <w:sz w:val="24"/>
                <w:szCs w:val="24"/>
                <w:lang w:eastAsia="ru-RU"/>
              </w:rPr>
              <w:br/>
              <w:t>- в рабочее время</w:t>
            </w:r>
            <w:r w:rsidRPr="00F13875">
              <w:rPr>
                <w:rFonts w:ascii="Arial" w:eastAsia="Times New Roman" w:hAnsi="Arial" w:cs="Arial"/>
                <w:sz w:val="24"/>
                <w:szCs w:val="24"/>
                <w:lang w:eastAsia="ru-RU"/>
              </w:rPr>
              <w:br/>
              <w:t xml:space="preserve">- в нерабочее время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20 мин</w:t>
            </w:r>
            <w:r w:rsidRPr="00F13875">
              <w:rPr>
                <w:rFonts w:ascii="Arial" w:eastAsia="Times New Roman" w:hAnsi="Arial" w:cs="Arial"/>
                <w:sz w:val="24"/>
                <w:szCs w:val="24"/>
                <w:lang w:eastAsia="ru-RU"/>
              </w:rPr>
              <w:br/>
              <w:t xml:space="preserve">120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Ч + 25 мин</w:t>
            </w:r>
            <w:r w:rsidRPr="00F13875">
              <w:rPr>
                <w:rFonts w:ascii="Arial" w:eastAsia="Times New Roman" w:hAnsi="Arial" w:cs="Arial"/>
                <w:sz w:val="24"/>
                <w:szCs w:val="24"/>
                <w:lang w:eastAsia="ru-RU"/>
              </w:rPr>
              <w:br/>
              <w:t xml:space="preserve">Ч + 125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 администрация</w:t>
            </w:r>
            <w:r w:rsidRPr="00F13875">
              <w:rPr>
                <w:rFonts w:ascii="Arial" w:eastAsia="Times New Roman" w:hAnsi="Arial" w:cs="Arial"/>
                <w:sz w:val="24"/>
                <w:szCs w:val="24"/>
                <w:lang w:eastAsia="ru-RU"/>
              </w:rPr>
              <w:br/>
              <w:t xml:space="preserve">члены КЧС </w:t>
            </w:r>
          </w:p>
        </w:tc>
      </w:tr>
      <w:tr w:rsidR="00F13875" w:rsidRPr="00F13875"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3.</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Оценка возможной обстановки и принятие решения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30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Ч + 55 мин</w:t>
            </w:r>
            <w:r w:rsidRPr="00F13875">
              <w:rPr>
                <w:rFonts w:ascii="Arial" w:eastAsia="Times New Roman" w:hAnsi="Arial" w:cs="Arial"/>
                <w:sz w:val="24"/>
                <w:szCs w:val="24"/>
                <w:lang w:eastAsia="ru-RU"/>
              </w:rPr>
              <w:br/>
              <w:t>(Ч + 155 мин)</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Председатель КЧС</w:t>
            </w:r>
            <w:r w:rsidRPr="00F13875">
              <w:rPr>
                <w:rFonts w:ascii="Arial" w:eastAsia="Times New Roman" w:hAnsi="Arial" w:cs="Arial"/>
                <w:sz w:val="24"/>
                <w:szCs w:val="24"/>
                <w:lang w:eastAsia="ru-RU"/>
              </w:rPr>
              <w:br/>
              <w:t xml:space="preserve"> поселения </w:t>
            </w:r>
          </w:p>
        </w:tc>
      </w:tr>
      <w:tr w:rsidR="00F13875" w:rsidRPr="00F13875"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4.</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Постановка задач членам КЧС по выполнению подготовительных мероприятий, направленных на защиту населения и восстановления КЭС</w:t>
            </w:r>
            <w:r w:rsidRPr="00F13875">
              <w:rPr>
                <w:rFonts w:ascii="Arial" w:eastAsia="Times New Roman" w:hAnsi="Arial" w:cs="Arial"/>
                <w:sz w:val="24"/>
                <w:szCs w:val="24"/>
                <w:lang w:eastAsia="ru-RU"/>
              </w:rPr>
              <w:br/>
              <w:t>- в рабочее время</w:t>
            </w:r>
            <w:r w:rsidRPr="00F13875">
              <w:rPr>
                <w:rFonts w:ascii="Arial" w:eastAsia="Times New Roman" w:hAnsi="Arial" w:cs="Arial"/>
                <w:sz w:val="24"/>
                <w:szCs w:val="24"/>
                <w:lang w:eastAsia="ru-RU"/>
              </w:rPr>
              <w:br/>
              <w:t xml:space="preserve">- в нерабочее время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20 мин</w:t>
            </w:r>
            <w:r w:rsidRPr="00F13875">
              <w:rPr>
                <w:rFonts w:ascii="Arial" w:eastAsia="Times New Roman" w:hAnsi="Arial" w:cs="Arial"/>
                <w:sz w:val="24"/>
                <w:szCs w:val="24"/>
                <w:lang w:eastAsia="ru-RU"/>
              </w:rPr>
              <w:br/>
              <w:t xml:space="preserve">20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Ч + 45 мин</w:t>
            </w:r>
            <w:r w:rsidRPr="00F13875">
              <w:rPr>
                <w:rFonts w:ascii="Arial" w:eastAsia="Times New Roman" w:hAnsi="Arial" w:cs="Arial"/>
                <w:sz w:val="24"/>
                <w:szCs w:val="24"/>
                <w:lang w:eastAsia="ru-RU"/>
              </w:rPr>
              <w:br/>
              <w:t xml:space="preserve">Ч + 145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Председатель КЧС поселения </w:t>
            </w:r>
          </w:p>
        </w:tc>
      </w:tr>
      <w:tr w:rsidR="00F13875" w:rsidRPr="00F13875"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5.</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Развернуть необходимые силы и средства поселения для выполнения работ по ликвидации аварии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30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Ч + 75 мин</w:t>
            </w:r>
            <w:r w:rsidRPr="00F13875">
              <w:rPr>
                <w:rFonts w:ascii="Arial" w:eastAsia="Times New Roman" w:hAnsi="Arial" w:cs="Arial"/>
                <w:sz w:val="24"/>
                <w:szCs w:val="24"/>
                <w:lang w:eastAsia="ru-RU"/>
              </w:rPr>
              <w:br/>
              <w:t xml:space="preserve">Ч + 175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Председатель КЧС поселения,</w:t>
            </w:r>
            <w:r w:rsidRPr="00F13875">
              <w:rPr>
                <w:rFonts w:ascii="Arial" w:eastAsia="Times New Roman" w:hAnsi="Arial" w:cs="Arial"/>
                <w:sz w:val="24"/>
                <w:szCs w:val="24"/>
                <w:lang w:eastAsia="ru-RU"/>
              </w:rPr>
              <w:br/>
              <w:t xml:space="preserve"> Руководители   </w:t>
            </w:r>
          </w:p>
        </w:tc>
      </w:tr>
      <w:tr w:rsidR="00F13875" w:rsidRPr="00F13875"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6.</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Организация и проведение АСНДР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По обстановке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По окончанию проведения работ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Председатель КЧС поселения,</w:t>
            </w:r>
            <w:r w:rsidRPr="00F13875">
              <w:rPr>
                <w:rFonts w:ascii="Arial" w:eastAsia="Times New Roman" w:hAnsi="Arial" w:cs="Arial"/>
                <w:sz w:val="24"/>
                <w:szCs w:val="24"/>
                <w:lang w:eastAsia="ru-RU"/>
              </w:rPr>
              <w:br/>
              <w:t xml:space="preserve">Руководители  </w:t>
            </w:r>
          </w:p>
        </w:tc>
      </w:tr>
      <w:tr w:rsidR="00F13875" w:rsidRPr="00F13875" w:rsidTr="00A10CE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7.</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Поддержание постоянной связи и </w:t>
            </w:r>
            <w:r w:rsidRPr="00F13875">
              <w:rPr>
                <w:rFonts w:ascii="Arial" w:eastAsia="Times New Roman" w:hAnsi="Arial" w:cs="Arial"/>
                <w:sz w:val="24"/>
                <w:szCs w:val="24"/>
                <w:lang w:eastAsia="ru-RU"/>
              </w:rPr>
              <w:lastRenderedPageBreak/>
              <w:t xml:space="preserve">обмена информацией дежурных служб поселений и муниципального района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proofErr w:type="gramStart"/>
            <w:r w:rsidRPr="00F13875">
              <w:rPr>
                <w:rFonts w:ascii="Arial" w:eastAsia="Times New Roman" w:hAnsi="Arial" w:cs="Arial"/>
                <w:sz w:val="24"/>
                <w:szCs w:val="24"/>
                <w:lang w:eastAsia="ru-RU"/>
              </w:rPr>
              <w:lastRenderedPageBreak/>
              <w:t>Согласно табеля</w:t>
            </w:r>
            <w:proofErr w:type="gramEnd"/>
            <w:r w:rsidRPr="00F13875">
              <w:rPr>
                <w:rFonts w:ascii="Arial" w:eastAsia="Times New Roman" w:hAnsi="Arial" w:cs="Arial"/>
                <w:sz w:val="24"/>
                <w:szCs w:val="24"/>
                <w:lang w:eastAsia="ru-RU"/>
              </w:rPr>
              <w:t xml:space="preserve"> </w:t>
            </w:r>
            <w:r w:rsidRPr="00F13875">
              <w:rPr>
                <w:rFonts w:ascii="Arial" w:eastAsia="Times New Roman" w:hAnsi="Arial" w:cs="Arial"/>
                <w:sz w:val="24"/>
                <w:szCs w:val="24"/>
                <w:lang w:eastAsia="ru-RU"/>
              </w:rPr>
              <w:lastRenderedPageBreak/>
              <w:t xml:space="preserve">донесений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proofErr w:type="gramStart"/>
            <w:r w:rsidRPr="00F13875">
              <w:rPr>
                <w:rFonts w:ascii="Arial" w:eastAsia="Times New Roman" w:hAnsi="Arial" w:cs="Arial"/>
                <w:sz w:val="24"/>
                <w:szCs w:val="24"/>
                <w:lang w:eastAsia="ru-RU"/>
              </w:rPr>
              <w:lastRenderedPageBreak/>
              <w:t>Согласно табеля</w:t>
            </w:r>
            <w:proofErr w:type="gramEnd"/>
            <w:r w:rsidRPr="00F13875">
              <w:rPr>
                <w:rFonts w:ascii="Arial" w:eastAsia="Times New Roman" w:hAnsi="Arial" w:cs="Arial"/>
                <w:sz w:val="24"/>
                <w:szCs w:val="24"/>
                <w:lang w:eastAsia="ru-RU"/>
              </w:rPr>
              <w:t xml:space="preserve"> </w:t>
            </w:r>
            <w:r w:rsidRPr="00F13875">
              <w:rPr>
                <w:rFonts w:ascii="Arial" w:eastAsia="Times New Roman" w:hAnsi="Arial" w:cs="Arial"/>
                <w:sz w:val="24"/>
                <w:szCs w:val="24"/>
                <w:lang w:eastAsia="ru-RU"/>
              </w:rPr>
              <w:lastRenderedPageBreak/>
              <w:t xml:space="preserve">донесений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 xml:space="preserve">Уполномоченный ГОЧС поселения </w:t>
            </w:r>
          </w:p>
        </w:tc>
      </w:tr>
    </w:tbl>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4.1. Описательная часть</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4.1.1</w:t>
      </w:r>
      <w:proofErr w:type="gramStart"/>
      <w:r w:rsidRPr="00F13875">
        <w:rPr>
          <w:rFonts w:ascii="Arial" w:eastAsia="Times New Roman" w:hAnsi="Arial" w:cs="Arial"/>
          <w:sz w:val="24"/>
          <w:szCs w:val="24"/>
          <w:lang w:eastAsia="ru-RU"/>
        </w:rPr>
        <w:t xml:space="preserve"> П</w:t>
      </w:r>
      <w:proofErr w:type="gramEnd"/>
      <w:r w:rsidRPr="00F13875">
        <w:rPr>
          <w:rFonts w:ascii="Arial" w:eastAsia="Times New Roman" w:hAnsi="Arial" w:cs="Arial"/>
          <w:sz w:val="24"/>
          <w:szCs w:val="24"/>
          <w:lang w:eastAsia="ru-RU"/>
        </w:rPr>
        <w:t>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поселения,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4.1.2</w:t>
      </w:r>
      <w:proofErr w:type="gramStart"/>
      <w:r w:rsidRPr="00F13875">
        <w:rPr>
          <w:rFonts w:ascii="Arial" w:eastAsia="Times New Roman" w:hAnsi="Arial" w:cs="Arial"/>
          <w:sz w:val="24"/>
          <w:szCs w:val="24"/>
          <w:lang w:eastAsia="ru-RU"/>
        </w:rPr>
        <w:t xml:space="preserve"> П</w:t>
      </w:r>
      <w:proofErr w:type="gramEnd"/>
      <w:r w:rsidRPr="00F13875">
        <w:rPr>
          <w:rFonts w:ascii="Arial" w:eastAsia="Times New Roman" w:hAnsi="Arial" w:cs="Arial"/>
          <w:sz w:val="24"/>
          <w:szCs w:val="24"/>
          <w:lang w:eastAsia="ru-RU"/>
        </w:rPr>
        <w:t>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поселения и постоянно действующую Комиссию по предупреждению и ликвидации чрезвычайных ситуаций и обеспечению первичных мер пожарной безопасности  Стеклянского сельсовета.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4.1.3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w:t>
      </w:r>
      <w:proofErr w:type="spellStart"/>
      <w:r w:rsidRPr="00F13875">
        <w:rPr>
          <w:rFonts w:ascii="Arial" w:eastAsia="Times New Roman" w:hAnsi="Arial" w:cs="Arial"/>
          <w:sz w:val="24"/>
          <w:szCs w:val="24"/>
          <w:lang w:eastAsia="ru-RU"/>
        </w:rPr>
        <w:t>жилищно</w:t>
      </w:r>
      <w:proofErr w:type="spellEnd"/>
      <w:r w:rsidRPr="00F13875">
        <w:rPr>
          <w:rFonts w:ascii="Arial" w:eastAsia="Times New Roman" w:hAnsi="Arial" w:cs="Arial"/>
          <w:sz w:val="24"/>
          <w:szCs w:val="24"/>
          <w:lang w:eastAsia="ru-RU"/>
        </w:rPr>
        <w:t xml:space="preserve"> - коммунального хозяйства осуществляется в установленном порядке в пределах средств, предусмотренных в бюджете организаций и бюджете поселения на очередной финансовый год.</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4.1.4 Земляные работы, связанные с вскрытием грунта и дорожных покрытий, производятся с административным регламентом "Выдача разрешений и ордеров на право производства земляных работ на территории  Стеклянского сельсовета.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4.1.5 Работы по устранению технологических нарушений на инженерных сетях, связанные с нарушением благоустройства территории, производятся тепл</w:t>
      </w:r>
      <w:proofErr w:type="gramStart"/>
      <w:r w:rsidRPr="00F13875">
        <w:rPr>
          <w:rFonts w:ascii="Arial" w:eastAsia="Times New Roman" w:hAnsi="Arial" w:cs="Arial"/>
          <w:sz w:val="24"/>
          <w:szCs w:val="24"/>
          <w:lang w:eastAsia="ru-RU"/>
        </w:rPr>
        <w:t>о-</w:t>
      </w:r>
      <w:proofErr w:type="gramEnd"/>
      <w:r w:rsidRPr="00F13875">
        <w:rPr>
          <w:rFonts w:ascii="Arial" w:eastAsia="Times New Roman" w:hAnsi="Arial" w:cs="Arial"/>
          <w:sz w:val="24"/>
          <w:szCs w:val="24"/>
          <w:lang w:eastAsia="ru-RU"/>
        </w:rPr>
        <w:t xml:space="preserve"> и </w:t>
      </w:r>
      <w:proofErr w:type="spellStart"/>
      <w:r w:rsidRPr="00F13875">
        <w:rPr>
          <w:rFonts w:ascii="Arial" w:eastAsia="Times New Roman" w:hAnsi="Arial" w:cs="Arial"/>
          <w:sz w:val="24"/>
          <w:szCs w:val="24"/>
          <w:lang w:eastAsia="ru-RU"/>
        </w:rPr>
        <w:t>ресурсоснабжающими</w:t>
      </w:r>
      <w:proofErr w:type="spellEnd"/>
      <w:r w:rsidRPr="00F13875">
        <w:rPr>
          <w:rFonts w:ascii="Arial" w:eastAsia="Times New Roman" w:hAnsi="Arial" w:cs="Arial"/>
          <w:sz w:val="24"/>
          <w:szCs w:val="24"/>
          <w:lang w:eastAsia="ru-RU"/>
        </w:rPr>
        <w:t xml:space="preserve"> организациями и их подрядными организациями по согласованию с администрацией поселения.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4.1.6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4.1.7 Администрации поселения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4.1.8 Собственники земельных участков, по которым проходят инженерные коммуникации, обязаны:</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 xml:space="preserve">-осуществлять </w:t>
      </w:r>
      <w:proofErr w:type="gramStart"/>
      <w:r w:rsidRPr="00F13875">
        <w:rPr>
          <w:rFonts w:ascii="Arial" w:eastAsia="Times New Roman" w:hAnsi="Arial" w:cs="Arial"/>
          <w:sz w:val="24"/>
          <w:szCs w:val="24"/>
          <w:lang w:eastAsia="ru-RU"/>
        </w:rPr>
        <w:t>контроль за</w:t>
      </w:r>
      <w:proofErr w:type="gramEnd"/>
      <w:r w:rsidRPr="00F13875">
        <w:rPr>
          <w:rFonts w:ascii="Arial" w:eastAsia="Times New Roman" w:hAnsi="Arial" w:cs="Arial"/>
          <w:sz w:val="24"/>
          <w:szCs w:val="24"/>
          <w:lang w:eastAsia="ru-RU"/>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-компенсировать затраты, связанные с восстановлением или переносом из охранной зоны инженерных коммуникаций построек и сооружений, а также связанные с задержкой начала производства аварийных или плановых работ из-за наличия несанкционированных сооружений.</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4.1.9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-незамедлительно информировать обо всех происшествиях, связанных с повреждением инженерных коммуникаций, администрацию поселения.</w:t>
      </w:r>
    </w:p>
    <w:p w:rsidR="00F13875" w:rsidRPr="00F13875" w:rsidRDefault="00F13875" w:rsidP="00F13875">
      <w:pPr>
        <w:spacing w:after="0" w:line="240" w:lineRule="auto"/>
        <w:jc w:val="both"/>
        <w:rPr>
          <w:rFonts w:ascii="Arial" w:eastAsia="Times New Roman" w:hAnsi="Arial" w:cs="Arial"/>
          <w:sz w:val="24"/>
          <w:szCs w:val="24"/>
          <w:lang w:eastAsia="ru-RU"/>
        </w:rPr>
      </w:pPr>
      <w:proofErr w:type="gramStart"/>
      <w:r w:rsidRPr="00F13875">
        <w:rPr>
          <w:rFonts w:ascii="Arial" w:eastAsia="Times New Roman" w:hAnsi="Arial" w:cs="Arial"/>
          <w:sz w:val="24"/>
          <w:szCs w:val="24"/>
          <w:lang w:eastAsia="ru-RU"/>
        </w:rPr>
        <w:t>4.1.10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rsidRPr="00F13875">
        <w:rPr>
          <w:rFonts w:ascii="Arial" w:eastAsia="Times New Roman" w:hAnsi="Arial" w:cs="Arial"/>
          <w:sz w:val="24"/>
          <w:szCs w:val="24"/>
          <w:lang w:eastAsia="ru-RU"/>
        </w:rPr>
        <w:t>о-</w:t>
      </w:r>
      <w:proofErr w:type="gramEnd"/>
      <w:r w:rsidRPr="00F13875">
        <w:rPr>
          <w:rFonts w:ascii="Arial" w:eastAsia="Times New Roman" w:hAnsi="Arial" w:cs="Arial"/>
          <w:sz w:val="24"/>
          <w:szCs w:val="24"/>
          <w:lang w:eastAsia="ru-RU"/>
        </w:rPr>
        <w:t xml:space="preserve"> и </w:t>
      </w:r>
      <w:proofErr w:type="spellStart"/>
      <w:r w:rsidRPr="00F13875">
        <w:rPr>
          <w:rFonts w:ascii="Arial" w:eastAsia="Times New Roman" w:hAnsi="Arial" w:cs="Arial"/>
          <w:sz w:val="24"/>
          <w:szCs w:val="24"/>
          <w:lang w:eastAsia="ru-RU"/>
        </w:rPr>
        <w:t>ресурсоснабжающими</w:t>
      </w:r>
      <w:proofErr w:type="spellEnd"/>
      <w:r w:rsidRPr="00F13875">
        <w:rPr>
          <w:rFonts w:ascii="Arial" w:eastAsia="Times New Roman" w:hAnsi="Arial" w:cs="Arial"/>
          <w:sz w:val="24"/>
          <w:szCs w:val="24"/>
          <w:lang w:eastAsia="ru-RU"/>
        </w:rPr>
        <w:t xml:space="preserve"> организациями.</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4.1.11</w:t>
      </w:r>
      <w:proofErr w:type="gramStart"/>
      <w:r w:rsidRPr="00F13875">
        <w:rPr>
          <w:rFonts w:ascii="Arial" w:eastAsia="Times New Roman" w:hAnsi="Arial" w:cs="Arial"/>
          <w:sz w:val="24"/>
          <w:szCs w:val="24"/>
          <w:lang w:eastAsia="ru-RU"/>
        </w:rPr>
        <w:t xml:space="preserve"> В</w:t>
      </w:r>
      <w:proofErr w:type="gramEnd"/>
      <w:r w:rsidRPr="00F13875">
        <w:rPr>
          <w:rFonts w:ascii="Arial" w:eastAsia="Times New Roman" w:hAnsi="Arial" w:cs="Arial"/>
          <w:sz w:val="24"/>
          <w:szCs w:val="24"/>
          <w:lang w:eastAsia="ru-RU"/>
        </w:rPr>
        <w:t>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4.1.12 Потребители тепла по надежности теплоснабжения делятся на две категории:</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-первая категория - это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-вторая категория - остальные потребители тепла.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4.1.13 Источники теплоснабжения по надежности отпуска тепла потребителям делятся на две категории:</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-первая категория -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-вторая категория - остальные источники тепла.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4.1.14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F13875" w:rsidRPr="00F13875" w:rsidRDefault="00F13875" w:rsidP="00F13875">
      <w:pPr>
        <w:spacing w:before="100" w:beforeAutospacing="1" w:after="100" w:afterAutospacing="1" w:line="240" w:lineRule="auto"/>
        <w:jc w:val="center"/>
        <w:outlineLvl w:val="1"/>
        <w:rPr>
          <w:rFonts w:ascii="Arial" w:eastAsia="Times New Roman" w:hAnsi="Arial" w:cs="Arial"/>
          <w:b/>
          <w:bCs/>
          <w:sz w:val="24"/>
          <w:szCs w:val="24"/>
          <w:lang w:eastAsia="ru-RU"/>
        </w:rPr>
      </w:pPr>
      <w:r w:rsidRPr="00F13875">
        <w:rPr>
          <w:rFonts w:ascii="Arial" w:eastAsia="Times New Roman" w:hAnsi="Arial" w:cs="Arial"/>
          <w:b/>
          <w:bCs/>
          <w:sz w:val="24"/>
          <w:szCs w:val="24"/>
          <w:lang w:eastAsia="ru-RU"/>
        </w:rPr>
        <w:t>Приложение № 1. Критерии аварий, нештатных и чрезвычайных ситуаций на объектах теплоснабжения</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br/>
        <w:t xml:space="preserve">Приложение N 1 </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К положению об </w:t>
      </w:r>
      <w:proofErr w:type="gramStart"/>
      <w:r w:rsidRPr="00F13875">
        <w:rPr>
          <w:rFonts w:ascii="Arial" w:eastAsia="Times New Roman" w:hAnsi="Arial" w:cs="Arial"/>
          <w:sz w:val="24"/>
          <w:szCs w:val="24"/>
          <w:lang w:eastAsia="ru-RU"/>
        </w:rPr>
        <w:t>оперативно-диспетчерском</w:t>
      </w:r>
      <w:proofErr w:type="gramEnd"/>
      <w:r w:rsidRPr="00F13875">
        <w:rPr>
          <w:rFonts w:ascii="Arial" w:eastAsia="Times New Roman" w:hAnsi="Arial" w:cs="Arial"/>
          <w:sz w:val="24"/>
          <w:szCs w:val="24"/>
          <w:lang w:eastAsia="ru-RU"/>
        </w:rPr>
        <w:t xml:space="preserve"> </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управлении  на случай возникновения </w:t>
      </w:r>
      <w:proofErr w:type="gramStart"/>
      <w:r w:rsidRPr="00F13875">
        <w:rPr>
          <w:rFonts w:ascii="Arial" w:eastAsia="Times New Roman" w:hAnsi="Arial" w:cs="Arial"/>
          <w:sz w:val="24"/>
          <w:szCs w:val="24"/>
          <w:lang w:eastAsia="ru-RU"/>
        </w:rPr>
        <w:t>аварийной</w:t>
      </w:r>
      <w:proofErr w:type="gramEnd"/>
      <w:r w:rsidRPr="00F13875">
        <w:rPr>
          <w:rFonts w:ascii="Arial" w:eastAsia="Times New Roman" w:hAnsi="Arial" w:cs="Arial"/>
          <w:sz w:val="24"/>
          <w:szCs w:val="24"/>
          <w:lang w:eastAsia="ru-RU"/>
        </w:rPr>
        <w:t xml:space="preserve"> </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ситуации, угрозы возникновения </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аварийной ситуации в системе теплоснабжения </w:t>
      </w:r>
    </w:p>
    <w:p w:rsidR="00F13875" w:rsidRPr="00F13875" w:rsidRDefault="00F13875" w:rsidP="00F13875">
      <w:pPr>
        <w:spacing w:before="100" w:beforeAutospacing="1" w:after="100" w:afterAutospacing="1" w:line="240" w:lineRule="auto"/>
        <w:jc w:val="center"/>
        <w:rPr>
          <w:rFonts w:ascii="Arial" w:eastAsia="Times New Roman" w:hAnsi="Arial" w:cs="Arial"/>
          <w:sz w:val="24"/>
          <w:szCs w:val="24"/>
          <w:lang w:eastAsia="ru-RU"/>
        </w:rPr>
      </w:pPr>
    </w:p>
    <w:p w:rsidR="00F13875" w:rsidRPr="00F13875" w:rsidRDefault="00F13875" w:rsidP="00F13875">
      <w:pPr>
        <w:spacing w:after="0" w:line="240" w:lineRule="auto"/>
        <w:jc w:val="center"/>
        <w:rPr>
          <w:rFonts w:ascii="Arial" w:eastAsia="Times New Roman" w:hAnsi="Arial" w:cs="Arial"/>
          <w:sz w:val="24"/>
          <w:szCs w:val="24"/>
          <w:lang w:eastAsia="ru-RU"/>
        </w:rPr>
      </w:pPr>
      <w:r w:rsidRPr="00F13875">
        <w:rPr>
          <w:rFonts w:ascii="Arial" w:eastAsia="Times New Roman" w:hAnsi="Arial" w:cs="Arial"/>
          <w:sz w:val="24"/>
          <w:szCs w:val="24"/>
          <w:lang w:eastAsia="ru-RU"/>
        </w:rPr>
        <w:t>Критерии аварий, нештатных и чрезвычайных ситуаций на объектах теплоснабжения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br/>
        <w:t>1. 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прекращения теплоснабжения потребителей.</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2. Отключение оборудования тепловых сетей в отопительный период (в 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w:t>
      </w:r>
      <w:proofErr w:type="spellStart"/>
      <w:r w:rsidRPr="00F13875">
        <w:rPr>
          <w:rFonts w:ascii="Arial" w:eastAsia="Times New Roman" w:hAnsi="Arial" w:cs="Arial"/>
          <w:sz w:val="24"/>
          <w:szCs w:val="24"/>
          <w:lang w:eastAsia="ru-RU"/>
        </w:rPr>
        <w:t>теплопотребляющих</w:t>
      </w:r>
      <w:proofErr w:type="spellEnd"/>
      <w:r w:rsidRPr="00F13875">
        <w:rPr>
          <w:rFonts w:ascii="Arial" w:eastAsia="Times New Roman" w:hAnsi="Arial" w:cs="Arial"/>
          <w:sz w:val="24"/>
          <w:szCs w:val="24"/>
          <w:lang w:eastAsia="ru-RU"/>
        </w:rPr>
        <w:t xml:space="preserve"> установок) в случае прекращения теплоснабжения населения, социально значимых объектов и объектов жизнеобеспечения.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2.1. Прекращение теплоснабжения населения продолжительностью:</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свыше 4 часов при отрицательных температурах наружного воздуха;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свыше 12 часов при положительных температурах наружного воздуха.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2.2. Общее снижение более чем на 50% отпуска тепловой энергии потребителям (5 тыс. человек и более) продолжительностью:</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свыше 12 часов и более при отрицательных температурах наружного воздуха;</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свыше 24 часов и более при положительных температурах наружного воздуха.</w:t>
      </w:r>
    </w:p>
    <w:p w:rsidR="00F13875" w:rsidRPr="00F13875" w:rsidRDefault="00F13875" w:rsidP="00F13875">
      <w:pPr>
        <w:spacing w:before="100" w:beforeAutospacing="1" w:after="100" w:afterAutospacing="1" w:line="240" w:lineRule="auto"/>
        <w:outlineLvl w:val="1"/>
        <w:rPr>
          <w:rFonts w:ascii="Arial" w:eastAsia="Times New Roman" w:hAnsi="Arial" w:cs="Arial"/>
          <w:b/>
          <w:bCs/>
          <w:sz w:val="24"/>
          <w:szCs w:val="24"/>
          <w:lang w:eastAsia="ru-RU"/>
        </w:rPr>
      </w:pPr>
    </w:p>
    <w:p w:rsidR="00F13875" w:rsidRPr="00F13875" w:rsidRDefault="00F13875" w:rsidP="00F13875">
      <w:pPr>
        <w:spacing w:before="100" w:beforeAutospacing="1" w:after="100" w:afterAutospacing="1" w:line="240" w:lineRule="auto"/>
        <w:outlineLvl w:val="1"/>
        <w:rPr>
          <w:rFonts w:ascii="Arial" w:eastAsia="Times New Roman" w:hAnsi="Arial" w:cs="Arial"/>
          <w:b/>
          <w:bCs/>
          <w:sz w:val="24"/>
          <w:szCs w:val="24"/>
          <w:lang w:eastAsia="ru-RU"/>
        </w:rPr>
      </w:pPr>
    </w:p>
    <w:p w:rsidR="00F13875" w:rsidRPr="00F13875" w:rsidRDefault="00F13875" w:rsidP="00F13875">
      <w:pPr>
        <w:spacing w:before="100" w:beforeAutospacing="1" w:after="100" w:afterAutospacing="1" w:line="240" w:lineRule="auto"/>
        <w:jc w:val="center"/>
        <w:outlineLvl w:val="1"/>
        <w:rPr>
          <w:rFonts w:ascii="Arial" w:eastAsia="Times New Roman" w:hAnsi="Arial" w:cs="Arial"/>
          <w:b/>
          <w:bCs/>
          <w:sz w:val="24"/>
          <w:szCs w:val="24"/>
          <w:lang w:eastAsia="ru-RU"/>
        </w:rPr>
      </w:pPr>
    </w:p>
    <w:p w:rsidR="00F13875" w:rsidRPr="00F13875" w:rsidRDefault="00F13875" w:rsidP="00F13875">
      <w:pPr>
        <w:spacing w:before="100" w:beforeAutospacing="1" w:after="100" w:afterAutospacing="1" w:line="240" w:lineRule="auto"/>
        <w:jc w:val="center"/>
        <w:outlineLvl w:val="1"/>
        <w:rPr>
          <w:rFonts w:ascii="Arial" w:eastAsia="Times New Roman" w:hAnsi="Arial" w:cs="Arial"/>
          <w:b/>
          <w:bCs/>
          <w:sz w:val="24"/>
          <w:szCs w:val="24"/>
          <w:lang w:eastAsia="ru-RU"/>
        </w:rPr>
      </w:pPr>
      <w:r w:rsidRPr="00F13875">
        <w:rPr>
          <w:rFonts w:ascii="Arial" w:eastAsia="Times New Roman" w:hAnsi="Arial" w:cs="Arial"/>
          <w:b/>
          <w:bCs/>
          <w:sz w:val="24"/>
          <w:szCs w:val="24"/>
          <w:lang w:eastAsia="ru-RU"/>
        </w:rPr>
        <w:t>Приложение № 2. Макет оперативного донесения о нарушениях теплоснабжения потребителей и проведении аварийно-восстановительных работ</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br/>
        <w:t>Приложение № 2</w:t>
      </w:r>
      <w:proofErr w:type="gramStart"/>
      <w:r w:rsidRPr="00F13875">
        <w:rPr>
          <w:rFonts w:ascii="Arial" w:eastAsia="Times New Roman" w:hAnsi="Arial" w:cs="Arial"/>
          <w:sz w:val="24"/>
          <w:szCs w:val="24"/>
          <w:lang w:eastAsia="ru-RU"/>
        </w:rPr>
        <w:br/>
        <w:t>К</w:t>
      </w:r>
      <w:proofErr w:type="gramEnd"/>
      <w:r w:rsidRPr="00F13875">
        <w:rPr>
          <w:rFonts w:ascii="Arial" w:eastAsia="Times New Roman" w:hAnsi="Arial" w:cs="Arial"/>
          <w:sz w:val="24"/>
          <w:szCs w:val="24"/>
          <w:lang w:eastAsia="ru-RU"/>
        </w:rPr>
        <w:t xml:space="preserve"> положению об оперативно-диспетчерском </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Управлении на случай возникновения </w:t>
      </w:r>
      <w:proofErr w:type="gramStart"/>
      <w:r w:rsidRPr="00F13875">
        <w:rPr>
          <w:rFonts w:ascii="Arial" w:eastAsia="Times New Roman" w:hAnsi="Arial" w:cs="Arial"/>
          <w:sz w:val="24"/>
          <w:szCs w:val="24"/>
          <w:lang w:eastAsia="ru-RU"/>
        </w:rPr>
        <w:t>аварийной</w:t>
      </w:r>
      <w:proofErr w:type="gramEnd"/>
      <w:r w:rsidRPr="00F13875">
        <w:rPr>
          <w:rFonts w:ascii="Arial" w:eastAsia="Times New Roman" w:hAnsi="Arial" w:cs="Arial"/>
          <w:sz w:val="24"/>
          <w:szCs w:val="24"/>
          <w:lang w:eastAsia="ru-RU"/>
        </w:rPr>
        <w:t xml:space="preserve"> </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t>ситуации, угрозы возникновения</w:t>
      </w:r>
      <w:r w:rsidRPr="00F13875">
        <w:rPr>
          <w:rFonts w:ascii="Arial" w:eastAsia="Times New Roman" w:hAnsi="Arial" w:cs="Arial"/>
          <w:sz w:val="24"/>
          <w:szCs w:val="24"/>
          <w:lang w:eastAsia="ru-RU"/>
        </w:rPr>
        <w:br/>
        <w:t xml:space="preserve">аварийной ситуации в системе теплоснабжения </w:t>
      </w:r>
    </w:p>
    <w:p w:rsidR="00F13875" w:rsidRPr="00F13875" w:rsidRDefault="00F13875" w:rsidP="00F13875">
      <w:pPr>
        <w:spacing w:after="0" w:line="240" w:lineRule="auto"/>
        <w:jc w:val="right"/>
        <w:rPr>
          <w:rFonts w:ascii="Arial" w:eastAsia="Times New Roman" w:hAnsi="Arial" w:cs="Arial"/>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7"/>
        <w:gridCol w:w="6601"/>
        <w:gridCol w:w="2086"/>
      </w:tblGrid>
      <w:tr w:rsidR="00F13875" w:rsidRPr="00F13875" w:rsidTr="00A10CEE">
        <w:trPr>
          <w:trHeight w:val="15"/>
          <w:tblCellSpacing w:w="15" w:type="dxa"/>
        </w:trPr>
        <w:tc>
          <w:tcPr>
            <w:tcW w:w="712"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p w:rsidR="00F13875" w:rsidRPr="00F13875" w:rsidRDefault="00F13875" w:rsidP="00F13875">
            <w:pPr>
              <w:spacing w:after="0" w:line="240" w:lineRule="auto"/>
              <w:rPr>
                <w:rFonts w:ascii="Arial" w:eastAsia="Times New Roman" w:hAnsi="Arial" w:cs="Arial"/>
                <w:sz w:val="24"/>
                <w:szCs w:val="24"/>
                <w:lang w:eastAsia="ru-RU"/>
              </w:rPr>
            </w:pPr>
          </w:p>
          <w:p w:rsidR="00F13875" w:rsidRPr="00F13875" w:rsidRDefault="00F13875" w:rsidP="00F13875">
            <w:pPr>
              <w:spacing w:after="0" w:line="240" w:lineRule="auto"/>
              <w:rPr>
                <w:rFonts w:ascii="Arial" w:eastAsia="Times New Roman" w:hAnsi="Arial" w:cs="Arial"/>
                <w:sz w:val="24"/>
                <w:szCs w:val="24"/>
                <w:lang w:eastAsia="ru-RU"/>
              </w:rPr>
            </w:pPr>
          </w:p>
        </w:tc>
        <w:tc>
          <w:tcPr>
            <w:tcW w:w="6571"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2041" w:type="dxa"/>
            <w:vAlign w:val="cente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N </w:t>
            </w:r>
            <w:proofErr w:type="spellStart"/>
            <w:r w:rsidRPr="00F13875">
              <w:rPr>
                <w:rFonts w:ascii="Arial" w:eastAsia="Times New Roman" w:hAnsi="Arial" w:cs="Arial"/>
                <w:sz w:val="24"/>
                <w:szCs w:val="24"/>
                <w:lang w:eastAsia="ru-RU"/>
              </w:rPr>
              <w:t>N</w:t>
            </w:r>
            <w:proofErr w:type="spellEnd"/>
            <w:r w:rsidRPr="00F13875">
              <w:rPr>
                <w:rFonts w:ascii="Arial" w:eastAsia="Times New Roman" w:hAnsi="Arial" w:cs="Arial"/>
                <w:sz w:val="24"/>
                <w:szCs w:val="24"/>
                <w:lang w:eastAsia="ru-RU"/>
              </w:rPr>
              <w:br/>
            </w:r>
            <w:proofErr w:type="gramStart"/>
            <w:r w:rsidRPr="00F13875">
              <w:rPr>
                <w:rFonts w:ascii="Arial" w:eastAsia="Times New Roman" w:hAnsi="Arial" w:cs="Arial"/>
                <w:sz w:val="24"/>
                <w:szCs w:val="24"/>
                <w:lang w:eastAsia="ru-RU"/>
              </w:rPr>
              <w:t>п</w:t>
            </w:r>
            <w:proofErr w:type="gramEnd"/>
            <w:r w:rsidRPr="00F13875">
              <w:rPr>
                <w:rFonts w:ascii="Arial" w:eastAsia="Times New Roman" w:hAnsi="Arial" w:cs="Arial"/>
                <w:sz w:val="24"/>
                <w:szCs w:val="24"/>
                <w:lang w:eastAsia="ru-RU"/>
              </w:rPr>
              <w:t xml:space="preserve">/п </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Информация </w:t>
            </w: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1.</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Наименование субъекта РФ (муниципального образования)</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2.</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Дата и время возникновения нарушения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3.</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Место нарушения (наименование объекта, участка тепловой сети) с указанием эксплуатирующей организации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4.</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Причина нарушения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5.</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Характер повреждений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6.</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proofErr w:type="gramStart"/>
            <w:r w:rsidRPr="00F13875">
              <w:rPr>
                <w:rFonts w:ascii="Arial" w:eastAsia="Times New Roman" w:hAnsi="Arial" w:cs="Arial"/>
                <w:sz w:val="24"/>
                <w:szCs w:val="24"/>
                <w:lang w:eastAsia="ru-RU"/>
              </w:rPr>
              <w:t xml:space="preserve">Количество потребителей, попавших под ограничение, </w:t>
            </w:r>
            <w:r w:rsidRPr="00F13875">
              <w:rPr>
                <w:rFonts w:ascii="Arial" w:eastAsia="Times New Roman" w:hAnsi="Arial" w:cs="Arial"/>
                <w:sz w:val="24"/>
                <w:szCs w:val="24"/>
                <w:lang w:eastAsia="ru-RU"/>
              </w:rPr>
              <w:lastRenderedPageBreak/>
              <w:t>в том числе:</w:t>
            </w:r>
            <w:r w:rsidRPr="00F13875">
              <w:rPr>
                <w:rFonts w:ascii="Arial" w:eastAsia="Times New Roman" w:hAnsi="Arial" w:cs="Arial"/>
                <w:sz w:val="24"/>
                <w:szCs w:val="24"/>
                <w:lang w:eastAsia="ru-RU"/>
              </w:rPr>
              <w:br/>
              <w:t>зданий и сооружений (в т. ч. жилых);</w:t>
            </w:r>
            <w:r w:rsidRPr="00F13875">
              <w:rPr>
                <w:rFonts w:ascii="Arial" w:eastAsia="Times New Roman" w:hAnsi="Arial" w:cs="Arial"/>
                <w:sz w:val="24"/>
                <w:szCs w:val="24"/>
                <w:lang w:eastAsia="ru-RU"/>
              </w:rPr>
              <w:br/>
            </w:r>
            <w:r w:rsidRPr="00F13875">
              <w:rPr>
                <w:rFonts w:ascii="Arial" w:eastAsia="Times New Roman" w:hAnsi="Arial" w:cs="Arial"/>
                <w:sz w:val="24"/>
                <w:szCs w:val="24"/>
                <w:lang w:eastAsia="ru-RU"/>
              </w:rPr>
              <w:br/>
              <w:t>социально значимых объектов;</w:t>
            </w:r>
            <w:r w:rsidRPr="00F13875">
              <w:rPr>
                <w:rFonts w:ascii="Arial" w:eastAsia="Times New Roman" w:hAnsi="Arial" w:cs="Arial"/>
                <w:sz w:val="24"/>
                <w:szCs w:val="24"/>
                <w:lang w:eastAsia="ru-RU"/>
              </w:rPr>
              <w:br/>
            </w:r>
            <w:r w:rsidRPr="00F13875">
              <w:rPr>
                <w:rFonts w:ascii="Arial" w:eastAsia="Times New Roman" w:hAnsi="Arial" w:cs="Arial"/>
                <w:sz w:val="24"/>
                <w:szCs w:val="24"/>
                <w:lang w:eastAsia="ru-RU"/>
              </w:rPr>
              <w:br/>
              <w:t>население;</w:t>
            </w:r>
            <w:r w:rsidRPr="00F13875">
              <w:rPr>
                <w:rFonts w:ascii="Arial" w:eastAsia="Times New Roman" w:hAnsi="Arial" w:cs="Arial"/>
                <w:sz w:val="24"/>
                <w:szCs w:val="24"/>
                <w:lang w:eastAsia="ru-RU"/>
              </w:rPr>
              <w:br/>
            </w:r>
            <w:r w:rsidRPr="00F13875">
              <w:rPr>
                <w:rFonts w:ascii="Arial" w:eastAsia="Times New Roman" w:hAnsi="Arial" w:cs="Arial"/>
                <w:sz w:val="24"/>
                <w:szCs w:val="24"/>
                <w:lang w:eastAsia="ru-RU"/>
              </w:rPr>
              <w:br/>
              <w:t xml:space="preserve">объекты жизнеобеспечения </w:t>
            </w:r>
            <w:proofErr w:type="gramEnd"/>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7.</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Зафиксирован ли несчастный случай со смертельным исходом на объекте теплоснабжения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8.</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Произошло ли снижение температуры теплоносителя (с указанием сниженных параметров)</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9.</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Дефицит (или резерв) мощности, Гкал/час</w:t>
            </w:r>
            <w:proofErr w:type="gramStart"/>
            <w:r w:rsidRPr="00F13875">
              <w:rPr>
                <w:rFonts w:ascii="Arial" w:eastAsia="Times New Roman" w:hAnsi="Arial" w:cs="Arial"/>
                <w:sz w:val="24"/>
                <w:szCs w:val="24"/>
                <w:lang w:eastAsia="ru-RU"/>
              </w:rPr>
              <w:t>.</w:t>
            </w:r>
            <w:proofErr w:type="gramEnd"/>
            <w:r w:rsidRPr="00F13875">
              <w:rPr>
                <w:rFonts w:ascii="Arial" w:eastAsia="Times New Roman" w:hAnsi="Arial" w:cs="Arial"/>
                <w:sz w:val="24"/>
                <w:szCs w:val="24"/>
                <w:lang w:eastAsia="ru-RU"/>
              </w:rPr>
              <w:t xml:space="preserve"> </w:t>
            </w:r>
            <w:proofErr w:type="gramStart"/>
            <w:r w:rsidRPr="00F13875">
              <w:rPr>
                <w:rFonts w:ascii="Arial" w:eastAsia="Times New Roman" w:hAnsi="Arial" w:cs="Arial"/>
                <w:sz w:val="24"/>
                <w:szCs w:val="24"/>
                <w:lang w:eastAsia="ru-RU"/>
              </w:rPr>
              <w:t>м</w:t>
            </w:r>
            <w:proofErr w:type="gramEnd"/>
            <w:r w:rsidRPr="00F13875">
              <w:rPr>
                <w:rFonts w:ascii="Arial" w:eastAsia="Times New Roman" w:hAnsi="Arial" w:cs="Arial"/>
                <w:sz w:val="24"/>
                <w:szCs w:val="24"/>
                <w:lang w:eastAsia="ru-RU"/>
              </w:rPr>
              <w:t>3/</w:t>
            </w:r>
            <w:proofErr w:type="spellStart"/>
            <w:r w:rsidRPr="00F13875">
              <w:rPr>
                <w:rFonts w:ascii="Arial" w:eastAsia="Times New Roman" w:hAnsi="Arial" w:cs="Arial"/>
                <w:sz w:val="24"/>
                <w:szCs w:val="24"/>
                <w:lang w:eastAsia="ru-RU"/>
              </w:rPr>
              <w:t>сут</w:t>
            </w:r>
            <w:proofErr w:type="spellEnd"/>
            <w:r w:rsidRPr="00F13875">
              <w:rPr>
                <w:rFonts w:ascii="Arial" w:eastAsia="Times New Roman" w:hAnsi="Arial" w:cs="Arial"/>
                <w:sz w:val="24"/>
                <w:szCs w:val="24"/>
                <w:lang w:eastAsia="ru-RU"/>
              </w:rPr>
              <w:t>.</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10.</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Температура наружного воздуха на момент возникновения нарушения, прогноз на время устранения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11.</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Принимаемые меры по восстановлению теплоснабжения потребителей (в т. ч. с указанием количества бригад и их численности, техники). Необходимость привлечения сторонних организаций для устранения нарушения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12.</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Проводилось ли заседание КЧС и ОПБ (копия протокола)</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13.</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Планируемые дата и время завершения работ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r w:rsidR="00F13875" w:rsidRPr="00F13875" w:rsidTr="00A10CE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14.</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Контактная информация лица, ответственного за проведение аварийно-восстановительных работ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13875" w:rsidRPr="00F13875" w:rsidRDefault="00F13875" w:rsidP="00F13875">
            <w:pPr>
              <w:spacing w:after="0" w:line="240" w:lineRule="auto"/>
              <w:rPr>
                <w:rFonts w:ascii="Arial" w:eastAsia="Times New Roman" w:hAnsi="Arial" w:cs="Arial"/>
                <w:sz w:val="24"/>
                <w:szCs w:val="24"/>
                <w:lang w:eastAsia="ru-RU"/>
              </w:rPr>
            </w:pPr>
          </w:p>
        </w:tc>
      </w:tr>
    </w:tbl>
    <w:p w:rsidR="00F13875" w:rsidRPr="00F13875" w:rsidRDefault="00F13875" w:rsidP="00F13875">
      <w:pPr>
        <w:spacing w:before="100" w:beforeAutospacing="1" w:after="100" w:afterAutospacing="1" w:line="240" w:lineRule="auto"/>
        <w:rPr>
          <w:rFonts w:ascii="Arial" w:eastAsia="Times New Roman" w:hAnsi="Arial" w:cs="Arial"/>
          <w:sz w:val="24"/>
          <w:szCs w:val="24"/>
          <w:lang w:eastAsia="ru-RU"/>
        </w:rPr>
      </w:pPr>
      <w:r w:rsidRPr="00F13875">
        <w:rPr>
          <w:rFonts w:ascii="Arial" w:eastAsia="Times New Roman" w:hAnsi="Arial" w:cs="Arial"/>
          <w:sz w:val="24"/>
          <w:szCs w:val="24"/>
          <w:lang w:eastAsia="ru-RU"/>
        </w:rPr>
        <w:br/>
        <w:t>Примечание - Информация направляется немедленно по факту нарушения, далее по состоянию на 07.30, 12.30, 16.30 и по завершении аварийно-восстановительных работ.</w:t>
      </w:r>
    </w:p>
    <w:p w:rsidR="00F13875" w:rsidRPr="00F13875" w:rsidRDefault="00F13875" w:rsidP="00F13875">
      <w:pPr>
        <w:spacing w:before="100" w:beforeAutospacing="1" w:after="100" w:afterAutospacing="1" w:line="240" w:lineRule="auto"/>
        <w:jc w:val="center"/>
        <w:outlineLvl w:val="1"/>
        <w:rPr>
          <w:rFonts w:ascii="Arial" w:eastAsia="Times New Roman" w:hAnsi="Arial" w:cs="Arial"/>
          <w:b/>
          <w:bCs/>
          <w:sz w:val="24"/>
          <w:szCs w:val="24"/>
          <w:lang w:eastAsia="ru-RU"/>
        </w:rPr>
      </w:pPr>
      <w:r w:rsidRPr="00F13875">
        <w:rPr>
          <w:rFonts w:ascii="Arial" w:eastAsia="Times New Roman" w:hAnsi="Arial" w:cs="Arial"/>
          <w:b/>
          <w:bCs/>
          <w:sz w:val="24"/>
          <w:szCs w:val="24"/>
          <w:lang w:eastAsia="ru-RU"/>
        </w:rPr>
        <w:lastRenderedPageBreak/>
        <w:t>Приложение № 3. ИНСТРУКЦИЯ о порядке ведения оперативных переговоров и записей.</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br/>
        <w:t>Приложение N 3</w:t>
      </w:r>
      <w:proofErr w:type="gramStart"/>
      <w:r w:rsidRPr="00F13875">
        <w:rPr>
          <w:rFonts w:ascii="Arial" w:eastAsia="Times New Roman" w:hAnsi="Arial" w:cs="Arial"/>
          <w:sz w:val="24"/>
          <w:szCs w:val="24"/>
          <w:lang w:eastAsia="ru-RU"/>
        </w:rPr>
        <w:br/>
        <w:t>К</w:t>
      </w:r>
      <w:proofErr w:type="gramEnd"/>
      <w:r w:rsidRPr="00F13875">
        <w:rPr>
          <w:rFonts w:ascii="Arial" w:eastAsia="Times New Roman" w:hAnsi="Arial" w:cs="Arial"/>
          <w:sz w:val="24"/>
          <w:szCs w:val="24"/>
          <w:lang w:eastAsia="ru-RU"/>
        </w:rPr>
        <w:t xml:space="preserve"> положению об оперативно-диспетчерском</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 управлении на случай возникновения </w:t>
      </w:r>
      <w:proofErr w:type="gramStart"/>
      <w:r w:rsidRPr="00F13875">
        <w:rPr>
          <w:rFonts w:ascii="Arial" w:eastAsia="Times New Roman" w:hAnsi="Arial" w:cs="Arial"/>
          <w:sz w:val="24"/>
          <w:szCs w:val="24"/>
          <w:lang w:eastAsia="ru-RU"/>
        </w:rPr>
        <w:t>аварийной</w:t>
      </w:r>
      <w:proofErr w:type="gramEnd"/>
      <w:r w:rsidRPr="00F13875">
        <w:rPr>
          <w:rFonts w:ascii="Arial" w:eastAsia="Times New Roman" w:hAnsi="Arial" w:cs="Arial"/>
          <w:sz w:val="24"/>
          <w:szCs w:val="24"/>
          <w:lang w:eastAsia="ru-RU"/>
        </w:rPr>
        <w:t xml:space="preserve"> </w:t>
      </w:r>
    </w:p>
    <w:p w:rsidR="00F13875" w:rsidRPr="00F13875" w:rsidRDefault="00F13875" w:rsidP="00F13875">
      <w:pPr>
        <w:spacing w:after="0" w:line="240" w:lineRule="auto"/>
        <w:jc w:val="right"/>
        <w:rPr>
          <w:rFonts w:ascii="Arial" w:eastAsia="Times New Roman" w:hAnsi="Arial" w:cs="Arial"/>
          <w:sz w:val="24"/>
          <w:szCs w:val="24"/>
          <w:lang w:eastAsia="ru-RU"/>
        </w:rPr>
      </w:pPr>
      <w:r w:rsidRPr="00F13875">
        <w:rPr>
          <w:rFonts w:ascii="Arial" w:eastAsia="Times New Roman" w:hAnsi="Arial" w:cs="Arial"/>
          <w:sz w:val="24"/>
          <w:szCs w:val="24"/>
          <w:lang w:eastAsia="ru-RU"/>
        </w:rPr>
        <w:t>ситуации, угрозы возникновения</w:t>
      </w:r>
      <w:r w:rsidRPr="00F13875">
        <w:rPr>
          <w:rFonts w:ascii="Arial" w:eastAsia="Times New Roman" w:hAnsi="Arial" w:cs="Arial"/>
          <w:sz w:val="24"/>
          <w:szCs w:val="24"/>
          <w:lang w:eastAsia="ru-RU"/>
        </w:rPr>
        <w:br/>
        <w:t xml:space="preserve">аварийной ситуации в системе теплоснабжения </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br/>
        <w:t>1. Указания по ведению оперативных переговоров.</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1.1.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1.2. Обращения могут подаваться потребителями в письменной форме, в устной форме, в том числе по телефону.</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1.3. Обращение, полученное должностным лицом администрации поселения, регистрируется в журнале регистрации жалоб (обращений).</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1.4. После регистрации обращения должностное лицо администрации поселения обязано:</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определить характер обращения (при необходимости уточнить его у потребителя);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 определить теплоснабжающую и (или) </w:t>
      </w:r>
      <w:proofErr w:type="spellStart"/>
      <w:r w:rsidRPr="00F13875">
        <w:rPr>
          <w:rFonts w:ascii="Arial" w:eastAsia="Times New Roman" w:hAnsi="Arial" w:cs="Arial"/>
          <w:sz w:val="24"/>
          <w:szCs w:val="24"/>
          <w:lang w:eastAsia="ru-RU"/>
        </w:rPr>
        <w:t>теплосетевую</w:t>
      </w:r>
      <w:proofErr w:type="spellEnd"/>
      <w:r w:rsidRPr="00F13875">
        <w:rPr>
          <w:rFonts w:ascii="Arial" w:eastAsia="Times New Roman" w:hAnsi="Arial" w:cs="Arial"/>
          <w:sz w:val="24"/>
          <w:szCs w:val="24"/>
          <w:lang w:eastAsia="ru-RU"/>
        </w:rPr>
        <w:t xml:space="preserve"> организацию, обеспечивающие теплоснабжение данного потребителя;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проверить достоверность представленных потребителем документов, подтверждающих факты, изложенные в его обращении;</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xml:space="preserve">- в течение 3 часов с момента регистрации обращения направить его копию (уведомить) в теплоснабжающую и (или) </w:t>
      </w:r>
      <w:proofErr w:type="spellStart"/>
      <w:r w:rsidRPr="00F13875">
        <w:rPr>
          <w:rFonts w:ascii="Arial" w:eastAsia="Times New Roman" w:hAnsi="Arial" w:cs="Arial"/>
          <w:sz w:val="24"/>
          <w:szCs w:val="24"/>
          <w:lang w:eastAsia="ru-RU"/>
        </w:rPr>
        <w:t>теплосетевую</w:t>
      </w:r>
      <w:proofErr w:type="spellEnd"/>
      <w:r w:rsidRPr="00F13875">
        <w:rPr>
          <w:rFonts w:ascii="Arial" w:eastAsia="Times New Roman" w:hAnsi="Arial" w:cs="Arial"/>
          <w:sz w:val="24"/>
          <w:szCs w:val="24"/>
          <w:lang w:eastAsia="ru-RU"/>
        </w:rPr>
        <w:t xml:space="preserve"> организацию и направить запрос о возможных технических причинах отклонения параметров надежности теплоснабжения.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1.5. Теплоснабжающая (</w:t>
      </w:r>
      <w:proofErr w:type="spellStart"/>
      <w:r w:rsidRPr="00F13875">
        <w:rPr>
          <w:rFonts w:ascii="Arial" w:eastAsia="Times New Roman" w:hAnsi="Arial" w:cs="Arial"/>
          <w:sz w:val="24"/>
          <w:szCs w:val="24"/>
          <w:lang w:eastAsia="ru-RU"/>
        </w:rPr>
        <w:t>теплосетевая</w:t>
      </w:r>
      <w:proofErr w:type="spellEnd"/>
      <w:r w:rsidRPr="00F13875">
        <w:rPr>
          <w:rFonts w:ascii="Arial" w:eastAsia="Times New Roman" w:hAnsi="Arial" w:cs="Arial"/>
          <w:sz w:val="24"/>
          <w:szCs w:val="24"/>
          <w:lang w:eastAsia="ru-RU"/>
        </w:rPr>
        <w:t>) организация обязана ответить на запрос должностного лица администрации поселения в течение 3 часов со времени получения. В случае неполучения ответа на запрос в указанный срок должностное лицо администрации поселения в течение 3 часов информирует об этом органы прокуратуры.</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1.6. После получения ответа от теплоснабжающей (</w:t>
      </w:r>
      <w:proofErr w:type="spellStart"/>
      <w:r w:rsidRPr="00F13875">
        <w:rPr>
          <w:rFonts w:ascii="Arial" w:eastAsia="Times New Roman" w:hAnsi="Arial" w:cs="Arial"/>
          <w:sz w:val="24"/>
          <w:szCs w:val="24"/>
          <w:lang w:eastAsia="ru-RU"/>
        </w:rPr>
        <w:t>теплосетевой</w:t>
      </w:r>
      <w:proofErr w:type="spellEnd"/>
      <w:r w:rsidRPr="00F13875">
        <w:rPr>
          <w:rFonts w:ascii="Arial" w:eastAsia="Times New Roman" w:hAnsi="Arial" w:cs="Arial"/>
          <w:sz w:val="24"/>
          <w:szCs w:val="24"/>
          <w:lang w:eastAsia="ru-RU"/>
        </w:rPr>
        <w:t>) организации должностное лицо администрации поселения в течение 6 часов обязано:</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совместно с теплоснабжающей (</w:t>
      </w:r>
      <w:proofErr w:type="spellStart"/>
      <w:r w:rsidRPr="00F13875">
        <w:rPr>
          <w:rFonts w:ascii="Arial" w:eastAsia="Times New Roman" w:hAnsi="Arial" w:cs="Arial"/>
          <w:sz w:val="24"/>
          <w:szCs w:val="24"/>
          <w:lang w:eastAsia="ru-RU"/>
        </w:rPr>
        <w:t>теплосетевой</w:t>
      </w:r>
      <w:proofErr w:type="spellEnd"/>
      <w:r w:rsidRPr="00F13875">
        <w:rPr>
          <w:rFonts w:ascii="Arial" w:eastAsia="Times New Roman" w:hAnsi="Arial" w:cs="Arial"/>
          <w:sz w:val="24"/>
          <w:szCs w:val="24"/>
          <w:lang w:eastAsia="ru-RU"/>
        </w:rPr>
        <w:t>) организацией определить причины нарушения параметров надежности теплоснабжения;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проверить наличие подобных обращений по данным объектам;</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lastRenderedPageBreak/>
        <w:t>- при необходимости провести выездную проверку обоснованности обращений потребителей;</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 при подтверждении фактов, изложенных в обращениях потребителей, вынести теплоснабжающей (</w:t>
      </w:r>
      <w:proofErr w:type="spellStart"/>
      <w:r w:rsidRPr="00F13875">
        <w:rPr>
          <w:rFonts w:ascii="Arial" w:eastAsia="Times New Roman" w:hAnsi="Arial" w:cs="Arial"/>
          <w:sz w:val="24"/>
          <w:szCs w:val="24"/>
          <w:lang w:eastAsia="ru-RU"/>
        </w:rPr>
        <w:t>теплосетевой</w:t>
      </w:r>
      <w:proofErr w:type="spellEnd"/>
      <w:r w:rsidRPr="00F13875">
        <w:rPr>
          <w:rFonts w:ascii="Arial" w:eastAsia="Times New Roman" w:hAnsi="Arial" w:cs="Arial"/>
          <w:sz w:val="24"/>
          <w:szCs w:val="24"/>
          <w:lang w:eastAsia="ru-RU"/>
        </w:rPr>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1.7. Ответ на обращение потребителя должен быть представлен в течение 24 часов с момента его поступления.</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1.8. Должностное лицо администрации поселения обязано проконтролировать исполнение предписания теплоснабжающей (</w:t>
      </w:r>
      <w:proofErr w:type="spellStart"/>
      <w:r w:rsidRPr="00F13875">
        <w:rPr>
          <w:rFonts w:ascii="Arial" w:eastAsia="Times New Roman" w:hAnsi="Arial" w:cs="Arial"/>
          <w:sz w:val="24"/>
          <w:szCs w:val="24"/>
          <w:lang w:eastAsia="ru-RU"/>
        </w:rPr>
        <w:t>теплосетевой</w:t>
      </w:r>
      <w:proofErr w:type="spellEnd"/>
      <w:r w:rsidRPr="00F13875">
        <w:rPr>
          <w:rFonts w:ascii="Arial" w:eastAsia="Times New Roman" w:hAnsi="Arial" w:cs="Arial"/>
          <w:sz w:val="24"/>
          <w:szCs w:val="24"/>
          <w:lang w:eastAsia="ru-RU"/>
        </w:rPr>
        <w:t>) организацией.</w:t>
      </w:r>
    </w:p>
    <w:p w:rsidR="00F13875" w:rsidRPr="00F13875" w:rsidRDefault="00F13875" w:rsidP="00F13875">
      <w:pPr>
        <w:spacing w:after="0" w:line="240" w:lineRule="auto"/>
        <w:jc w:val="both"/>
        <w:rPr>
          <w:rFonts w:ascii="Arial" w:eastAsia="Times New Roman" w:hAnsi="Arial" w:cs="Arial"/>
          <w:sz w:val="24"/>
          <w:szCs w:val="24"/>
          <w:lang w:eastAsia="ru-RU"/>
        </w:rPr>
      </w:pPr>
      <w:r w:rsidRPr="00F13875">
        <w:rPr>
          <w:rFonts w:ascii="Arial" w:eastAsia="Times New Roman" w:hAnsi="Arial" w:cs="Arial"/>
          <w:sz w:val="24"/>
          <w:szCs w:val="24"/>
          <w:lang w:eastAsia="ru-RU"/>
        </w:rPr>
        <w:t>1.9. Теплоснабжающая (</w:t>
      </w:r>
      <w:proofErr w:type="spellStart"/>
      <w:r w:rsidRPr="00F13875">
        <w:rPr>
          <w:rFonts w:ascii="Arial" w:eastAsia="Times New Roman" w:hAnsi="Arial" w:cs="Arial"/>
          <w:sz w:val="24"/>
          <w:szCs w:val="24"/>
          <w:lang w:eastAsia="ru-RU"/>
        </w:rPr>
        <w:t>теплосетевая</w:t>
      </w:r>
      <w:proofErr w:type="spellEnd"/>
      <w:r w:rsidRPr="00F13875">
        <w:rPr>
          <w:rFonts w:ascii="Arial" w:eastAsia="Times New Roman" w:hAnsi="Arial" w:cs="Arial"/>
          <w:sz w:val="24"/>
          <w:szCs w:val="24"/>
          <w:lang w:eastAsia="ru-RU"/>
        </w:rPr>
        <w:t>) организация вправе обжаловать вынесенное предписание Главе поселения, а также в судебном порядке.</w:t>
      </w:r>
    </w:p>
    <w:p w:rsidR="00F13875" w:rsidRPr="00F13875" w:rsidRDefault="00F13875" w:rsidP="00F13875">
      <w:pPr>
        <w:spacing w:after="0" w:line="240" w:lineRule="auto"/>
        <w:rPr>
          <w:rFonts w:ascii="Arial" w:eastAsia="Times New Roman" w:hAnsi="Arial" w:cs="Arial"/>
          <w:sz w:val="24"/>
          <w:szCs w:val="24"/>
          <w:lang w:eastAsia="ru-RU"/>
        </w:rPr>
      </w:pPr>
    </w:p>
    <w:p w:rsidR="00F13875" w:rsidRPr="00F13875" w:rsidRDefault="00F13875" w:rsidP="00F13875">
      <w:pPr>
        <w:spacing w:after="0" w:line="240" w:lineRule="auto"/>
        <w:rPr>
          <w:rFonts w:ascii="Arial" w:eastAsia="Times New Roman" w:hAnsi="Arial" w:cs="Arial"/>
          <w:sz w:val="24"/>
          <w:szCs w:val="24"/>
          <w:lang w:eastAsia="ru-RU"/>
        </w:rPr>
      </w:pPr>
    </w:p>
    <w:p w:rsidR="00F13875" w:rsidRPr="00F13875" w:rsidRDefault="00F13875" w:rsidP="00F13875">
      <w:pPr>
        <w:spacing w:after="0" w:line="240" w:lineRule="auto"/>
        <w:rPr>
          <w:rFonts w:ascii="Arial" w:eastAsia="Times New Roman" w:hAnsi="Arial" w:cs="Arial"/>
          <w:sz w:val="24"/>
          <w:szCs w:val="24"/>
          <w:lang w:eastAsia="ru-RU"/>
        </w:rPr>
      </w:pPr>
    </w:p>
    <w:p w:rsidR="00F13875" w:rsidRPr="00F13875" w:rsidRDefault="00F13875" w:rsidP="00F13875">
      <w:pPr>
        <w:spacing w:after="0" w:line="240" w:lineRule="auto"/>
        <w:rPr>
          <w:rFonts w:ascii="Arial" w:eastAsia="Times New Roman" w:hAnsi="Arial" w:cs="Arial"/>
          <w:sz w:val="24"/>
          <w:szCs w:val="24"/>
          <w:lang w:eastAsia="ru-RU"/>
        </w:rPr>
      </w:pPr>
    </w:p>
    <w:p w:rsidR="00F13875" w:rsidRPr="00F13875" w:rsidRDefault="00F13875" w:rsidP="00F13875">
      <w:pPr>
        <w:spacing w:after="0" w:line="240" w:lineRule="auto"/>
        <w:rPr>
          <w:rFonts w:ascii="Arial" w:eastAsia="Times New Roman" w:hAnsi="Arial" w:cs="Arial"/>
          <w:sz w:val="24"/>
          <w:szCs w:val="24"/>
          <w:lang w:eastAsia="ru-RU"/>
        </w:rPr>
      </w:pPr>
    </w:p>
    <w:p w:rsidR="004F5913" w:rsidRPr="004F5913" w:rsidRDefault="004F5913" w:rsidP="004F591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4F5913" w:rsidRPr="004F5913" w:rsidTr="004F5913">
        <w:trPr>
          <w:trHeight w:val="1430"/>
        </w:trPr>
        <w:tc>
          <w:tcPr>
            <w:tcW w:w="5328" w:type="dxa"/>
            <w:tcBorders>
              <w:top w:val="single" w:sz="4" w:space="0" w:color="auto"/>
              <w:left w:val="single" w:sz="4" w:space="0" w:color="auto"/>
              <w:bottom w:val="single" w:sz="4" w:space="0" w:color="auto"/>
              <w:right w:val="single" w:sz="4" w:space="0" w:color="auto"/>
            </w:tcBorders>
            <w:hideMark/>
          </w:tcPr>
          <w:p w:rsidR="004F5913" w:rsidRPr="004F5913" w:rsidRDefault="004F5913" w:rsidP="004F5913">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Орган издания:  администрация  Стеклянского  сельсовета. Адрес:  ул. Центральная 31с</w:t>
            </w:r>
            <w:proofErr w:type="gramStart"/>
            <w:r w:rsidRPr="004F5913">
              <w:rPr>
                <w:rFonts w:ascii="Times New Roman" w:eastAsia="Calibri" w:hAnsi="Times New Roman" w:cs="Times New Roman"/>
                <w:sz w:val="18"/>
                <w:szCs w:val="18"/>
                <w:lang w:eastAsia="ru-RU"/>
              </w:rPr>
              <w:t>.С</w:t>
            </w:r>
            <w:proofErr w:type="gramEnd"/>
            <w:r w:rsidRPr="004F5913">
              <w:rPr>
                <w:rFonts w:ascii="Times New Roman" w:eastAsia="Calibri" w:hAnsi="Times New Roman" w:cs="Times New Roman"/>
                <w:sz w:val="18"/>
                <w:szCs w:val="18"/>
                <w:lang w:eastAsia="ru-RU"/>
              </w:rPr>
              <w:t xml:space="preserve">теклянноеКупинского района  </w:t>
            </w:r>
          </w:p>
          <w:p w:rsidR="004F5913" w:rsidRPr="004F5913" w:rsidRDefault="004F5913" w:rsidP="004F5913">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Новосибирской области</w:t>
            </w:r>
          </w:p>
          <w:p w:rsidR="004F5913" w:rsidRPr="004F5913" w:rsidRDefault="004F5913" w:rsidP="004F5913">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телефон    45  322</w:t>
            </w:r>
          </w:p>
        </w:tc>
      </w:tr>
    </w:tbl>
    <w:tbl>
      <w:tblPr>
        <w:tblpPr w:leftFromText="180" w:rightFromText="180" w:vertAnchor="text" w:horzAnchor="page" w:tblpX="925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tblGrid>
      <w:tr w:rsidR="004F5913" w:rsidRPr="004F5913" w:rsidTr="004F5913">
        <w:trPr>
          <w:trHeight w:val="1433"/>
        </w:trPr>
        <w:tc>
          <w:tcPr>
            <w:tcW w:w="5040" w:type="dxa"/>
            <w:tcBorders>
              <w:top w:val="single" w:sz="4" w:space="0" w:color="auto"/>
              <w:left w:val="single" w:sz="4" w:space="0" w:color="auto"/>
              <w:bottom w:val="single" w:sz="4" w:space="0" w:color="auto"/>
              <w:right w:val="single" w:sz="4" w:space="0" w:color="auto"/>
            </w:tcBorders>
            <w:hideMark/>
          </w:tcPr>
          <w:p w:rsidR="004F5913" w:rsidRPr="004F5913" w:rsidRDefault="00F13875" w:rsidP="004F5913">
            <w:pPr>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Муниципальные  ведомости  № 10</w:t>
            </w:r>
          </w:p>
          <w:p w:rsidR="004F5913" w:rsidRPr="004F5913" w:rsidRDefault="00F13875" w:rsidP="004F5913">
            <w:pPr>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31.08</w:t>
            </w:r>
            <w:r w:rsidR="004F5913" w:rsidRPr="004F5913">
              <w:rPr>
                <w:rFonts w:ascii="Times New Roman" w:eastAsia="Calibri" w:hAnsi="Times New Roman" w:cs="Times New Roman"/>
                <w:sz w:val="16"/>
                <w:szCs w:val="16"/>
                <w:lang w:eastAsia="ru-RU"/>
              </w:rPr>
              <w:t xml:space="preserve">. 2022  года </w:t>
            </w:r>
          </w:p>
          <w:p w:rsidR="004F5913" w:rsidRPr="004F5913" w:rsidRDefault="004F5913" w:rsidP="004F5913">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тираж – 100 экземпляров</w:t>
            </w:r>
          </w:p>
          <w:p w:rsidR="004F5913" w:rsidRPr="004F5913" w:rsidRDefault="004F5913" w:rsidP="004F5913">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 xml:space="preserve">Принято решением 15  сессии </w:t>
            </w:r>
          </w:p>
          <w:p w:rsidR="004F5913" w:rsidRPr="004F5913" w:rsidRDefault="004F5913" w:rsidP="004F5913">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3 созыва  22.12.2006г</w:t>
            </w:r>
          </w:p>
        </w:tc>
      </w:tr>
    </w:tbl>
    <w:p w:rsidR="004F5913" w:rsidRPr="004F5913" w:rsidRDefault="004F5913" w:rsidP="004F5913">
      <w:pPr>
        <w:autoSpaceDE w:val="0"/>
        <w:autoSpaceDN w:val="0"/>
        <w:spacing w:after="0" w:line="240" w:lineRule="auto"/>
        <w:rPr>
          <w:rFonts w:ascii="Times New Roman" w:eastAsia="Calibri" w:hAnsi="Times New Roman" w:cs="Times New Roman"/>
          <w:kern w:val="2"/>
          <w:sz w:val="28"/>
          <w:szCs w:val="28"/>
          <w:lang w:eastAsia="ru-RU"/>
        </w:rPr>
      </w:pPr>
    </w:p>
    <w:p w:rsidR="004F5913" w:rsidRPr="004F5913" w:rsidRDefault="004F5913" w:rsidP="004F5913">
      <w:pPr>
        <w:autoSpaceDE w:val="0"/>
        <w:autoSpaceDN w:val="0"/>
        <w:spacing w:after="0" w:line="240" w:lineRule="auto"/>
        <w:rPr>
          <w:rFonts w:ascii="Times New Roman" w:eastAsia="Calibri" w:hAnsi="Times New Roman" w:cs="Times New Roman"/>
          <w:sz w:val="24"/>
          <w:szCs w:val="24"/>
          <w:lang w:eastAsia="ru-RU"/>
        </w:rPr>
      </w:pPr>
    </w:p>
    <w:p w:rsidR="004F5913" w:rsidRPr="004F5913" w:rsidRDefault="004F5913" w:rsidP="004F5913">
      <w:pPr>
        <w:autoSpaceDE w:val="0"/>
        <w:autoSpaceDN w:val="0"/>
        <w:spacing w:after="0" w:line="240" w:lineRule="auto"/>
        <w:jc w:val="center"/>
        <w:rPr>
          <w:rFonts w:ascii="Times New Roman" w:eastAsia="Calibri" w:hAnsi="Times New Roman" w:cs="Times New Roman"/>
          <w:sz w:val="28"/>
          <w:szCs w:val="28"/>
          <w:lang w:eastAsia="ru-RU"/>
        </w:rPr>
      </w:pPr>
    </w:p>
    <w:p w:rsidR="004F5913" w:rsidRPr="004F5913" w:rsidRDefault="004F5913" w:rsidP="004F5913">
      <w:pPr>
        <w:autoSpaceDE w:val="0"/>
        <w:autoSpaceDN w:val="0"/>
        <w:spacing w:after="0" w:line="240" w:lineRule="auto"/>
        <w:jc w:val="center"/>
        <w:rPr>
          <w:rFonts w:ascii="Times New Roman" w:eastAsia="Calibri" w:hAnsi="Times New Roman" w:cs="Times New Roman"/>
          <w:sz w:val="28"/>
          <w:szCs w:val="28"/>
          <w:lang w:eastAsia="ru-RU"/>
        </w:rPr>
      </w:pPr>
    </w:p>
    <w:p w:rsidR="004F5913" w:rsidRPr="004F5913" w:rsidRDefault="004F5913" w:rsidP="004F5913">
      <w:pPr>
        <w:autoSpaceDE w:val="0"/>
        <w:autoSpaceDN w:val="0"/>
        <w:spacing w:after="0" w:line="240" w:lineRule="auto"/>
        <w:rPr>
          <w:rFonts w:ascii="Times New Roman" w:eastAsia="Calibri" w:hAnsi="Times New Roman" w:cs="Times New Roman"/>
          <w:sz w:val="28"/>
          <w:szCs w:val="28"/>
          <w:lang w:eastAsia="ru-RU"/>
        </w:rPr>
      </w:pPr>
    </w:p>
    <w:p w:rsidR="004F5913" w:rsidRPr="004F5913" w:rsidRDefault="004F5913" w:rsidP="004F5913">
      <w:pPr>
        <w:autoSpaceDE w:val="0"/>
        <w:autoSpaceDN w:val="0"/>
        <w:spacing w:after="0" w:line="240" w:lineRule="auto"/>
        <w:rPr>
          <w:rFonts w:ascii="Times New Roman" w:eastAsia="Calibri" w:hAnsi="Times New Roman" w:cs="Times New Roman"/>
          <w:sz w:val="28"/>
          <w:szCs w:val="28"/>
          <w:lang w:eastAsia="ru-RU"/>
        </w:rPr>
      </w:pPr>
    </w:p>
    <w:p w:rsidR="004F5913" w:rsidRPr="004F5913" w:rsidRDefault="004F5913" w:rsidP="004F5913">
      <w:pPr>
        <w:autoSpaceDE w:val="0"/>
        <w:autoSpaceDN w:val="0"/>
        <w:spacing w:after="0" w:line="240" w:lineRule="auto"/>
        <w:rPr>
          <w:rFonts w:ascii="Times New Roman" w:eastAsia="Calibri" w:hAnsi="Times New Roman" w:cs="Times New Roman"/>
          <w:sz w:val="24"/>
          <w:szCs w:val="24"/>
          <w:lang w:eastAsia="ru-RU"/>
        </w:rPr>
      </w:pPr>
    </w:p>
    <w:p w:rsidR="000A5CC8" w:rsidRDefault="000A5CC8"/>
    <w:sectPr w:rsidR="000A5CC8" w:rsidSect="004F59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3281F"/>
    <w:multiLevelType w:val="multilevel"/>
    <w:tmpl w:val="F31C0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4FF6665"/>
    <w:multiLevelType w:val="hybridMultilevel"/>
    <w:tmpl w:val="7CB6D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D4"/>
    <w:rsid w:val="000A5CC8"/>
    <w:rsid w:val="001C0DD4"/>
    <w:rsid w:val="004F5913"/>
    <w:rsid w:val="009E616A"/>
    <w:rsid w:val="00F1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61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6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08102" TargetMode="External"/><Relationship Id="rId3" Type="http://schemas.microsoft.com/office/2007/relationships/stylesWithEffects" Target="stylesWithEffects.xml"/><Relationship Id="rId7" Type="http://schemas.openxmlformats.org/officeDocument/2006/relationships/hyperlink" Target="http://docs.cntd.ru/document/499008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9900810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99008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8391</Words>
  <Characters>47829</Characters>
  <Application>Microsoft Office Word</Application>
  <DocSecurity>0</DocSecurity>
  <Lines>398</Lines>
  <Paragraphs>112</Paragraphs>
  <ScaleCrop>false</ScaleCrop>
  <Company>Стеклянский сельсовет Купинского района НСО</Company>
  <LinksUpToDate>false</LinksUpToDate>
  <CharactersWithSpaces>56108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2022-06-09T10:21:00Z</dcterms:created>
  <dcterms:modified xsi:type="dcterms:W3CDTF">2022-12-21T09:32:00Z</dcterms:modified>
</cp:coreProperties>
</file>