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D0" w:rsidRPr="00DF64E6" w:rsidRDefault="00954BD0" w:rsidP="00DF64E6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64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954BD0" w:rsidRPr="00DF64E6" w:rsidRDefault="00954BD0" w:rsidP="00DF64E6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64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КУПИНСКОГО РАЙОНА НОВОСИБИРСКОЙ  ОБЛАСТИ</w:t>
      </w:r>
    </w:p>
    <w:p w:rsidR="00954BD0" w:rsidRPr="00954BD0" w:rsidRDefault="00954BD0" w:rsidP="00954BD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4BD0" w:rsidRPr="00954BD0" w:rsidRDefault="00954BD0" w:rsidP="00954BD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4BD0" w:rsidRPr="00954BD0" w:rsidRDefault="00954BD0" w:rsidP="00954BD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54BD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954B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954BD0" w:rsidRPr="00954BD0" w:rsidRDefault="00954BD0" w:rsidP="00954BD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BD0" w:rsidRPr="004402AE" w:rsidRDefault="00244E7C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30.08.2023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 38</w:t>
      </w:r>
    </w:p>
    <w:p w:rsidR="00954BD0" w:rsidRPr="00954BD0" w:rsidRDefault="00954BD0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BD0" w:rsidRPr="00954BD0" w:rsidRDefault="00954BD0" w:rsidP="00954BD0">
      <w:pPr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54BD0" w:rsidRDefault="00DF64E6" w:rsidP="00954BD0">
      <w:pPr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особенностях осуществления закупок товаров, работ, услуг для обеспечения муниципальных нужд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теклянное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Купинского района Новосибирской области</w:t>
      </w:r>
    </w:p>
    <w:p w:rsidR="00DF64E6" w:rsidRDefault="00DF64E6" w:rsidP="00954BD0">
      <w:pPr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4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</w:t>
      </w:r>
    </w:p>
    <w:p w:rsidR="00DF64E6" w:rsidRDefault="00DF64E6" w:rsidP="00954BD0">
      <w:pPr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F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F6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DF64E6" w:rsidRDefault="005B3B6E" w:rsidP="005B3B6E">
      <w:pPr>
        <w:pStyle w:val="a5"/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комиссию по согласованию закупок у единственного поставщика, осуществляемых муниципальными заказчиками Купинского района Новосибирской области</w:t>
      </w:r>
      <w:r w:rsidR="003C5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Постановлением Правительства Новосибирской области от 21.04.2022 № 173-п</w:t>
      </w:r>
      <w:r w:rsidR="009F4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в составе согласно приложению №1 к настоящему постановлению.</w:t>
      </w:r>
      <w:proofErr w:type="gramEnd"/>
    </w:p>
    <w:p w:rsidR="009F4364" w:rsidRDefault="009F4364" w:rsidP="005B3B6E">
      <w:pPr>
        <w:pStyle w:val="a5"/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Положение о комиссии по согласованию закупок у единственного поставщика осуществляемых муниципальными заказчиками Купинского района Новосибирской области в соответствии с постановлением Правительства Новосибирской области от 21.04.2022 № 173-п « 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согласно приложению №2 к настоящему постановлению.</w:t>
      </w:r>
      <w:proofErr w:type="gramEnd"/>
    </w:p>
    <w:p w:rsidR="009F4364" w:rsidRDefault="009F4364" w:rsidP="005B3B6E">
      <w:pPr>
        <w:pStyle w:val="a5"/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действует до 31 декабря 2023 года.</w:t>
      </w:r>
    </w:p>
    <w:p w:rsidR="009F4364" w:rsidRDefault="00F82448" w:rsidP="005B3B6E">
      <w:pPr>
        <w:pStyle w:val="a5"/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Стеклянского сельсовета Купинского района Новосибирской области «Муниципальные вести» и разместить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администрации Стеклянского сельсовета Купинского района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области.</w:t>
      </w:r>
    </w:p>
    <w:p w:rsidR="00F82448" w:rsidRDefault="00F82448" w:rsidP="005B3B6E">
      <w:pPr>
        <w:pStyle w:val="a5"/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F82448" w:rsidRPr="005B3B6E" w:rsidRDefault="00F82448" w:rsidP="00F82448">
      <w:pPr>
        <w:pStyle w:val="a5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64E6" w:rsidRPr="00954BD0" w:rsidRDefault="00DF64E6" w:rsidP="00DF64E6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54BD0" w:rsidRPr="00954BD0" w:rsidRDefault="00954BD0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4B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954BD0" w:rsidRPr="00954BD0" w:rsidRDefault="00954BD0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54BD0" w:rsidRPr="00954BD0" w:rsidRDefault="00954BD0" w:rsidP="00954BD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82448" w:rsidRDefault="00954BD0" w:rsidP="00F824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Стеклянского сельсовета</w:t>
      </w:r>
    </w:p>
    <w:p w:rsidR="00954BD0" w:rsidRPr="00954BD0" w:rsidRDefault="00F82448" w:rsidP="00F8244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  <w:r w:rsidR="00954BD0" w:rsidRPr="0095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212BD3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С.И.Жидкова</w:t>
      </w:r>
      <w:proofErr w:type="spellEnd"/>
    </w:p>
    <w:p w:rsidR="00954BD0" w:rsidRDefault="00954BD0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b/>
          <w:bCs/>
          <w:sz w:val="23"/>
          <w:szCs w:val="23"/>
        </w:rPr>
        <w:lastRenderedPageBreak/>
        <w:t xml:space="preserve">ПРИЛОЖЕНИЕ № 1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    </w:t>
      </w:r>
      <w:r w:rsidRPr="00910698">
        <w:rPr>
          <w:rFonts w:ascii="Times New Roman" w:eastAsia="Calibri" w:hAnsi="Times New Roman" w:cs="Times New Roman"/>
          <w:bCs/>
          <w:sz w:val="24"/>
          <w:szCs w:val="24"/>
        </w:rPr>
        <w:t>к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Pr="00910698">
        <w:rPr>
          <w:rFonts w:ascii="Times New Roman" w:eastAsia="Calibri" w:hAnsi="Times New Roman" w:cs="Times New Roman"/>
          <w:sz w:val="24"/>
          <w:szCs w:val="24"/>
        </w:rPr>
        <w:t>постановлению администрации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Стеклянского сельсовета 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Купинского района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30.08.2023 № 38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СОСТАВ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комиссии по </w:t>
      </w:r>
      <w:proofErr w:type="spellStart"/>
      <w:r w:rsidRPr="00910698">
        <w:rPr>
          <w:rFonts w:ascii="Times New Roman" w:eastAsia="Calibri" w:hAnsi="Times New Roman" w:cs="Times New Roman"/>
          <w:sz w:val="24"/>
          <w:szCs w:val="24"/>
        </w:rPr>
        <w:t>coгласованию</w:t>
      </w:r>
      <w:proofErr w:type="spellEnd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закупок у единственного поставщика, осуществляемых муниципальными заказчиками Стеклянского сельсовета Купинского района Новосибирской области в соответствии </w:t>
      </w:r>
      <w:r w:rsidRPr="00910698">
        <w:rPr>
          <w:rFonts w:ascii="Times New Roman" w:eastAsia="Calibri" w:hAnsi="Times New Roman" w:cs="Times New Roman"/>
        </w:rPr>
        <w:t xml:space="preserve">с </w:t>
      </w:r>
      <w:r w:rsidRPr="00910698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Новосибирской области от 21.04.2022 № 173 -</w:t>
      </w: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(далее </w:t>
      </w: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>-к</w:t>
      </w:r>
      <w:proofErr w:type="gramEnd"/>
      <w:r w:rsidRPr="00910698">
        <w:rPr>
          <w:rFonts w:ascii="Times New Roman" w:eastAsia="Calibri" w:hAnsi="Times New Roman" w:cs="Times New Roman"/>
          <w:sz w:val="24"/>
          <w:szCs w:val="24"/>
        </w:rPr>
        <w:t>омиссия)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698" w:rsidRPr="00910698" w:rsidRDefault="00910698" w:rsidP="00910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  Жидкова С.И. - Глава Стеклянского сельсовета Купинского района Новосибирской области (председатель комиссии)</w:t>
      </w:r>
    </w:p>
    <w:p w:rsidR="00910698" w:rsidRPr="00910698" w:rsidRDefault="00910698" w:rsidP="00910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910698">
        <w:rPr>
          <w:rFonts w:ascii="Times New Roman" w:eastAsia="Calibri" w:hAnsi="Times New Roman" w:cs="Times New Roman"/>
          <w:sz w:val="24"/>
          <w:szCs w:val="24"/>
        </w:rPr>
        <w:t>Степанцова</w:t>
      </w:r>
      <w:proofErr w:type="spellEnd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О.В. – </w:t>
      </w:r>
      <w:proofErr w:type="spellStart"/>
      <w:r w:rsidRPr="00910698">
        <w:rPr>
          <w:rFonts w:ascii="Times New Roman" w:eastAsia="Calibri" w:hAnsi="Times New Roman" w:cs="Times New Roman"/>
          <w:sz w:val="24"/>
          <w:szCs w:val="24"/>
        </w:rPr>
        <w:t>и.о</w:t>
      </w: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910698">
        <w:rPr>
          <w:rFonts w:ascii="Times New Roman" w:eastAsia="Calibri" w:hAnsi="Times New Roman" w:cs="Times New Roman"/>
          <w:sz w:val="24"/>
          <w:szCs w:val="24"/>
        </w:rPr>
        <w:t>иректора</w:t>
      </w:r>
      <w:proofErr w:type="spellEnd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МУП </w:t>
      </w:r>
      <w:proofErr w:type="spellStart"/>
      <w:r w:rsidRPr="00910698">
        <w:rPr>
          <w:rFonts w:ascii="Times New Roman" w:eastAsia="Calibri" w:hAnsi="Times New Roman" w:cs="Times New Roman"/>
          <w:sz w:val="24"/>
          <w:szCs w:val="24"/>
        </w:rPr>
        <w:t>Стеклянское</w:t>
      </w:r>
      <w:proofErr w:type="spellEnd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ЖКХ (заместитель председателя комиссии)</w:t>
      </w:r>
    </w:p>
    <w:p w:rsidR="00910698" w:rsidRPr="00910698" w:rsidRDefault="00910698" w:rsidP="00910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910698">
        <w:rPr>
          <w:rFonts w:ascii="Times New Roman" w:eastAsia="Calibri" w:hAnsi="Times New Roman" w:cs="Times New Roman"/>
          <w:sz w:val="24"/>
          <w:szCs w:val="24"/>
        </w:rPr>
        <w:t>Дюла</w:t>
      </w:r>
      <w:proofErr w:type="spellEnd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Е.Н. – специалист Стеклянского сельсовета Купинского района Новосибирской области (секретарь комиссии)</w:t>
      </w:r>
    </w:p>
    <w:p w:rsidR="00910698" w:rsidRPr="00910698" w:rsidRDefault="00910698" w:rsidP="00910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910698">
        <w:rPr>
          <w:rFonts w:ascii="Times New Roman" w:eastAsia="Calibri" w:hAnsi="Times New Roman" w:cs="Times New Roman"/>
          <w:sz w:val="24"/>
          <w:szCs w:val="24"/>
        </w:rPr>
        <w:t>Пашинская</w:t>
      </w:r>
      <w:proofErr w:type="spellEnd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Е.В. – председатель Совета депутатов Стеклянского сельсовета Купинского района Новосибирской области (член комиссии)</w:t>
      </w:r>
    </w:p>
    <w:p w:rsidR="00910698" w:rsidRPr="00910698" w:rsidRDefault="00910698" w:rsidP="00910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 Бланк Е.И. – специалист по социальной защите Стеклянского сельсовета Купинского района Новосибирской области (член комиссии)</w:t>
      </w:r>
    </w:p>
    <w:p w:rsidR="00910698" w:rsidRPr="00910698" w:rsidRDefault="00910698" w:rsidP="00910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698" w:rsidRPr="00910698" w:rsidRDefault="00910698" w:rsidP="00910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698" w:rsidRPr="00910698" w:rsidRDefault="00910698" w:rsidP="009106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698" w:rsidRPr="00910698" w:rsidRDefault="00910698" w:rsidP="00910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910698">
        <w:rPr>
          <w:rFonts w:ascii="Times New Roman" w:eastAsia="Calibri" w:hAnsi="Times New Roman" w:cs="Times New Roman"/>
          <w:b/>
          <w:bCs/>
          <w:sz w:val="23"/>
          <w:szCs w:val="23"/>
        </w:rPr>
        <w:lastRenderedPageBreak/>
        <w:t xml:space="preserve">ПРИЛОЖЕНИЕ № 2 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910698">
        <w:rPr>
          <w:rFonts w:ascii="Times New Roman" w:eastAsia="Calibri" w:hAnsi="Times New Roman" w:cs="Times New Roman"/>
          <w:sz w:val="24"/>
          <w:szCs w:val="24"/>
        </w:rPr>
        <w:t>постановлению администрации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Стеклянского сельсовета 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Купинского района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30.08.2023 № 38</w:t>
      </w:r>
    </w:p>
    <w:p w:rsidR="00910698" w:rsidRPr="00910698" w:rsidRDefault="00910698" w:rsidP="00910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ПОЛОЖЕНИЕ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о комиссии по согласованию закупок у единственного поставщика,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>осуществляемых</w:t>
      </w:r>
      <w:proofErr w:type="gramEnd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муниципальными заказчиками Купинского района Новосибирской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области в соответствии с постановлением Правительства Новосибирской области </w:t>
      </w: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21.04.2022 № 173-п «О случаях осуществления закупок товаров, работ, услуг </w:t>
      </w: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государств </w:t>
      </w: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>пых</w:t>
      </w:r>
      <w:proofErr w:type="gramEnd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и (или) муниципальных нужд Новосибирской области у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единственного поставщика (подрядчика, исполнителя) и </w:t>
      </w: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их осуществления»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1.1. </w:t>
      </w: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>Настоящее Положение устанавливает порядок деятельности комиссии по согласованию закупок у единственного поставщика, осуществляемых муниципальными заказчиками Купинского района Новосибирской области в соответствии с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(далее – Положение, Комиссия, соответственно).</w:t>
      </w:r>
      <w:proofErr w:type="gramEnd"/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1.2. </w:t>
      </w: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>Положение распространяет свое действие на органы местного самоуправления Купинского района Новосибирской области, муниципальные казенные учреждения Стеклянского сельсовета Купинского района Новосибирской области, а также на муниципальные бюджетные и автономные учреждения Стеклянского сельсовета Купинского района Новосибирской области, муниципальные унитарные предприятия Стеклянского сельсовета Купинского района Новосибирской области, осуществляющие закупки в соответствии с Федеральным законом от 05.0 1.2013 № 44-ФЗ «О контрактной системе в сфере</w:t>
      </w:r>
      <w:proofErr w:type="gramEnd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закупок товаров, работ, услуг </w:t>
      </w:r>
      <w:r w:rsidRPr="00910698">
        <w:rPr>
          <w:rFonts w:ascii="Times New Roman" w:eastAsia="Calibri" w:hAnsi="Times New Roman" w:cs="Times New Roman"/>
          <w:sz w:val="23"/>
          <w:szCs w:val="23"/>
        </w:rPr>
        <w:t xml:space="preserve">для </w:t>
      </w:r>
      <w:r w:rsidRPr="00910698">
        <w:rPr>
          <w:rFonts w:ascii="Times New Roman" w:eastAsia="Calibri" w:hAnsi="Times New Roman" w:cs="Times New Roman"/>
          <w:sz w:val="24"/>
          <w:szCs w:val="24"/>
        </w:rPr>
        <w:t>обеспечения государственных и муниципальных нужд» (далее - Закон № 44-ФЗ)</w:t>
      </w: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отношении порядка согласования вопросов закупочной деятельности в </w:t>
      </w:r>
      <w:proofErr w:type="spellStart"/>
      <w:r w:rsidRPr="00910698">
        <w:rPr>
          <w:rFonts w:ascii="Times New Roman" w:eastAsia="Calibri" w:hAnsi="Times New Roman" w:cs="Times New Roman"/>
          <w:sz w:val="24"/>
          <w:szCs w:val="24"/>
        </w:rPr>
        <w:t>Купинском</w:t>
      </w:r>
      <w:proofErr w:type="spellEnd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районе Новосибирской области.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1.3. В своей деятельности Комиссия руководствуется Уставом  Стеклянского сельсовета Купинского муниципального района, Гражданским кодексом Российской Федерации, Законом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№ 44-ФЗ,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1.4. Комиссия является коллегиальным совещательным органом, созданным с целью выработки согласованных действий и принятия экономически обоснованных решений в области  закупочной деятельности.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</w:t>
      </w:r>
      <w:r w:rsidRPr="00910698">
        <w:rPr>
          <w:rFonts w:ascii="Times New Roman" w:eastAsia="Calibri" w:hAnsi="Times New Roman" w:cs="Times New Roman"/>
          <w:iCs/>
          <w:sz w:val="24"/>
          <w:szCs w:val="24"/>
        </w:rPr>
        <w:t>2. ОР</w:t>
      </w:r>
      <w:r w:rsidRPr="00910698">
        <w:rPr>
          <w:rFonts w:ascii="Times New Roman" w:eastAsia="Calibri" w:hAnsi="Times New Roman" w:cs="Times New Roman"/>
          <w:sz w:val="24"/>
          <w:szCs w:val="24"/>
        </w:rPr>
        <w:t>ГАНИЗАЦИЯ ДЕЯТЕЛЬНОСТИ КОМИССИИ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2.1. </w:t>
      </w:r>
      <w:r w:rsidRPr="00910698">
        <w:rPr>
          <w:rFonts w:ascii="Times New Roman" w:eastAsia="Calibri" w:hAnsi="Times New Roman" w:cs="Times New Roman"/>
        </w:rPr>
        <w:t xml:space="preserve">Заседания </w:t>
      </w:r>
      <w:r w:rsidRPr="00910698">
        <w:rPr>
          <w:rFonts w:ascii="Times New Roman" w:eastAsia="Calibri" w:hAnsi="Times New Roman" w:cs="Times New Roman"/>
          <w:sz w:val="24"/>
          <w:szCs w:val="24"/>
        </w:rPr>
        <w:t>Комиссии проводятся по мере необходимости.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2.2. Председатель Комиссии: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- осуществляет общее руководство работой Комиссии и несет ответственность за выполнение задач, возложенных на Комиссию;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- утверждает сроки проведения заседаний Комиссии;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- утверждай протоколы заседаний Комиссии.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2.3. Секретарь Комиссии обеспечивает организационно-техническую работу, в том числе: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- формирует перечень обращений с прилагаемыми обосновывающими документами на рассмотрение Комиссии;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- составляет повестки заседаний Комиссии;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- обеспечивает созыв участников заседания Комиссии;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- регистрирует членов Комиссии и приглашенных лиц;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- снабжает информационными материалами членов Комиссии;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- ведет протоколы заседаний Комиссии и оформляет их в установленном порядке;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- направляет копии утвержденных протоколов участникам заседания Комиссии в срок не позднее 2 рабочих дней.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2.4. Заключение контракта с единственным поставщиком в соответствии с постановлением правительства Новосибирской области от 21.04.2022 № 173-п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подлежит согласованию с Комиссией.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2.5. </w:t>
      </w: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>Комиссия рассматривает обращения муниципальных заказчиков о согласовании заключения контракта с единственным поставщиком (подрядчиком, исполнителем) от осуществляющих закупки в соответствии с Законом № 44-ФЗ.</w:t>
      </w:r>
      <w:proofErr w:type="gramEnd"/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2.6. Обращение о согласовании заключения контракта с единственным поставщиком (подрядчиком, исполнителем) направляется в администрацию Купинского района Новосибирской области.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К обращению муниципальный заказчик прилагает проект контракта и документы, обосновывающие необходимость осуществления закупки товаров, работ, услуг у единственного поставщика (подрядчика, исполнителя) в отношении каждой закупки.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В обращении заказчик указывает следующую информацию: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1)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2)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3) обоснование срочности осуществления закупки и (или) невозможности ее осуществления путем проведения конкурентных процедур;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4) подготовленное в соответствии со статьей 22 Закона № 44-ФЗ и подписанное заказчиком обоснование цены контракта, заключаемого с единственным поставщиком;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5) наименование заказчика;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6) информация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7) информация об отсутствии аффилированных лиц со стороны заказчика и поставщика;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8) обоснование предполагаемого срока осуществления закупки у единственного поставщика: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9) </w:t>
      </w:r>
      <w:r w:rsidRPr="00910698">
        <w:rPr>
          <w:rFonts w:ascii="Times New Roman" w:eastAsia="Calibri" w:hAnsi="Times New Roman" w:cs="Times New Roman"/>
        </w:rPr>
        <w:t xml:space="preserve">результаты </w:t>
      </w:r>
      <w:r w:rsidRPr="00910698">
        <w:rPr>
          <w:rFonts w:ascii="Times New Roman" w:eastAsia="Calibri" w:hAnsi="Times New Roman" w:cs="Times New Roman"/>
          <w:sz w:val="24"/>
          <w:szCs w:val="24"/>
        </w:rPr>
        <w:t>проведенной заказчиком проверки соответствия предполагаемого единственного поставщика требованиям статьи 31 Закона № 44-ФЗ;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>10) информация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контракт;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  <w:proofErr w:type="gramEnd"/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11) информация об установлении этапов контракта;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12) 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13)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14) информация о казначейском сопровождении аванса по контракту и (или) контракта;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15) информация об источниках финансирования закупки.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2.7. От имени администрации Стеклянского сельсовета Купинского района Новосибирской области обращения подписывает и направляет заместитель главы администрации Купинского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 или управляющий делами администрации Купинского района Новосибирской области, осуществляющие управление (деятельность) в соответствующей сфере ведения (деятельности).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2.8. </w:t>
      </w:r>
      <w:r w:rsidRPr="00910698">
        <w:rPr>
          <w:rFonts w:ascii="Times New Roman" w:eastAsia="Calibri" w:hAnsi="Times New Roman" w:cs="Times New Roman"/>
        </w:rPr>
        <w:t xml:space="preserve">Рассмотрение </w:t>
      </w:r>
      <w:r w:rsidRPr="00910698">
        <w:rPr>
          <w:rFonts w:ascii="Times New Roman" w:eastAsia="Calibri" w:hAnsi="Times New Roman" w:cs="Times New Roman"/>
          <w:sz w:val="24"/>
          <w:szCs w:val="24"/>
        </w:rPr>
        <w:t>обращений о согласовании заключения контракта с единственным поставщиком (подрядчиком, исполнителем) осуществляется Комиссией в течение двух рабочих дней после поступления указанного обращения.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2.9. </w:t>
      </w:r>
      <w:r w:rsidRPr="00910698">
        <w:rPr>
          <w:rFonts w:ascii="Times New Roman" w:eastAsia="Calibri" w:hAnsi="Times New Roman" w:cs="Times New Roman"/>
        </w:rPr>
        <w:t xml:space="preserve">Решение </w:t>
      </w: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Комиссии о согласовании (несогласовании) заключения контракта с единственным поставщиком (подрядчиком, исполнителем) оформляется в форме  заключения, которое не позднее двух рабочих дней со дня заседания Комиссии направляется </w:t>
      </w:r>
      <w:r w:rsidRPr="00910698">
        <w:rPr>
          <w:rFonts w:ascii="Times New Roman" w:eastAsia="Calibri" w:hAnsi="Times New Roman" w:cs="Times New Roman"/>
        </w:rPr>
        <w:t xml:space="preserve">в </w:t>
      </w: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рабочую группу по повышению устойчивости экономики Купинского </w:t>
      </w:r>
      <w:r w:rsidRPr="00910698">
        <w:rPr>
          <w:rFonts w:ascii="Times New Roman" w:eastAsia="Calibri" w:hAnsi="Times New Roman" w:cs="Times New Roman"/>
        </w:rPr>
        <w:t xml:space="preserve">района </w:t>
      </w:r>
      <w:r w:rsidRPr="00910698">
        <w:rPr>
          <w:rFonts w:ascii="Times New Roman" w:eastAsia="Calibri" w:hAnsi="Times New Roman" w:cs="Times New Roman"/>
          <w:sz w:val="24"/>
          <w:szCs w:val="24"/>
        </w:rPr>
        <w:t>Новосибирской области в условиях санкций.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2.10. Решение Комиссии на заседании принимается большинством голосов от числа членов Комиссии, присутствующих на заседании. В случае равенства голосов окончательное решение принимается председателем Комиссии, а при отсутствии председателя Комиссии в случае согласования (несогласования) заключения контракта с единственным поставщиком (подрядчиком, исполнителем) – его заместителем.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2.11. При рассмотрении обращения администрации Стеклянского сельсовета Купинского района Новосибирской области, должностное лицо, указанное в пункте 2.7. настоящего Положения в голосовании при принятии решения о согласовании (несогласовании) заключения контракта с единственным поставщиком (подрядчиком, исполнителем) не участвует.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2.12. Заключение Комиссии направляется секретарем Комиссии в </w:t>
      </w: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>рабочую</w:t>
      </w:r>
      <w:proofErr w:type="gramEnd"/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группу по повышению устойчивости экономики Купинского района Новосибирской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области в условиях санкций.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2.13. Решение по итогам заседания рабочей группы по повышению устойчивости экономики Стеклянского сельсовета Купинского района Новосибирской области оформляется секретарем Рабочей группы по повышению устойчивости экономики Стеклянского сельсовета  Купинского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 в форме протокола о возможности осуществления конкретной закупки товаров, работ, услуг для обеспечения муниципальных нужд Стеклянского сельсовета Купинского района Новосибирской области у единственного поставщика (подрядчика, исполнителя).</w:t>
      </w:r>
    </w:p>
    <w:p w:rsidR="00910698" w:rsidRPr="00910698" w:rsidRDefault="00910698" w:rsidP="009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    2.14. </w:t>
      </w:r>
      <w:proofErr w:type="gramStart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На основании протокола о возможности осуществления конкретной закупки товаров работ, услуг для обеспечения муниципальных нужд Стеклянского сельсовета  Купинского района Новосибирской области у единственного поставщика (подрядчика, исполнителя), </w:t>
      </w:r>
      <w:r w:rsidRPr="00910698">
        <w:rPr>
          <w:rFonts w:ascii="Times New Roman" w:eastAsia="Calibri" w:hAnsi="Times New Roman" w:cs="Times New Roman"/>
        </w:rPr>
        <w:t xml:space="preserve">в </w:t>
      </w: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течение </w:t>
      </w:r>
      <w:r w:rsidRPr="00910698">
        <w:rPr>
          <w:rFonts w:ascii="Times New Roman" w:eastAsia="Calibri" w:hAnsi="Times New Roman" w:cs="Times New Roman"/>
        </w:rPr>
        <w:t xml:space="preserve">3 </w:t>
      </w:r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рабочих дней со дня принятия такого решения, администрацией Стеклянского сельсовета  Купинского района Новосибирской области принимается распоряжение о возможности осуществления конкретной закупки товаров, работ, услуг </w:t>
      </w:r>
      <w:r w:rsidRPr="00910698">
        <w:rPr>
          <w:rFonts w:ascii="Times New Roman" w:eastAsia="Calibri" w:hAnsi="Times New Roman" w:cs="Times New Roman"/>
          <w:sz w:val="24"/>
          <w:szCs w:val="24"/>
        </w:rPr>
        <w:lastRenderedPageBreak/>
        <w:t>для обеспечения муниципальных нужд Стеклянского сельсовета  Купинского</w:t>
      </w:r>
      <w:proofErr w:type="gramEnd"/>
      <w:r w:rsidRPr="0091069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у единственного поставщика (подрядчика, исполнителя).</w:t>
      </w: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0698" w:rsidRPr="00954BD0" w:rsidRDefault="00910698" w:rsidP="00954BD0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910698" w:rsidRPr="0095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C3DEC"/>
    <w:multiLevelType w:val="hybridMultilevel"/>
    <w:tmpl w:val="0E08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EA"/>
    <w:rsid w:val="00212BD3"/>
    <w:rsid w:val="00244E7C"/>
    <w:rsid w:val="003C587D"/>
    <w:rsid w:val="004402AE"/>
    <w:rsid w:val="005B3B6E"/>
    <w:rsid w:val="00685853"/>
    <w:rsid w:val="00910698"/>
    <w:rsid w:val="00954BD0"/>
    <w:rsid w:val="009F4364"/>
    <w:rsid w:val="00AE58BE"/>
    <w:rsid w:val="00D059EA"/>
    <w:rsid w:val="00DF64E6"/>
    <w:rsid w:val="00F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B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3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B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2023-09-28T05:41:00Z</cp:lastPrinted>
  <dcterms:created xsi:type="dcterms:W3CDTF">2021-06-17T01:14:00Z</dcterms:created>
  <dcterms:modified xsi:type="dcterms:W3CDTF">2023-09-28T05:42:00Z</dcterms:modified>
</cp:coreProperties>
</file>