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СТЕКЛЯНСКОГО СЕЛЬСОВЕТА</w:t>
      </w:r>
    </w:p>
    <w:p w:rsidR="000A3B8C" w:rsidRPr="008A455B" w:rsidRDefault="000A3B8C" w:rsidP="000A3B8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КУПИНСКОГО РАЙОНА НОВОСИБИРСКОЙ ОБЛАСТИ</w:t>
      </w:r>
    </w:p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A3B8C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РЕШЕНИЕ</w:t>
      </w: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Двадцать пятой сессии шестого созыва</w:t>
      </w: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E0" w:rsidRPr="002F29D0" w:rsidRDefault="002F29D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2F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1ECA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F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51ECA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51ECA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</w:t>
      </w:r>
      <w:r w:rsidR="0089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151ECA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8</w:t>
      </w:r>
      <w:r w:rsidRPr="002F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29D0" w:rsidRPr="004302D9" w:rsidRDefault="002F29D0" w:rsidP="002F29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бюджет</w:t>
      </w:r>
      <w:r w:rsidRPr="004302D9">
        <w:rPr>
          <w:rFonts w:ascii="Times New Roman" w:hAnsi="Times New Roman" w:cs="Times New Roman"/>
          <w:sz w:val="24"/>
          <w:szCs w:val="24"/>
        </w:rPr>
        <w:t xml:space="preserve"> Стеклянского</w:t>
      </w:r>
    </w:p>
    <w:p w:rsidR="002F29D0" w:rsidRPr="004302D9" w:rsidRDefault="002F29D0" w:rsidP="002F29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сельсовета Купинского района </w:t>
      </w:r>
      <w:proofErr w:type="gramStart"/>
      <w:r w:rsidRPr="004302D9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2F29D0" w:rsidRPr="004302D9" w:rsidRDefault="002F29D0" w:rsidP="002F29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Pr="002F29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Pr="002F29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Pr="002F29D0">
        <w:rPr>
          <w:rFonts w:ascii="Times New Roman" w:hAnsi="Times New Roman" w:cs="Times New Roman"/>
          <w:sz w:val="24"/>
          <w:szCs w:val="24"/>
        </w:rPr>
        <w:t>5</w:t>
      </w:r>
      <w:r w:rsidRPr="004302D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4484F" w:rsidRPr="008A455B" w:rsidRDefault="0064484F" w:rsidP="0064484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484F" w:rsidRPr="00E30873" w:rsidRDefault="0064484F" w:rsidP="00644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0A3B8C" w:rsidRPr="00E30873" w:rsidRDefault="000A3B8C" w:rsidP="000A3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DF9" w:rsidRPr="00E30873" w:rsidRDefault="0064484F" w:rsidP="006E2D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30873">
        <w:rPr>
          <w:rFonts w:ascii="Times New Roman" w:hAnsi="Times New Roman" w:cs="Times New Roman"/>
          <w:sz w:val="24"/>
          <w:szCs w:val="24"/>
        </w:rPr>
        <w:t>РЕШИЛ:</w:t>
      </w:r>
      <w:r w:rsidR="006E2DF9" w:rsidRPr="00E30873">
        <w:rPr>
          <w:rFonts w:ascii="Times New Roman" w:hAnsi="Times New Roman"/>
          <w:b w:val="0"/>
          <w:bCs w:val="0"/>
          <w:sz w:val="24"/>
          <w:szCs w:val="24"/>
        </w:rPr>
        <w:t xml:space="preserve">      1. Внести изменения в решение  сессии Совета депутатов от 26.12.2022  № 78 </w:t>
      </w:r>
      <w:r w:rsidR="006E2DF9" w:rsidRPr="00E30873">
        <w:rPr>
          <w:rFonts w:ascii="Times New Roman" w:hAnsi="Times New Roman" w:cs="Times New Roman"/>
          <w:b w:val="0"/>
          <w:sz w:val="24"/>
          <w:szCs w:val="24"/>
        </w:rPr>
        <w:t>« О бюджете  Стеклянского сельсовета Купинского района Новосибирской области</w:t>
      </w:r>
      <w:r w:rsidR="006E2DF9" w:rsidRPr="00E308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6E2DF9" w:rsidRPr="00E30873">
        <w:rPr>
          <w:rFonts w:ascii="Times New Roman" w:hAnsi="Times New Roman" w:cs="Times New Roman"/>
          <w:b w:val="0"/>
          <w:sz w:val="24"/>
          <w:szCs w:val="24"/>
        </w:rPr>
        <w:t>на 2023 год и плановый период 2024 и 2025 годов» следующее изменения:</w:t>
      </w:r>
    </w:p>
    <w:p w:rsidR="0064484F" w:rsidRPr="00E30873" w:rsidRDefault="0064484F" w:rsidP="0064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F9" w:rsidRPr="00E30873" w:rsidRDefault="0064484F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hAnsi="Times New Roman" w:cs="Times New Roman"/>
          <w:sz w:val="24"/>
          <w:szCs w:val="24"/>
        </w:rPr>
        <w:t xml:space="preserve"> </w:t>
      </w:r>
      <w:r w:rsidR="006E2DF9"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муниципального образования   Стеклянского сельсовета Купинского района Новосибирской области  на 2023 год и на плановый период 2024 и 2025 годов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Стеклянского сельсовета Купинского района Новосибирской области  на 2023год: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местного бюджета в сумме </w:t>
      </w:r>
      <w:r w:rsidR="00C8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42 693 127,53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объем бе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звозмездных поступлений в сумме </w:t>
      </w:r>
      <w:r w:rsidR="00C865A4">
        <w:rPr>
          <w:rFonts w:ascii="Times New Roman" w:eastAsia="Times New Roman" w:hAnsi="Times New Roman" w:cs="Times New Roman"/>
          <w:sz w:val="24"/>
          <w:szCs w:val="24"/>
          <w:lang w:eastAsia="ru-RU"/>
        </w:rPr>
        <w:t>40 708 167,53</w:t>
      </w:r>
      <w:r w:rsidR="00640905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64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A4">
        <w:rPr>
          <w:rFonts w:ascii="Times New Roman" w:eastAsia="Times New Roman" w:hAnsi="Times New Roman" w:cs="Times New Roman"/>
          <w:sz w:val="24"/>
          <w:szCs w:val="24"/>
          <w:lang w:eastAsia="ru-RU"/>
        </w:rPr>
        <w:t>40 708 </w:t>
      </w:r>
      <w:proofErr w:type="gramStart"/>
      <w:r w:rsidR="00C865A4">
        <w:rPr>
          <w:rFonts w:ascii="Times New Roman" w:eastAsia="Times New Roman" w:hAnsi="Times New Roman" w:cs="Times New Roman"/>
          <w:sz w:val="24"/>
          <w:szCs w:val="24"/>
          <w:lang w:eastAsia="ru-RU"/>
        </w:rPr>
        <w:t>167,53</w:t>
      </w:r>
      <w:proofErr w:type="gramEnd"/>
      <w:r w:rsidR="00C865A4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объем субсидий, субвенций и иных межбюджетных трансфертов, имею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целевое назначение,</w:t>
      </w:r>
      <w:r w:rsidR="003B653A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65A4">
        <w:rPr>
          <w:rFonts w:ascii="Times New Roman" w:eastAsia="Times New Roman" w:hAnsi="Times New Roman" w:cs="Times New Roman"/>
          <w:sz w:val="24"/>
          <w:szCs w:val="24"/>
          <w:lang w:eastAsia="ru-RU"/>
        </w:rPr>
        <w:t>7 241 894,53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484F" w:rsidRDefault="006E2DF9" w:rsidP="006E2DF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30873">
        <w:rPr>
          <w:rFonts w:ascii="Times New Roman" w:hAnsi="Times New Roman" w:cs="Times New Roman"/>
          <w:sz w:val="24"/>
          <w:szCs w:val="24"/>
        </w:rPr>
        <w:t xml:space="preserve"> </w:t>
      </w:r>
      <w:r w:rsidR="0064484F" w:rsidRPr="00E30873">
        <w:rPr>
          <w:rFonts w:ascii="Times New Roman" w:hAnsi="Times New Roman" w:cs="Times New Roman"/>
          <w:sz w:val="24"/>
          <w:szCs w:val="24"/>
        </w:rPr>
        <w:t>2) общий объем ра</w:t>
      </w:r>
      <w:r w:rsidR="00640905">
        <w:rPr>
          <w:rFonts w:ascii="Times New Roman" w:hAnsi="Times New Roman" w:cs="Times New Roman"/>
          <w:sz w:val="24"/>
          <w:szCs w:val="24"/>
        </w:rPr>
        <w:t>сходов местного бюджета в 43 722 869,93</w:t>
      </w:r>
      <w:r w:rsidR="0064484F" w:rsidRPr="00E3087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865A4" w:rsidRPr="00E30873" w:rsidRDefault="00C865A4" w:rsidP="00C8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(профицит) местного бюджета в сумме   1 029 742,40 рублей.</w:t>
      </w:r>
    </w:p>
    <w:p w:rsidR="00C865A4" w:rsidRPr="00E30873" w:rsidRDefault="00C865A4" w:rsidP="006E2DF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33040" w:rsidRDefault="00533040" w:rsidP="0053304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0873">
        <w:rPr>
          <w:rFonts w:ascii="Times New Roman" w:hAnsi="Times New Roman" w:cs="Times New Roman"/>
          <w:b/>
          <w:sz w:val="24"/>
          <w:szCs w:val="24"/>
        </w:rPr>
        <w:t>Статья 7. Источники финансирования дефицита бюджета</w:t>
      </w:r>
    </w:p>
    <w:p w:rsidR="00533040" w:rsidRPr="00E30873" w:rsidRDefault="00533040" w:rsidP="00533040">
      <w:pPr>
        <w:pStyle w:val="a3"/>
        <w:rPr>
          <w:rFonts w:ascii="Times New Roman" w:hAnsi="Times New Roman"/>
          <w:sz w:val="24"/>
          <w:szCs w:val="24"/>
        </w:rPr>
      </w:pPr>
      <w:r w:rsidRPr="00E30873">
        <w:rPr>
          <w:rFonts w:ascii="Times New Roman" w:hAnsi="Times New Roman"/>
          <w:sz w:val="24"/>
          <w:szCs w:val="24"/>
        </w:rPr>
        <w:t xml:space="preserve">            Установить источники финансирования дефицита местного бюджета на 2023 год и плановый период 2024 и 2025  годов согласно </w:t>
      </w:r>
      <w:r w:rsidR="004145C4">
        <w:rPr>
          <w:rFonts w:ascii="Times New Roman" w:hAnsi="Times New Roman"/>
          <w:b/>
          <w:sz w:val="24"/>
          <w:szCs w:val="24"/>
        </w:rPr>
        <w:t>Приложению 3</w:t>
      </w:r>
      <w:r w:rsidRPr="00E30873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DF9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Дорожный фонд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1. Утвердить объем бюджетных ассигнований дорожного фонда 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области: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1) на 2023 год в сумме </w:t>
      </w:r>
      <w:r w:rsidR="00725269">
        <w:rPr>
          <w:rFonts w:ascii="Times New Roman" w:eastAsia="Calibri" w:hAnsi="Times New Roman" w:cs="Times New Roman"/>
          <w:b/>
          <w:sz w:val="24"/>
          <w:szCs w:val="24"/>
        </w:rPr>
        <w:t>1142650</w:t>
      </w:r>
      <w:r w:rsidR="002F612E" w:rsidRPr="00E30873">
        <w:rPr>
          <w:rFonts w:ascii="Times New Roman" w:eastAsia="Calibri" w:hAnsi="Times New Roman" w:cs="Times New Roman"/>
          <w:b/>
          <w:sz w:val="24"/>
          <w:szCs w:val="24"/>
        </w:rPr>
        <w:t>,74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рублей</w:t>
      </w:r>
      <w:r w:rsidRPr="00E308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2) на 2024 год в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сумме 813 020,00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рублей, на 2025 год в сумме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957 150,00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color w:val="000000"/>
          <w:sz w:val="24"/>
          <w:szCs w:val="24"/>
        </w:rPr>
        <w:t>рублей.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Вступление в силу настоящего Решения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4F" w:rsidRPr="00E30873" w:rsidRDefault="0064484F" w:rsidP="00644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484F" w:rsidRPr="00E30873" w:rsidRDefault="00E30873" w:rsidP="006448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484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принятия.</w:t>
      </w:r>
    </w:p>
    <w:p w:rsidR="0064484F" w:rsidRPr="00E30873" w:rsidRDefault="00E30873" w:rsidP="0064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64484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муниципальных средствах массовой информации,   и разместить на официальном сайте Администрации  Стеклянского сельсовета</w:t>
      </w:r>
    </w:p>
    <w:p w:rsidR="0064484F" w:rsidRPr="00E30873" w:rsidRDefault="0064484F" w:rsidP="0064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E3087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Глава </w:t>
      </w:r>
      <w:r w:rsidRPr="00E3087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муниципального</w:t>
      </w:r>
      <w:r w:rsidRPr="00E3087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образования </w:t>
      </w: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 сельсовета Купинского района</w:t>
      </w: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3087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</w:t>
      </w:r>
      <w:proofErr w:type="spell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С.И.Жидкова</w:t>
      </w:r>
      <w:proofErr w:type="spellEnd"/>
      <w:r w:rsidRPr="00E3087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6D099E" w:rsidRPr="00E30873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D099E" w:rsidRPr="00E30873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 сельсовета Купинского района</w:t>
      </w:r>
    </w:p>
    <w:p w:rsidR="006D099E" w:rsidRPr="00E30873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_____________</w:t>
      </w:r>
      <w:proofErr w:type="spell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Е.В.Пашинская</w:t>
      </w:r>
      <w:proofErr w:type="spellEnd"/>
    </w:p>
    <w:p w:rsidR="0064484F" w:rsidRPr="007A5BDD" w:rsidRDefault="0064484F" w:rsidP="0064484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B8C" w:rsidRDefault="000A3B8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1C" w:rsidRDefault="0065611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25"/>
        <w:gridCol w:w="1378"/>
        <w:gridCol w:w="562"/>
        <w:gridCol w:w="1276"/>
        <w:gridCol w:w="2596"/>
      </w:tblGrid>
      <w:tr w:rsidR="0065611C" w:rsidRPr="0065611C" w:rsidTr="00AA3961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E36888" w:rsidRDefault="0065611C" w:rsidP="00E3688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43611" w:rsidRDefault="00F43611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72"/>
        <w:gridCol w:w="1378"/>
        <w:gridCol w:w="516"/>
        <w:gridCol w:w="1461"/>
        <w:gridCol w:w="1276"/>
        <w:gridCol w:w="1276"/>
      </w:tblGrid>
      <w:tr w:rsidR="003817F5" w:rsidRPr="003817F5" w:rsidTr="003817F5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3817F5" w:rsidRPr="003817F5" w:rsidTr="003817F5">
        <w:trPr>
          <w:trHeight w:val="11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сессии Совета депутатов Стеклянского сельсовета Купинского района Новосибирской области от 17.02.2023г. № 83  "О  бюджете </w:t>
            </w:r>
            <w:proofErr w:type="spellStart"/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Стекляского</w:t>
            </w:r>
            <w:proofErr w:type="spellEnd"/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Купинского района</w:t>
            </w: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на 2023 год  и плановый период 2024 и 2025 годов"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17F5" w:rsidRPr="003817F5" w:rsidTr="003817F5">
        <w:trPr>
          <w:trHeight w:val="9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непрогаммным</w:t>
            </w:r>
            <w:proofErr w:type="spellEnd"/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</w:t>
            </w:r>
            <w:r w:rsidR="00797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правлениям деятельности) группам</w:t>
            </w: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3817F5" w:rsidRPr="003817F5" w:rsidTr="003817F5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817F5" w:rsidRPr="003817F5" w:rsidTr="003817F5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3817F5" w:rsidRPr="003817F5" w:rsidTr="003817F5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2 824 029,90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2 198 679,85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1 621 167,65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1 895 978,90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1 895 978,90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698 516,65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656 253,51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545 177,57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545 177,57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111 075,94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111 075,94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35 920 245,22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33 706 588,22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33 706 588,22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расходам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2 213 657,00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2 213 657,00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3 359 581,70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3 359 581,70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3 359 581,70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1 620 254,70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43 722 869,93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  <w:tr w:rsidR="003817F5" w:rsidRPr="003817F5" w:rsidTr="003817F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3817F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516"/>
        <w:gridCol w:w="516"/>
        <w:gridCol w:w="519"/>
        <w:gridCol w:w="472"/>
        <w:gridCol w:w="1371"/>
        <w:gridCol w:w="1276"/>
        <w:gridCol w:w="1417"/>
      </w:tblGrid>
      <w:tr w:rsidR="00671B0A" w:rsidRPr="00671B0A" w:rsidTr="00671B0A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246889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671B0A" w:rsidRPr="00671B0A" w:rsidTr="00671B0A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сессии Совета депутатов Стеклянского сельсовета Купинского района Новосибирской области от 17.02.2023г. № 83  "О  бюджете </w:t>
            </w:r>
            <w:proofErr w:type="spellStart"/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Стекляского</w:t>
            </w:r>
            <w:proofErr w:type="spellEnd"/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Купинского района Новосибирской области на 2023 год  и плановый период 2024 и 2025 годов"</w:t>
            </w:r>
          </w:p>
        </w:tc>
      </w:tr>
      <w:tr w:rsidR="00671B0A" w:rsidRPr="00671B0A" w:rsidTr="00671B0A">
        <w:trPr>
          <w:trHeight w:val="10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B0A" w:rsidRPr="00671B0A" w:rsidTr="00671B0A">
        <w:trPr>
          <w:trHeight w:val="9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</w:t>
            </w:r>
            <w:r w:rsidR="008E7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Стеклянского сельсовета Купинского района Новосибирской области </w:t>
            </w: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671B0A" w:rsidRPr="00671B0A" w:rsidTr="00671B0A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71B0A" w:rsidRPr="00671B0A" w:rsidTr="00671B0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43 722 869,93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2 162 176,39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2 198 579,85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1 621 067,65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2 162 176,39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2 198 579,85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1 621 067,65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656 253,51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545 177,57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545 177,57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111 075,94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111 075,94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1 620 254,70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1 457 298,89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расходам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Условно утвержденные </w:t>
            </w: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71B0A" w:rsidRPr="00671B0A" w:rsidTr="00671B0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43 722 869,9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</w:t>
            </w:r>
          </w:p>
        </w:tc>
      </w:tr>
      <w:tr w:rsidR="00671B0A" w:rsidRPr="00671B0A" w:rsidTr="00671B0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43 722 869,93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</w:tbl>
    <w:p w:rsidR="00533040" w:rsidRDefault="00533040">
      <w:pPr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0"/>
        <w:gridCol w:w="586"/>
        <w:gridCol w:w="471"/>
        <w:gridCol w:w="397"/>
        <w:gridCol w:w="1467"/>
        <w:gridCol w:w="413"/>
        <w:gridCol w:w="1283"/>
        <w:gridCol w:w="1280"/>
        <w:gridCol w:w="1285"/>
      </w:tblGrid>
      <w:tr w:rsidR="003817F5" w:rsidTr="00797B8E">
        <w:trPr>
          <w:trHeight w:val="17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3817F5" w:rsidTr="00797B8E">
        <w:trPr>
          <w:trHeight w:val="8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сессии Совета депутатов Стеклянского сельсовета Купинского района Новосибирской области от 17.02.2023г. № 83  "О  бюджете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Стекляского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Купинского района Новосибирской области на 2023 год  и плановый период 2024 и 2025 годов"</w:t>
            </w:r>
          </w:p>
        </w:tc>
      </w:tr>
      <w:tr w:rsidR="003817F5" w:rsidRPr="00797B8E" w:rsidTr="00797B8E">
        <w:trPr>
          <w:trHeight w:val="477"/>
        </w:trPr>
        <w:tc>
          <w:tcPr>
            <w:tcW w:w="106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 Стеклянского сельсовета Купинского района  Новосибирской области на 2023 год и плановый период 2024 и 2025 годов</w:t>
            </w:r>
          </w:p>
        </w:tc>
      </w:tr>
      <w:tr w:rsidR="003817F5" w:rsidRPr="00797B8E" w:rsidTr="00797B8E">
        <w:trPr>
          <w:trHeight w:val="251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7F5" w:rsidRPr="00797B8E" w:rsidTr="00797B8E">
        <w:trPr>
          <w:trHeight w:val="24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3817F5" w:rsidRPr="00797B8E" w:rsidTr="00797B8E">
        <w:trPr>
          <w:trHeight w:val="17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43 722 869,93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4 874 834,48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4 654 030,14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2 824 029,90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2 198 679,85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1 621 167,65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1 895 978,90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1 276 128,85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698 616,65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1 895 978,90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1 276 128,85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698 616,65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1 239 625,39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1 276 028,85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698 516,65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1 239 625,39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1 276 028,85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698 516,65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1 239 625,39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1 276 028,85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698 516,65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функций муниципальных органов власти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656 253,51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545 177,57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545 177,57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111 075,94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111 075,94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150 543,14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150 543,14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150 543,14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150 543,14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149 543,14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149 543,14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35 920 245,22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33 706 588,22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33 706 588,22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37 648,15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20 648,15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20 648,15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33 163 905,90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33 163 905,90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33 163 905,90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12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расходам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99.0.00.S0640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505 034,17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505 034,17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505 034,17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2 213 657,00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2 213 657,00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199 638,09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199 638,09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199 638,09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99.0.00.03030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146 999,64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99.0.00.03030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146 999,64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99.0.00.03030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146 999,64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1 406 112,93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1 406 112,93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1 406 112,93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мероприятий по реализации инициативных проектов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299 906,34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299 906,34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299 906,34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3 359 581,70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3 359 581,70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3 359 581,70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1 620 254,70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767 606,29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767 606,29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683 398,41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683 398,41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169 250,00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169 250,00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1 739 327,00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1 739 327,00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1 739 327,00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99.0.00.90001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14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43 722 869,93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4 874 834,48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4 654 030,14</w:t>
            </w:r>
          </w:p>
        </w:tc>
      </w:tr>
    </w:tbl>
    <w:p w:rsidR="003817F5" w:rsidRPr="00797B8E" w:rsidRDefault="003817F5" w:rsidP="003817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2720"/>
        <w:gridCol w:w="769"/>
        <w:gridCol w:w="929"/>
        <w:gridCol w:w="488"/>
        <w:gridCol w:w="720"/>
        <w:gridCol w:w="600"/>
        <w:gridCol w:w="97"/>
        <w:gridCol w:w="1418"/>
        <w:gridCol w:w="263"/>
        <w:gridCol w:w="3920"/>
      </w:tblGrid>
      <w:tr w:rsidR="00C865A4" w:rsidRPr="00E36888" w:rsidTr="00C865A4">
        <w:trPr>
          <w:gridAfter w:val="2"/>
          <w:wAfter w:w="4183" w:type="dxa"/>
          <w:trHeight w:val="174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решению сессии Совета депутатов Стеклянского сельсовета  Купинского района Новосибирской области от</w:t>
            </w:r>
            <w:r w:rsidR="0000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</w:t>
            </w:r>
            <w:r w:rsidRPr="00E36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</w:t>
            </w:r>
            <w:r w:rsidR="0000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36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.2023г. № 8</w:t>
            </w:r>
            <w:r w:rsidR="0000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"О  бюджете Стеклянского сельсовета Купинского района Новосибирской области на 2023 год и плановый период 2024  и 2025 годов"</w:t>
            </w:r>
          </w:p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3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585"/>
        </w:trPr>
        <w:tc>
          <w:tcPr>
            <w:tcW w:w="10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A4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Источники финансирования дефицита бюджета муниципального образования Стеклянского сельсовета </w:t>
            </w:r>
          </w:p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Купинского района Новосибирской области</w:t>
            </w:r>
            <w:r w:rsidRPr="00E3688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2023 год и плановый период 2024 и 2025 годов</w:t>
            </w:r>
          </w:p>
        </w:tc>
      </w:tr>
      <w:tr w:rsidR="00C865A4" w:rsidRPr="00E36888" w:rsidTr="00C865A4">
        <w:trPr>
          <w:gridAfter w:val="2"/>
          <w:wAfter w:w="4183" w:type="dxa"/>
          <w:trHeight w:val="630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49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865A4" w:rsidRPr="00E36888" w:rsidTr="00C865A4">
        <w:trPr>
          <w:gridAfter w:val="2"/>
          <w:wAfter w:w="4183" w:type="dxa"/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65A4" w:rsidRPr="00E36888" w:rsidTr="00C865A4">
        <w:trPr>
          <w:gridAfter w:val="2"/>
          <w:wAfter w:w="4183" w:type="dxa"/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1029742,40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1029742,40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8 662 707,46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-4 874 834,48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-4 654 030,14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-8 662 707,46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-4 874 834,48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-4 654 030,14</w:t>
            </w:r>
          </w:p>
        </w:tc>
      </w:tr>
      <w:tr w:rsidR="00C865A4" w:rsidRPr="00E36888" w:rsidTr="00C865A4">
        <w:trPr>
          <w:gridAfter w:val="2"/>
          <w:wAfter w:w="4183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9 692 449,86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4 654 030,14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9 692 449,86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4 654 030,14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000 01 06 05 00 00 0000 500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кредитов внутри страны  в </w:t>
            </w:r>
            <w:proofErr w:type="spellStart"/>
            <w:proofErr w:type="gramStart"/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000 01 06 05 02 10 0000 540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сельских поселений  в </w:t>
            </w: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000 01 06 05 00 00 0000 600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000 01 06 05 02 10 0000 640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6D099E" w:rsidTr="00C865A4">
        <w:trPr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865A4" w:rsidRPr="0064484F" w:rsidRDefault="00C865A4" w:rsidP="00C865A4">
      <w:pPr>
        <w:rPr>
          <w:sz w:val="20"/>
          <w:szCs w:val="20"/>
        </w:rPr>
      </w:pPr>
    </w:p>
    <w:p w:rsidR="00C865A4" w:rsidRPr="00797B8E" w:rsidRDefault="00C865A4">
      <w:pPr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sectPr w:rsidR="003817F5" w:rsidSect="00116A50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33" w:rsidRDefault="00461C33" w:rsidP="00E23B67">
      <w:pPr>
        <w:spacing w:after="0" w:line="240" w:lineRule="auto"/>
      </w:pPr>
      <w:r>
        <w:separator/>
      </w:r>
    </w:p>
  </w:endnote>
  <w:endnote w:type="continuationSeparator" w:id="0">
    <w:p w:rsidR="00461C33" w:rsidRDefault="00461C33" w:rsidP="00E2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057082"/>
      <w:docPartObj>
        <w:docPartGallery w:val="Page Numbers (Bottom of Page)"/>
        <w:docPartUnique/>
      </w:docPartObj>
    </w:sdtPr>
    <w:sdtContent>
      <w:p w:rsidR="00C865A4" w:rsidRDefault="00C865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28D">
          <w:rPr>
            <w:noProof/>
          </w:rPr>
          <w:t>19</w:t>
        </w:r>
        <w:r>
          <w:fldChar w:fldCharType="end"/>
        </w:r>
      </w:p>
    </w:sdtContent>
  </w:sdt>
  <w:p w:rsidR="00C865A4" w:rsidRDefault="00C865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33" w:rsidRDefault="00461C33" w:rsidP="00E23B67">
      <w:pPr>
        <w:spacing w:after="0" w:line="240" w:lineRule="auto"/>
      </w:pPr>
      <w:r>
        <w:separator/>
      </w:r>
    </w:p>
  </w:footnote>
  <w:footnote w:type="continuationSeparator" w:id="0">
    <w:p w:rsidR="00461C33" w:rsidRDefault="00461C33" w:rsidP="00E23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1E"/>
    <w:rsid w:val="0000328D"/>
    <w:rsid w:val="000459C7"/>
    <w:rsid w:val="000A3B8C"/>
    <w:rsid w:val="000B5A90"/>
    <w:rsid w:val="00116A50"/>
    <w:rsid w:val="00151ECA"/>
    <w:rsid w:val="001E28C8"/>
    <w:rsid w:val="00246889"/>
    <w:rsid w:val="002F29D0"/>
    <w:rsid w:val="002F56F1"/>
    <w:rsid w:val="002F612E"/>
    <w:rsid w:val="00350E77"/>
    <w:rsid w:val="00380E6B"/>
    <w:rsid w:val="003817F5"/>
    <w:rsid w:val="003B653A"/>
    <w:rsid w:val="003C03F3"/>
    <w:rsid w:val="004145C4"/>
    <w:rsid w:val="00426813"/>
    <w:rsid w:val="00431D8C"/>
    <w:rsid w:val="004365AB"/>
    <w:rsid w:val="00461C33"/>
    <w:rsid w:val="00533040"/>
    <w:rsid w:val="005A453F"/>
    <w:rsid w:val="00640905"/>
    <w:rsid w:val="0064484F"/>
    <w:rsid w:val="00655EE0"/>
    <w:rsid w:val="0065611C"/>
    <w:rsid w:val="00671B0A"/>
    <w:rsid w:val="006D099E"/>
    <w:rsid w:val="006E2DF9"/>
    <w:rsid w:val="00715942"/>
    <w:rsid w:val="00725269"/>
    <w:rsid w:val="00797B8E"/>
    <w:rsid w:val="007E5D92"/>
    <w:rsid w:val="008505CD"/>
    <w:rsid w:val="008922A6"/>
    <w:rsid w:val="008A455B"/>
    <w:rsid w:val="008E7F3A"/>
    <w:rsid w:val="00963D1A"/>
    <w:rsid w:val="00984228"/>
    <w:rsid w:val="009E070E"/>
    <w:rsid w:val="00AA3961"/>
    <w:rsid w:val="00AB4C1E"/>
    <w:rsid w:val="00B75AD6"/>
    <w:rsid w:val="00B842BA"/>
    <w:rsid w:val="00C865A4"/>
    <w:rsid w:val="00CC47F4"/>
    <w:rsid w:val="00D608EE"/>
    <w:rsid w:val="00D679E3"/>
    <w:rsid w:val="00E23B67"/>
    <w:rsid w:val="00E30873"/>
    <w:rsid w:val="00E34037"/>
    <w:rsid w:val="00E36888"/>
    <w:rsid w:val="00F24109"/>
    <w:rsid w:val="00F43611"/>
    <w:rsid w:val="00F77A68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4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4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E2D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436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3611"/>
    <w:rPr>
      <w:color w:val="800080"/>
      <w:u w:val="single"/>
    </w:rPr>
  </w:style>
  <w:style w:type="paragraph" w:customStyle="1" w:styleId="xl65">
    <w:name w:val="xl6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36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36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436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436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B67"/>
  </w:style>
  <w:style w:type="paragraph" w:styleId="aa">
    <w:name w:val="footer"/>
    <w:basedOn w:val="a"/>
    <w:link w:val="ab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B67"/>
  </w:style>
  <w:style w:type="character" w:customStyle="1" w:styleId="1">
    <w:name w:val="Гиперссылка1"/>
    <w:basedOn w:val="a0"/>
    <w:rsid w:val="00E3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4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4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E2D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436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3611"/>
    <w:rPr>
      <w:color w:val="800080"/>
      <w:u w:val="single"/>
    </w:rPr>
  </w:style>
  <w:style w:type="paragraph" w:customStyle="1" w:styleId="xl65">
    <w:name w:val="xl6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36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36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436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436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B67"/>
  </w:style>
  <w:style w:type="paragraph" w:styleId="aa">
    <w:name w:val="footer"/>
    <w:basedOn w:val="a"/>
    <w:link w:val="ab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B67"/>
  </w:style>
  <w:style w:type="character" w:customStyle="1" w:styleId="1">
    <w:name w:val="Гиперссылка1"/>
    <w:basedOn w:val="a0"/>
    <w:rsid w:val="00E3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21</cp:revision>
  <cp:lastPrinted>2023-02-28T02:10:00Z</cp:lastPrinted>
  <dcterms:created xsi:type="dcterms:W3CDTF">2022-12-14T03:52:00Z</dcterms:created>
  <dcterms:modified xsi:type="dcterms:W3CDTF">2023-02-28T02:18:00Z</dcterms:modified>
</cp:coreProperties>
</file>