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BC" w:rsidRPr="00671863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СТЕКЛЯНСКОГО СЕЛЬСОВЕТА КУПИНСКОГО РАЙОНА НОВОСИБИРСКОЙ ОБЛАСТИ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A91B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D342BC" w:rsidRPr="00D342BC" w:rsidRDefault="00D342BC" w:rsidP="0067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решение  </w:t>
      </w:r>
      <w:r w:rsidR="005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внеочередной </w:t>
      </w:r>
      <w:r w:rsidR="000E216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</w:t>
      </w:r>
      <w:r w:rsidR="005E0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AE39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девятой</w:t>
      </w: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  <w:r w:rsidR="00A9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выносятся следующие вопросы: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 ДНЯ </w:t>
      </w:r>
    </w:p>
    <w:p w:rsidR="00D342BC" w:rsidRPr="00D342BC" w:rsidRDefault="00D342BC" w:rsidP="00D342BC">
      <w:pPr>
        <w:spacing w:after="119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E04113" w:rsidRPr="00E04113" w:rsidRDefault="00E04113" w:rsidP="00E04113">
      <w:pPr>
        <w:pStyle w:val="a3"/>
        <w:numPr>
          <w:ilvl w:val="0"/>
          <w:numId w:val="3"/>
        </w:numPr>
        <w:rPr>
          <w:rFonts w:eastAsia="Calibri"/>
          <w:bCs/>
          <w:szCs w:val="28"/>
        </w:rPr>
      </w:pPr>
      <w:r w:rsidRPr="00E04113">
        <w:rPr>
          <w:rFonts w:eastAsia="Calibri"/>
          <w:bCs/>
          <w:szCs w:val="28"/>
        </w:rPr>
        <w:t>О бюджете Стеклянского сельсовета Купинского района Новосибирской области на 2024 год и плановый период 2025 и 2026 годов</w:t>
      </w:r>
    </w:p>
    <w:p w:rsidR="002B5714" w:rsidRPr="002B5714" w:rsidRDefault="002B5714" w:rsidP="002B5714">
      <w:pPr>
        <w:ind w:left="360"/>
        <w:rPr>
          <w:rFonts w:eastAsia="Calibri"/>
          <w:szCs w:val="28"/>
        </w:rPr>
      </w:pPr>
    </w:p>
    <w:p w:rsidR="00BD4C99" w:rsidRPr="00BD4C99" w:rsidRDefault="00BD4C99" w:rsidP="00BD4C99">
      <w:pPr>
        <w:widowControl w:val="0"/>
        <w:spacing w:after="307"/>
        <w:ind w:left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02459" w:rsidRPr="00A76B3A" w:rsidRDefault="00602459" w:rsidP="00A76B3A">
      <w:pPr>
        <w:widowControl w:val="0"/>
        <w:spacing w:after="307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354895" w:rsidRPr="00354895" w:rsidRDefault="00354895" w:rsidP="00354895">
      <w:pPr>
        <w:widowControl w:val="0"/>
        <w:spacing w:after="307"/>
        <w:ind w:left="284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602459" w:rsidRPr="00354895" w:rsidRDefault="00602459" w:rsidP="00354895">
      <w:pPr>
        <w:widowControl w:val="0"/>
        <w:spacing w:after="307"/>
        <w:ind w:left="284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D342BC" w:rsidRPr="00D342BC" w:rsidRDefault="00D342BC" w:rsidP="005D3C3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5E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895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D342BC" w:rsidRPr="00D342BC" w:rsidRDefault="00354895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 района Новосибирской области</w:t>
      </w:r>
      <w:r w:rsidR="00D342BC"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="005D3C36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Е.В.Пашинская</w:t>
      </w:r>
      <w:proofErr w:type="spellEnd"/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397290" w:rsidRDefault="00397290"/>
    <w:sectPr w:rsidR="0039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A03FC"/>
    <w:multiLevelType w:val="hybridMultilevel"/>
    <w:tmpl w:val="E6E2F4F8"/>
    <w:lvl w:ilvl="0" w:tplc="D278FC8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8BC34E6"/>
    <w:multiLevelType w:val="hybridMultilevel"/>
    <w:tmpl w:val="8272AE6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4"/>
    <w:rsid w:val="000D580C"/>
    <w:rsid w:val="000E216F"/>
    <w:rsid w:val="002B5714"/>
    <w:rsid w:val="002C6742"/>
    <w:rsid w:val="002F0D56"/>
    <w:rsid w:val="00354895"/>
    <w:rsid w:val="00397290"/>
    <w:rsid w:val="00512488"/>
    <w:rsid w:val="00560042"/>
    <w:rsid w:val="005D3C36"/>
    <w:rsid w:val="005D3C67"/>
    <w:rsid w:val="005E00C5"/>
    <w:rsid w:val="00602459"/>
    <w:rsid w:val="00671863"/>
    <w:rsid w:val="007C08D4"/>
    <w:rsid w:val="0081339E"/>
    <w:rsid w:val="00910F48"/>
    <w:rsid w:val="00A76B3A"/>
    <w:rsid w:val="00A91BED"/>
    <w:rsid w:val="00AE392E"/>
    <w:rsid w:val="00B34C3C"/>
    <w:rsid w:val="00B3610B"/>
    <w:rsid w:val="00BD4C99"/>
    <w:rsid w:val="00D342BC"/>
    <w:rsid w:val="00E04113"/>
    <w:rsid w:val="00FD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D7576-ACD3-4388-AF36-8E8D4263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34</cp:revision>
  <cp:lastPrinted>2024-06-04T02:05:00Z</cp:lastPrinted>
  <dcterms:created xsi:type="dcterms:W3CDTF">2022-12-26T07:00:00Z</dcterms:created>
  <dcterms:modified xsi:type="dcterms:W3CDTF">2024-06-04T02:05:00Z</dcterms:modified>
</cp:coreProperties>
</file>